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0" w:type="auto"/>
        <w:tblInd w:w="108" w:type="dxa"/>
        <w:tblCellMar>
          <w:left w:w="108" w:type="dxa"/>
          <w:right w:w="108" w:type="dxa"/>
        </w:tblCellMar>
        <w:tblLook w:val="04A0" w:firstRow="1" w:lastRow="0" w:firstColumn="1" w:lastColumn="0" w:noHBand="0" w:noVBand="1"/>
      </w:tblPr>
      <w:tblGrid>
        <w:gridCol w:w="1815"/>
        <w:gridCol w:w="884"/>
        <w:gridCol w:w="883"/>
        <w:gridCol w:w="883"/>
        <w:gridCol w:w="883"/>
        <w:gridCol w:w="883"/>
        <w:gridCol w:w="883"/>
        <w:gridCol w:w="3551"/>
      </w:tblGrid>
      <w:tr w:rsidR="00F82C51" w:rsidTr="00844B3C">
        <w:trPr>
          <w:trHeight w:val="60"/>
        </w:trPr>
        <w:tc>
          <w:tcPr>
            <w:tcW w:w="10665" w:type="dxa"/>
            <w:gridSpan w:val="8"/>
            <w:shd w:val="clear" w:color="FFFFFF" w:fill="auto"/>
            <w:vAlign w:val="bottom"/>
          </w:tcPr>
          <w:p w:rsidR="00F82C51" w:rsidRDefault="00F82C51">
            <w:pPr>
              <w:rPr>
                <w:szCs w:val="16"/>
              </w:rPr>
            </w:pPr>
          </w:p>
        </w:tc>
      </w:tr>
      <w:tr w:rsidR="00F82C51" w:rsidTr="00844B3C">
        <w:trPr>
          <w:trHeight w:val="60"/>
        </w:trPr>
        <w:tc>
          <w:tcPr>
            <w:tcW w:w="10665" w:type="dxa"/>
            <w:gridSpan w:val="8"/>
            <w:shd w:val="clear" w:color="FFFFFF" w:fill="auto"/>
            <w:vAlign w:val="bottom"/>
          </w:tcPr>
          <w:p w:rsidR="00F82C51" w:rsidRDefault="0057486D" w:rsidP="00C82F51">
            <w:pPr>
              <w:jc w:val="center"/>
              <w:rPr>
                <w:rFonts w:ascii="Times New Roman" w:hAnsi="Times New Roman"/>
                <w:b/>
                <w:sz w:val="24"/>
                <w:szCs w:val="24"/>
              </w:rPr>
            </w:pPr>
            <w:r>
              <w:rPr>
                <w:rFonts w:ascii="Times New Roman" w:hAnsi="Times New Roman"/>
                <w:b/>
                <w:sz w:val="24"/>
                <w:szCs w:val="24"/>
              </w:rPr>
              <w:t xml:space="preserve">Договор № </w:t>
            </w:r>
            <w:r w:rsidR="00844B3C">
              <w:rPr>
                <w:rFonts w:ascii="Times New Roman" w:hAnsi="Times New Roman"/>
                <w:b/>
                <w:sz w:val="24"/>
                <w:szCs w:val="24"/>
              </w:rPr>
              <w:t>Дп</w:t>
            </w:r>
            <w:r>
              <w:rPr>
                <w:rFonts w:ascii="Times New Roman" w:hAnsi="Times New Roman"/>
                <w:b/>
                <w:sz w:val="24"/>
                <w:szCs w:val="24"/>
              </w:rPr>
              <w:t>(8)-</w:t>
            </w:r>
            <w:r w:rsidR="00C82F51">
              <w:rPr>
                <w:rFonts w:ascii="Times New Roman" w:hAnsi="Times New Roman"/>
                <w:b/>
                <w:sz w:val="24"/>
                <w:szCs w:val="24"/>
              </w:rPr>
              <w:t>***</w:t>
            </w:r>
            <w:r>
              <w:rPr>
                <w:rFonts w:ascii="Times New Roman" w:hAnsi="Times New Roman"/>
                <w:b/>
                <w:sz w:val="24"/>
                <w:szCs w:val="24"/>
              </w:rPr>
              <w:t>/20</w:t>
            </w:r>
          </w:p>
        </w:tc>
      </w:tr>
      <w:tr w:rsidR="00F82C51" w:rsidTr="00844B3C">
        <w:trPr>
          <w:trHeight w:val="60"/>
        </w:trPr>
        <w:tc>
          <w:tcPr>
            <w:tcW w:w="10665" w:type="dxa"/>
            <w:gridSpan w:val="8"/>
            <w:shd w:val="clear" w:color="FFFFFF" w:fill="auto"/>
            <w:vAlign w:val="bottom"/>
          </w:tcPr>
          <w:p w:rsidR="00F82C51" w:rsidRDefault="0057486D" w:rsidP="001E1FF7">
            <w:pPr>
              <w:jc w:val="center"/>
              <w:rPr>
                <w:rFonts w:ascii="Times New Roman" w:hAnsi="Times New Roman"/>
                <w:sz w:val="20"/>
                <w:szCs w:val="20"/>
              </w:rPr>
            </w:pPr>
            <w:r>
              <w:rPr>
                <w:rFonts w:ascii="Times New Roman" w:hAnsi="Times New Roman"/>
                <w:sz w:val="20"/>
                <w:szCs w:val="20"/>
              </w:rPr>
              <w:t>оказания платных дополнительных образовательных услуг (</w:t>
            </w:r>
            <w:r w:rsidR="001E1FF7" w:rsidRPr="001E1FF7">
              <w:rPr>
                <w:rFonts w:ascii="Times New Roman" w:hAnsi="Times New Roman"/>
                <w:b/>
                <w:sz w:val="20"/>
                <w:szCs w:val="20"/>
              </w:rPr>
              <w:t>б</w:t>
            </w:r>
            <w:r w:rsidR="00844B3C" w:rsidRPr="001E1FF7">
              <w:rPr>
                <w:rFonts w:ascii="Times New Roman" w:hAnsi="Times New Roman"/>
                <w:b/>
                <w:sz w:val="20"/>
                <w:szCs w:val="20"/>
              </w:rPr>
              <w:t>азовая домагистерская подготовка</w:t>
            </w:r>
            <w:r>
              <w:rPr>
                <w:rFonts w:ascii="Times New Roman" w:hAnsi="Times New Roman"/>
                <w:sz w:val="20"/>
                <w:szCs w:val="20"/>
              </w:rPr>
              <w:t>)</w:t>
            </w:r>
          </w:p>
        </w:tc>
      </w:tr>
      <w:tr w:rsidR="00F82C51" w:rsidTr="00844B3C">
        <w:trPr>
          <w:trHeight w:val="60"/>
        </w:trPr>
        <w:tc>
          <w:tcPr>
            <w:tcW w:w="10665" w:type="dxa"/>
            <w:gridSpan w:val="8"/>
            <w:shd w:val="clear" w:color="FFFFFF" w:fill="auto"/>
            <w:vAlign w:val="bottom"/>
          </w:tcPr>
          <w:p w:rsidR="00F82C51" w:rsidRDefault="00F82C51">
            <w:pPr>
              <w:rPr>
                <w:szCs w:val="16"/>
              </w:rPr>
            </w:pPr>
          </w:p>
        </w:tc>
      </w:tr>
      <w:tr w:rsidR="00F82C51" w:rsidTr="00844B3C">
        <w:trPr>
          <w:trHeight w:val="60"/>
        </w:trPr>
        <w:tc>
          <w:tcPr>
            <w:tcW w:w="1815" w:type="dxa"/>
            <w:shd w:val="clear" w:color="FFFFFF" w:fill="auto"/>
            <w:vAlign w:val="bottom"/>
          </w:tcPr>
          <w:p w:rsidR="00F82C51" w:rsidRDefault="0057486D">
            <w:pPr>
              <w:rPr>
                <w:rFonts w:ascii="Times New Roman" w:hAnsi="Times New Roman"/>
                <w:sz w:val="24"/>
                <w:szCs w:val="24"/>
              </w:rPr>
            </w:pPr>
            <w:r>
              <w:rPr>
                <w:rFonts w:ascii="Times New Roman" w:hAnsi="Times New Roman"/>
                <w:sz w:val="24"/>
                <w:szCs w:val="24"/>
              </w:rPr>
              <w:t>г. Москва</w:t>
            </w:r>
          </w:p>
        </w:tc>
        <w:tc>
          <w:tcPr>
            <w:tcW w:w="884" w:type="dxa"/>
            <w:shd w:val="clear" w:color="FFFFFF" w:fill="auto"/>
            <w:vAlign w:val="bottom"/>
          </w:tcPr>
          <w:p w:rsidR="00F82C51" w:rsidRDefault="00F82C51">
            <w:pPr>
              <w:rPr>
                <w:szCs w:val="16"/>
              </w:rPr>
            </w:pPr>
          </w:p>
        </w:tc>
        <w:tc>
          <w:tcPr>
            <w:tcW w:w="883" w:type="dxa"/>
            <w:shd w:val="clear" w:color="FFFFFF" w:fill="auto"/>
            <w:vAlign w:val="bottom"/>
          </w:tcPr>
          <w:p w:rsidR="00F82C51" w:rsidRDefault="00F82C51">
            <w:pPr>
              <w:rPr>
                <w:szCs w:val="16"/>
              </w:rPr>
            </w:pPr>
          </w:p>
        </w:tc>
        <w:tc>
          <w:tcPr>
            <w:tcW w:w="883" w:type="dxa"/>
            <w:shd w:val="clear" w:color="FFFFFF" w:fill="auto"/>
            <w:vAlign w:val="bottom"/>
          </w:tcPr>
          <w:p w:rsidR="00F82C51" w:rsidRDefault="00F82C51">
            <w:pPr>
              <w:rPr>
                <w:szCs w:val="16"/>
              </w:rPr>
            </w:pPr>
          </w:p>
        </w:tc>
        <w:tc>
          <w:tcPr>
            <w:tcW w:w="883" w:type="dxa"/>
            <w:shd w:val="clear" w:color="FFFFFF" w:fill="auto"/>
            <w:vAlign w:val="bottom"/>
          </w:tcPr>
          <w:p w:rsidR="00F82C51" w:rsidRDefault="00F82C51">
            <w:pPr>
              <w:rPr>
                <w:szCs w:val="16"/>
              </w:rPr>
            </w:pPr>
          </w:p>
        </w:tc>
        <w:tc>
          <w:tcPr>
            <w:tcW w:w="883" w:type="dxa"/>
            <w:shd w:val="clear" w:color="FFFFFF" w:fill="auto"/>
            <w:vAlign w:val="bottom"/>
          </w:tcPr>
          <w:p w:rsidR="00F82C51" w:rsidRDefault="00F82C51">
            <w:pPr>
              <w:rPr>
                <w:szCs w:val="16"/>
              </w:rPr>
            </w:pPr>
          </w:p>
        </w:tc>
        <w:tc>
          <w:tcPr>
            <w:tcW w:w="883" w:type="dxa"/>
            <w:shd w:val="clear" w:color="FFFFFF" w:fill="auto"/>
            <w:vAlign w:val="bottom"/>
          </w:tcPr>
          <w:p w:rsidR="00F82C51" w:rsidRDefault="00F82C51">
            <w:pPr>
              <w:rPr>
                <w:szCs w:val="16"/>
              </w:rPr>
            </w:pPr>
          </w:p>
        </w:tc>
        <w:tc>
          <w:tcPr>
            <w:tcW w:w="3551" w:type="dxa"/>
            <w:shd w:val="clear" w:color="FFFFFF" w:fill="auto"/>
            <w:vAlign w:val="bottom"/>
          </w:tcPr>
          <w:p w:rsidR="00F82C51" w:rsidRDefault="00C82F51" w:rsidP="00C82F51">
            <w:pPr>
              <w:jc w:val="right"/>
              <w:rPr>
                <w:rFonts w:ascii="Times New Roman" w:hAnsi="Times New Roman"/>
                <w:sz w:val="22"/>
              </w:rPr>
            </w:pPr>
            <w:r>
              <w:rPr>
                <w:rFonts w:ascii="Times New Roman" w:hAnsi="Times New Roman"/>
                <w:sz w:val="22"/>
              </w:rPr>
              <w:t>____</w:t>
            </w:r>
            <w:r w:rsidR="0057486D">
              <w:rPr>
                <w:rFonts w:ascii="Times New Roman" w:hAnsi="Times New Roman"/>
                <w:sz w:val="22"/>
              </w:rPr>
              <w:t xml:space="preserve"> </w:t>
            </w:r>
            <w:r>
              <w:rPr>
                <w:rFonts w:ascii="Times New Roman" w:hAnsi="Times New Roman"/>
                <w:sz w:val="22"/>
              </w:rPr>
              <w:t>_________________</w:t>
            </w:r>
            <w:r w:rsidR="0057486D">
              <w:rPr>
                <w:rFonts w:ascii="Times New Roman" w:hAnsi="Times New Roman"/>
                <w:sz w:val="22"/>
              </w:rPr>
              <w:t xml:space="preserve"> 2020 г.</w:t>
            </w:r>
          </w:p>
        </w:tc>
      </w:tr>
      <w:tr w:rsidR="00F82C51" w:rsidTr="00844B3C">
        <w:trPr>
          <w:trHeight w:val="60"/>
        </w:trPr>
        <w:tc>
          <w:tcPr>
            <w:tcW w:w="10665" w:type="dxa"/>
            <w:gridSpan w:val="8"/>
            <w:shd w:val="clear" w:color="FFFFFF" w:fill="auto"/>
            <w:vAlign w:val="bottom"/>
          </w:tcPr>
          <w:p w:rsidR="00F82C51" w:rsidRDefault="00F82C51">
            <w:pPr>
              <w:rPr>
                <w:szCs w:val="16"/>
              </w:rPr>
            </w:pPr>
          </w:p>
        </w:tc>
      </w:tr>
      <w:tr w:rsidR="00F82C51" w:rsidTr="00844B3C">
        <w:trPr>
          <w:trHeight w:val="60"/>
        </w:trPr>
        <w:tc>
          <w:tcPr>
            <w:tcW w:w="10665" w:type="dxa"/>
            <w:gridSpan w:val="8"/>
            <w:shd w:val="clear" w:color="FFFFFF" w:fill="auto"/>
            <w:vAlign w:val="bottom"/>
          </w:tcPr>
          <w:p w:rsidR="00F82C51" w:rsidRDefault="00F82C51">
            <w:pPr>
              <w:rPr>
                <w:szCs w:val="16"/>
              </w:rPr>
            </w:pPr>
          </w:p>
        </w:tc>
      </w:tr>
      <w:tr w:rsidR="00F82C51" w:rsidTr="00844B3C">
        <w:trPr>
          <w:trHeight w:val="253"/>
        </w:trPr>
        <w:tc>
          <w:tcPr>
            <w:tcW w:w="10665" w:type="dxa"/>
            <w:gridSpan w:val="8"/>
            <w:vMerge w:val="restart"/>
            <w:shd w:val="clear" w:color="FFFFFF" w:fill="auto"/>
            <w:vAlign w:val="bottom"/>
          </w:tcPr>
          <w:p w:rsidR="00F82C51" w:rsidRDefault="0057486D" w:rsidP="00C82F51">
            <w:pPr>
              <w:jc w:val="both"/>
              <w:rPr>
                <w:rFonts w:ascii="Times New Roman" w:hAnsi="Times New Roman"/>
                <w:sz w:val="22"/>
              </w:rPr>
            </w:pPr>
            <w:r>
              <w:rPr>
                <w:rFonts w:ascii="Times New Roman" w:hAnsi="Times New Roman"/>
                <w:sz w:val="22"/>
              </w:rPr>
              <w:t xml:space="preserve">Федеральное государственное бюджетное образовательное учреждение высшего образования «Дипломатическая академия Министерства иностранных дел Российской Федерации» (Дипломатическая академия МИД России), именуемое в дальнейшем «Академия», на основании лицензии серии 90Л01 №0009136 регистрационной № 2100 от «21» апреля 2016 г., выданной Федеральной службой по надзору в сфере образования и науки, в лице Первого проректора Алтунина Сергея Николаевича, действующего на основании Доверенности № </w:t>
            </w:r>
            <w:r w:rsidR="00C82F51">
              <w:rPr>
                <w:rFonts w:ascii="Times New Roman" w:hAnsi="Times New Roman"/>
                <w:sz w:val="22"/>
              </w:rPr>
              <w:t>31</w:t>
            </w:r>
            <w:r>
              <w:rPr>
                <w:rFonts w:ascii="Times New Roman" w:hAnsi="Times New Roman"/>
                <w:sz w:val="22"/>
              </w:rPr>
              <w:t xml:space="preserve"> от «</w:t>
            </w:r>
            <w:r w:rsidR="00C82F51">
              <w:rPr>
                <w:rFonts w:ascii="Times New Roman" w:hAnsi="Times New Roman"/>
                <w:sz w:val="22"/>
              </w:rPr>
              <w:t>09</w:t>
            </w:r>
            <w:r>
              <w:rPr>
                <w:rFonts w:ascii="Times New Roman" w:hAnsi="Times New Roman"/>
                <w:sz w:val="22"/>
              </w:rPr>
              <w:t xml:space="preserve">» </w:t>
            </w:r>
            <w:r w:rsidR="00C82F51">
              <w:rPr>
                <w:rFonts w:ascii="Times New Roman" w:hAnsi="Times New Roman"/>
                <w:sz w:val="22"/>
              </w:rPr>
              <w:t>января</w:t>
            </w:r>
            <w:r>
              <w:rPr>
                <w:rFonts w:ascii="Times New Roman" w:hAnsi="Times New Roman"/>
                <w:sz w:val="22"/>
              </w:rPr>
              <w:t xml:space="preserve"> 20</w:t>
            </w:r>
            <w:r w:rsidR="00C82F51">
              <w:rPr>
                <w:rFonts w:ascii="Times New Roman" w:hAnsi="Times New Roman"/>
                <w:sz w:val="22"/>
              </w:rPr>
              <w:t>20</w:t>
            </w:r>
            <w:r>
              <w:rPr>
                <w:rFonts w:ascii="Times New Roman" w:hAnsi="Times New Roman"/>
                <w:sz w:val="22"/>
              </w:rPr>
              <w:t xml:space="preserve"> года, с одной стороны, и</w:t>
            </w:r>
          </w:p>
        </w:tc>
      </w:tr>
      <w:tr w:rsidR="00F82C51" w:rsidTr="00844B3C">
        <w:trPr>
          <w:trHeight w:val="253"/>
        </w:trPr>
        <w:tc>
          <w:tcPr>
            <w:tcW w:w="10665" w:type="dxa"/>
            <w:gridSpan w:val="8"/>
            <w:vMerge/>
            <w:shd w:val="clear" w:color="FFFFFF" w:fill="auto"/>
            <w:vAlign w:val="bottom"/>
          </w:tcPr>
          <w:p w:rsidR="00F82C51" w:rsidRDefault="00F82C51">
            <w:pPr>
              <w:jc w:val="both"/>
              <w:rPr>
                <w:rFonts w:ascii="Times New Roman" w:hAnsi="Times New Roman"/>
                <w:sz w:val="22"/>
              </w:rPr>
            </w:pPr>
          </w:p>
        </w:tc>
      </w:tr>
      <w:tr w:rsidR="00F82C51" w:rsidTr="00844B3C">
        <w:trPr>
          <w:trHeight w:val="253"/>
        </w:trPr>
        <w:tc>
          <w:tcPr>
            <w:tcW w:w="10665" w:type="dxa"/>
            <w:gridSpan w:val="8"/>
            <w:vMerge/>
            <w:shd w:val="clear" w:color="FFFFFF" w:fill="auto"/>
            <w:vAlign w:val="bottom"/>
          </w:tcPr>
          <w:p w:rsidR="00F82C51" w:rsidRDefault="00F82C51">
            <w:pPr>
              <w:jc w:val="both"/>
              <w:rPr>
                <w:rFonts w:ascii="Times New Roman" w:hAnsi="Times New Roman"/>
                <w:sz w:val="22"/>
              </w:rPr>
            </w:pPr>
          </w:p>
        </w:tc>
      </w:tr>
      <w:tr w:rsidR="00F82C51" w:rsidTr="00844B3C">
        <w:trPr>
          <w:trHeight w:val="253"/>
        </w:trPr>
        <w:tc>
          <w:tcPr>
            <w:tcW w:w="10665" w:type="dxa"/>
            <w:gridSpan w:val="8"/>
            <w:vMerge/>
            <w:shd w:val="clear" w:color="FFFFFF" w:fill="auto"/>
            <w:vAlign w:val="bottom"/>
          </w:tcPr>
          <w:p w:rsidR="00F82C51" w:rsidRDefault="00F82C51">
            <w:pPr>
              <w:jc w:val="both"/>
              <w:rPr>
                <w:rFonts w:ascii="Times New Roman" w:hAnsi="Times New Roman"/>
                <w:sz w:val="22"/>
              </w:rPr>
            </w:pPr>
          </w:p>
        </w:tc>
      </w:tr>
      <w:tr w:rsidR="00F82C51" w:rsidTr="00844B3C">
        <w:trPr>
          <w:trHeight w:val="253"/>
        </w:trPr>
        <w:tc>
          <w:tcPr>
            <w:tcW w:w="10665" w:type="dxa"/>
            <w:gridSpan w:val="8"/>
            <w:vMerge/>
            <w:shd w:val="clear" w:color="FFFFFF" w:fill="auto"/>
            <w:vAlign w:val="bottom"/>
          </w:tcPr>
          <w:p w:rsidR="00F82C51" w:rsidRDefault="00F82C51">
            <w:pPr>
              <w:jc w:val="both"/>
              <w:rPr>
                <w:rFonts w:ascii="Times New Roman" w:hAnsi="Times New Roman"/>
                <w:sz w:val="22"/>
              </w:rPr>
            </w:pPr>
          </w:p>
        </w:tc>
      </w:tr>
      <w:tr w:rsidR="00F82C51" w:rsidTr="00844B3C">
        <w:trPr>
          <w:trHeight w:val="253"/>
        </w:trPr>
        <w:tc>
          <w:tcPr>
            <w:tcW w:w="10665" w:type="dxa"/>
            <w:gridSpan w:val="8"/>
            <w:vMerge/>
            <w:shd w:val="clear" w:color="FFFFFF" w:fill="auto"/>
            <w:vAlign w:val="bottom"/>
          </w:tcPr>
          <w:p w:rsidR="00F82C51" w:rsidRDefault="00F82C51">
            <w:pPr>
              <w:jc w:val="both"/>
              <w:rPr>
                <w:rFonts w:ascii="Times New Roman" w:hAnsi="Times New Roman"/>
                <w:sz w:val="22"/>
              </w:rPr>
            </w:pPr>
          </w:p>
        </w:tc>
      </w:tr>
      <w:tr w:rsidR="00F82C51" w:rsidTr="00844B3C">
        <w:trPr>
          <w:trHeight w:val="60"/>
        </w:trPr>
        <w:tc>
          <w:tcPr>
            <w:tcW w:w="10665" w:type="dxa"/>
            <w:gridSpan w:val="8"/>
            <w:tcBorders>
              <w:bottom w:val="single" w:sz="5" w:space="0" w:color="auto"/>
            </w:tcBorders>
            <w:shd w:val="clear" w:color="FFFFFF" w:fill="auto"/>
            <w:vAlign w:val="bottom"/>
          </w:tcPr>
          <w:p w:rsidR="00F82C51" w:rsidRDefault="00F82C51">
            <w:pPr>
              <w:rPr>
                <w:rFonts w:ascii="Times New Roman" w:hAnsi="Times New Roman"/>
                <w:sz w:val="22"/>
              </w:rPr>
            </w:pPr>
          </w:p>
        </w:tc>
      </w:tr>
      <w:tr w:rsidR="00F82C51" w:rsidTr="00844B3C">
        <w:trPr>
          <w:trHeight w:val="60"/>
        </w:trPr>
        <w:tc>
          <w:tcPr>
            <w:tcW w:w="10665" w:type="dxa"/>
            <w:gridSpan w:val="8"/>
            <w:shd w:val="clear" w:color="FFFFFF" w:fill="auto"/>
            <w:vAlign w:val="bottom"/>
          </w:tcPr>
          <w:p w:rsidR="00F82C51" w:rsidRDefault="0057486D">
            <w:pPr>
              <w:jc w:val="center"/>
              <w:rPr>
                <w:rFonts w:ascii="Times New Roman" w:hAnsi="Times New Roman"/>
                <w:sz w:val="18"/>
                <w:szCs w:val="18"/>
              </w:rPr>
            </w:pPr>
            <w:r>
              <w:rPr>
                <w:rFonts w:ascii="Times New Roman" w:hAnsi="Times New Roman"/>
                <w:sz w:val="18"/>
                <w:szCs w:val="18"/>
              </w:rPr>
              <w:t>(Ф.И.О. Слушателя)</w:t>
            </w:r>
          </w:p>
        </w:tc>
      </w:tr>
    </w:tbl>
    <w:tbl>
      <w:tblPr>
        <w:tblStyle w:val="TableStyle1"/>
        <w:tblW w:w="0" w:type="auto"/>
        <w:tblInd w:w="108" w:type="dxa"/>
        <w:tblCellMar>
          <w:left w:w="108" w:type="dxa"/>
          <w:right w:w="108" w:type="dxa"/>
        </w:tblCellMar>
        <w:tblLook w:val="04A0" w:firstRow="1" w:lastRow="0" w:firstColumn="1" w:lastColumn="0" w:noHBand="0" w:noVBand="1"/>
      </w:tblPr>
      <w:tblGrid>
        <w:gridCol w:w="2188"/>
        <w:gridCol w:w="8477"/>
      </w:tblGrid>
      <w:tr w:rsidR="00F82C51">
        <w:trPr>
          <w:trHeight w:val="60"/>
        </w:trPr>
        <w:tc>
          <w:tcPr>
            <w:tcW w:w="2284" w:type="dxa"/>
            <w:shd w:val="clear" w:color="FFFFFF" w:fill="auto"/>
            <w:vAlign w:val="bottom"/>
          </w:tcPr>
          <w:p w:rsidR="00F82C51" w:rsidRDefault="0057486D">
            <w:pPr>
              <w:jc w:val="center"/>
              <w:rPr>
                <w:rFonts w:ascii="Times New Roman" w:hAnsi="Times New Roman"/>
                <w:sz w:val="22"/>
              </w:rPr>
            </w:pP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1384300</wp:posOffset>
                      </wp:positionH>
                      <wp:positionV relativeFrom="paragraph">
                        <wp:posOffset>177800</wp:posOffset>
                      </wp:positionV>
                      <wp:extent cx="0" cy="0"/>
                      <wp:effectExtent l="1393825" t="12700" r="1390650" b="635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6786A"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pt,14pt" to="1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" strokecolor="#615"/>
                  </w:pict>
                </mc:Fallback>
              </mc:AlternateContent>
            </w:r>
          </w:p>
        </w:tc>
        <w:tc>
          <w:tcPr>
            <w:tcW w:w="9056" w:type="dxa"/>
            <w:shd w:val="clear" w:color="FFFFFF" w:fill="auto"/>
            <w:vAlign w:val="bottom"/>
          </w:tcPr>
          <w:p w:rsidR="00F82C51" w:rsidRDefault="0057486D">
            <w:pPr>
              <w:rPr>
                <w:rFonts w:ascii="Times New Roman" w:hAnsi="Times New Roman"/>
                <w:sz w:val="22"/>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5600700</wp:posOffset>
                      </wp:positionH>
                      <wp:positionV relativeFrom="paragraph">
                        <wp:posOffset>177800</wp:posOffset>
                      </wp:positionV>
                      <wp:extent cx="0" cy="0"/>
                      <wp:effectExtent l="5567680" t="12700" r="5576570" b="63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15C0C"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pt" to="44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" strokecolor="#615"/>
                  </w:pict>
                </mc:Fallback>
              </mc:AlternateContent>
            </w:r>
            <w:r>
              <w:rPr>
                <w:rFonts w:ascii="Times New Roman" w:hAnsi="Times New Roman"/>
                <w:sz w:val="22"/>
              </w:rPr>
              <w:t>Гражданин Российской Федерации</w:t>
            </w:r>
          </w:p>
        </w:tc>
      </w:tr>
      <w:tr w:rsidR="00F82C51">
        <w:trPr>
          <w:trHeight w:val="60"/>
        </w:trPr>
        <w:tc>
          <w:tcPr>
            <w:tcW w:w="2284" w:type="dxa"/>
            <w:shd w:val="clear" w:color="FFFFFF" w:fill="auto"/>
            <w:vAlign w:val="bottom"/>
          </w:tcPr>
          <w:p w:rsidR="00F82C51" w:rsidRDefault="0057486D">
            <w:pPr>
              <w:jc w:val="center"/>
              <w:rPr>
                <w:szCs w:val="16"/>
              </w:rPr>
            </w:pPr>
            <w:r>
              <w:rPr>
                <w:szCs w:val="16"/>
              </w:rPr>
              <w:t xml:space="preserve">  (год рождения)</w:t>
            </w:r>
          </w:p>
        </w:tc>
        <w:tc>
          <w:tcPr>
            <w:tcW w:w="9056" w:type="dxa"/>
            <w:shd w:val="clear" w:color="FFFFFF" w:fill="auto"/>
            <w:vAlign w:val="bottom"/>
          </w:tcPr>
          <w:p w:rsidR="00F82C51" w:rsidRDefault="0057486D">
            <w:pPr>
              <w:rPr>
                <w:szCs w:val="16"/>
              </w:rPr>
            </w:pPr>
            <w:r>
              <w:rPr>
                <w:szCs w:val="16"/>
              </w:rPr>
              <w:t xml:space="preserve">    (гражданство)</w:t>
            </w:r>
          </w:p>
        </w:tc>
      </w:tr>
    </w:tbl>
    <w:tbl>
      <w:tblPr>
        <w:tblStyle w:val="TableStyle2"/>
        <w:tblW w:w="0" w:type="auto"/>
        <w:jc w:val="center"/>
        <w:tblInd w:w="0" w:type="dxa"/>
        <w:tblCellMar>
          <w:left w:w="108" w:type="dxa"/>
          <w:right w:w="108" w:type="dxa"/>
        </w:tblCellMar>
        <w:tblLook w:val="04A0" w:firstRow="1" w:lastRow="0" w:firstColumn="1" w:lastColumn="0" w:noHBand="0" w:noVBand="1"/>
      </w:tblPr>
      <w:tblGrid>
        <w:gridCol w:w="459"/>
        <w:gridCol w:w="464"/>
        <w:gridCol w:w="717"/>
        <w:gridCol w:w="187"/>
        <w:gridCol w:w="630"/>
        <w:gridCol w:w="263"/>
        <w:gridCol w:w="551"/>
        <w:gridCol w:w="335"/>
        <w:gridCol w:w="477"/>
        <w:gridCol w:w="406"/>
        <w:gridCol w:w="403"/>
        <w:gridCol w:w="473"/>
        <w:gridCol w:w="335"/>
        <w:gridCol w:w="537"/>
        <w:gridCol w:w="879"/>
        <w:gridCol w:w="255"/>
        <w:gridCol w:w="648"/>
        <w:gridCol w:w="206"/>
        <w:gridCol w:w="687"/>
        <w:gridCol w:w="157"/>
        <w:gridCol w:w="727"/>
        <w:gridCol w:w="107"/>
        <w:gridCol w:w="762"/>
      </w:tblGrid>
      <w:tr w:rsidR="00F82C51" w:rsidTr="00C82F51">
        <w:trPr>
          <w:gridAfter w:val="1"/>
          <w:wAfter w:w="762" w:type="dxa"/>
          <w:trHeight w:val="60"/>
          <w:jc w:val="center"/>
        </w:trPr>
        <w:tc>
          <w:tcPr>
            <w:tcW w:w="9903" w:type="dxa"/>
            <w:gridSpan w:val="22"/>
            <w:shd w:val="clear" w:color="FFFFFF" w:fill="auto"/>
            <w:vAlign w:val="bottom"/>
          </w:tcPr>
          <w:p w:rsidR="00F82C51" w:rsidRDefault="0057486D">
            <w:pPr>
              <w:rPr>
                <w:rFonts w:ascii="Times New Roman" w:hAnsi="Times New Roman"/>
                <w:sz w:val="22"/>
              </w:rPr>
            </w:pPr>
            <w:r>
              <w:rPr>
                <w:rFonts w:ascii="Times New Roman" w:hAnsi="Times New Roman"/>
                <w:sz w:val="22"/>
              </w:rPr>
              <w:t>именуемый в дальнейшем «Слушатель», заключили настоящий Договор о нижеследующем:</w:t>
            </w:r>
          </w:p>
        </w:tc>
      </w:tr>
      <w:tr w:rsidR="00F82C51" w:rsidTr="00C82F51">
        <w:trPr>
          <w:gridAfter w:val="1"/>
          <w:wAfter w:w="762" w:type="dxa"/>
          <w:trHeight w:val="60"/>
          <w:jc w:val="center"/>
        </w:trPr>
        <w:tc>
          <w:tcPr>
            <w:tcW w:w="9903" w:type="dxa"/>
            <w:gridSpan w:val="22"/>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4"/>
                <w:szCs w:val="24"/>
              </w:rPr>
            </w:pPr>
            <w:r>
              <w:rPr>
                <w:rFonts w:ascii="Times New Roman" w:hAnsi="Times New Roman"/>
                <w:b/>
                <w:sz w:val="24"/>
                <w:szCs w:val="24"/>
              </w:rPr>
              <w:t>1. ПРЕДМЕТ ДОГОВОРА.</w:t>
            </w:r>
          </w:p>
        </w:tc>
      </w:tr>
      <w:tr w:rsidR="00F82C51" w:rsidTr="00C82F51">
        <w:trPr>
          <w:gridAfter w:val="1"/>
          <w:wAfter w:w="762" w:type="dxa"/>
          <w:trHeight w:val="60"/>
          <w:jc w:val="center"/>
        </w:trPr>
        <w:tc>
          <w:tcPr>
            <w:tcW w:w="9903" w:type="dxa"/>
            <w:gridSpan w:val="22"/>
            <w:shd w:val="clear" w:color="FFFFFF" w:fill="auto"/>
            <w:vAlign w:val="bottom"/>
          </w:tcPr>
          <w:p w:rsidR="00F82C51" w:rsidRDefault="00F82C51">
            <w:pPr>
              <w:rPr>
                <w:szCs w:val="16"/>
              </w:rPr>
            </w:pP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C82F51">
            <w:pPr>
              <w:jc w:val="both"/>
              <w:rPr>
                <w:rFonts w:ascii="Times New Roman" w:hAnsi="Times New Roman"/>
                <w:sz w:val="22"/>
              </w:rPr>
            </w:pPr>
            <w:r>
              <w:rPr>
                <w:rFonts w:ascii="Times New Roman" w:hAnsi="Times New Roman"/>
                <w:sz w:val="22"/>
              </w:rPr>
              <w:t>1.1 По настоящему Договору Академия обязуется оказать дополнительные</w:t>
            </w:r>
            <w:r w:rsidR="00C82F51">
              <w:rPr>
                <w:rFonts w:ascii="Times New Roman" w:hAnsi="Times New Roman"/>
                <w:sz w:val="22"/>
              </w:rPr>
              <w:t xml:space="preserve"> образовательные услуги по </w:t>
            </w:r>
            <w:r>
              <w:rPr>
                <w:rFonts w:ascii="Times New Roman" w:hAnsi="Times New Roman"/>
                <w:sz w:val="22"/>
              </w:rPr>
              <w:t xml:space="preserve">обучению Слушателя </w:t>
            </w:r>
            <w:r w:rsidRPr="00C82F51">
              <w:rPr>
                <w:rFonts w:ascii="Times New Roman" w:hAnsi="Times New Roman"/>
                <w:b/>
                <w:sz w:val="22"/>
              </w:rPr>
              <w:t xml:space="preserve">по программе </w:t>
            </w:r>
            <w:r w:rsidR="00C82F51" w:rsidRPr="00C82F51">
              <w:rPr>
                <w:rFonts w:ascii="Times New Roman" w:hAnsi="Times New Roman"/>
                <w:b/>
                <w:sz w:val="22"/>
              </w:rPr>
              <w:t>базовой домагистерской подготовки</w:t>
            </w:r>
            <w:r>
              <w:rPr>
                <w:rFonts w:ascii="Times New Roman" w:hAnsi="Times New Roman"/>
                <w:sz w:val="22"/>
              </w:rPr>
              <w:t xml:space="preserve"> (далее - услуги), а Заказчик обязуется оплатить их в установленном Договором порядке.</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rsidP="00C82F51">
            <w:pPr>
              <w:jc w:val="both"/>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rsidP="00C82F51">
            <w:pPr>
              <w:jc w:val="both"/>
              <w:rPr>
                <w:rFonts w:ascii="Times New Roman" w:hAnsi="Times New Roman"/>
                <w:sz w:val="22"/>
              </w:rPr>
            </w:pP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C82F51">
            <w:pPr>
              <w:jc w:val="both"/>
              <w:rPr>
                <w:rFonts w:ascii="Times New Roman" w:hAnsi="Times New Roman"/>
                <w:sz w:val="22"/>
              </w:rPr>
            </w:pPr>
            <w:r>
              <w:rPr>
                <w:rFonts w:ascii="Times New Roman" w:hAnsi="Times New Roman"/>
                <w:sz w:val="22"/>
              </w:rPr>
              <w:t xml:space="preserve">1.2 Обучение будет проведено в сроки </w:t>
            </w:r>
            <w:r w:rsidRPr="00C82F51">
              <w:rPr>
                <w:rFonts w:ascii="Times New Roman" w:hAnsi="Times New Roman"/>
                <w:b/>
                <w:sz w:val="22"/>
              </w:rPr>
              <w:t>с 05 октября 2020 года по 31 мая 2021</w:t>
            </w:r>
            <w:r>
              <w:rPr>
                <w:rFonts w:ascii="Times New Roman" w:hAnsi="Times New Roman"/>
                <w:sz w:val="22"/>
              </w:rPr>
              <w:t xml:space="preserve"> года в объеме </w:t>
            </w:r>
            <w:r w:rsidR="00844B3C">
              <w:rPr>
                <w:rFonts w:ascii="Times New Roman" w:hAnsi="Times New Roman"/>
                <w:sz w:val="22"/>
              </w:rPr>
              <w:t>700</w:t>
            </w:r>
            <w:r>
              <w:rPr>
                <w:rFonts w:ascii="Times New Roman" w:hAnsi="Times New Roman"/>
                <w:sz w:val="22"/>
              </w:rPr>
              <w:t xml:space="preserve"> академических часов по следующим дисциплинам:</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F82C51">
            <w:pPr>
              <w:rPr>
                <w:szCs w:val="16"/>
              </w:rPr>
            </w:pPr>
          </w:p>
        </w:tc>
      </w:tr>
      <w:tr w:rsidR="00F82C51" w:rsidTr="00C82F51">
        <w:trPr>
          <w:gridAfter w:val="1"/>
          <w:wAfter w:w="762" w:type="dxa"/>
          <w:trHeight w:val="340"/>
          <w:jc w:val="center"/>
        </w:trPr>
        <w:tc>
          <w:tcPr>
            <w:tcW w:w="459" w:type="dxa"/>
            <w:shd w:val="clear" w:color="FFFFFF" w:fill="auto"/>
            <w:vAlign w:val="bottom"/>
          </w:tcPr>
          <w:p w:rsidR="00F82C51" w:rsidRDefault="00F82C51">
            <w:pPr>
              <w:rPr>
                <w:szCs w:val="16"/>
              </w:rPr>
            </w:pPr>
          </w:p>
        </w:tc>
        <w:tc>
          <w:tcPr>
            <w:tcW w:w="6657" w:type="dxa"/>
            <w:gridSpan w:val="14"/>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2C51" w:rsidRDefault="0057486D">
            <w:pPr>
              <w:jc w:val="center"/>
              <w:rPr>
                <w:rFonts w:ascii="Times New Roman" w:hAnsi="Times New Roman"/>
                <w:b/>
                <w:sz w:val="22"/>
              </w:rPr>
            </w:pPr>
            <w:r>
              <w:rPr>
                <w:rFonts w:ascii="Times New Roman" w:hAnsi="Times New Roman"/>
                <w:b/>
                <w:sz w:val="22"/>
              </w:rPr>
              <w:t>Наименование дисциплины</w:t>
            </w:r>
          </w:p>
        </w:tc>
        <w:tc>
          <w:tcPr>
            <w:tcW w:w="2787" w:type="dxa"/>
            <w:gridSpan w:val="7"/>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F82C51" w:rsidRDefault="00844B3C">
            <w:pPr>
              <w:jc w:val="center"/>
              <w:rPr>
                <w:rFonts w:ascii="Times New Roman" w:hAnsi="Times New Roman"/>
                <w:b/>
                <w:sz w:val="22"/>
              </w:rPr>
            </w:pPr>
            <w:r>
              <w:rPr>
                <w:rFonts w:ascii="Times New Roman" w:hAnsi="Times New Roman"/>
                <w:b/>
                <w:sz w:val="22"/>
              </w:rPr>
              <w:t>Количество</w:t>
            </w:r>
            <w:r>
              <w:rPr>
                <w:rFonts w:ascii="Times New Roman" w:hAnsi="Times New Roman"/>
                <w:b/>
                <w:sz w:val="22"/>
              </w:rPr>
              <w:br/>
              <w:t>академических часов</w:t>
            </w:r>
          </w:p>
        </w:tc>
      </w:tr>
      <w:tr w:rsidR="00F82C51" w:rsidTr="00C82F51">
        <w:trPr>
          <w:gridAfter w:val="1"/>
          <w:wAfter w:w="762" w:type="dxa"/>
          <w:trHeight w:val="340"/>
          <w:jc w:val="center"/>
        </w:trPr>
        <w:tc>
          <w:tcPr>
            <w:tcW w:w="459" w:type="dxa"/>
            <w:shd w:val="clear" w:color="FFFFFF" w:fill="auto"/>
            <w:vAlign w:val="bottom"/>
          </w:tcPr>
          <w:p w:rsidR="00F82C51" w:rsidRDefault="00F82C51">
            <w:pPr>
              <w:rPr>
                <w:szCs w:val="16"/>
              </w:rPr>
            </w:pPr>
          </w:p>
        </w:tc>
        <w:tc>
          <w:tcPr>
            <w:tcW w:w="6657" w:type="dxa"/>
            <w:gridSpan w:val="14"/>
            <w:vMerge/>
            <w:tcBorders>
              <w:top w:val="single" w:sz="5" w:space="0" w:color="auto"/>
              <w:left w:val="single" w:sz="5" w:space="0" w:color="auto"/>
              <w:bottom w:val="single" w:sz="4" w:space="0" w:color="auto"/>
              <w:right w:val="single" w:sz="5" w:space="0" w:color="auto"/>
            </w:tcBorders>
            <w:shd w:val="clear" w:color="FFFFFF" w:fill="auto"/>
            <w:vAlign w:val="center"/>
          </w:tcPr>
          <w:p w:rsidR="00F82C51" w:rsidRDefault="00F82C51">
            <w:pPr>
              <w:jc w:val="center"/>
              <w:rPr>
                <w:rFonts w:ascii="Times New Roman" w:hAnsi="Times New Roman"/>
                <w:b/>
                <w:sz w:val="22"/>
              </w:rPr>
            </w:pPr>
          </w:p>
        </w:tc>
        <w:tc>
          <w:tcPr>
            <w:tcW w:w="2787" w:type="dxa"/>
            <w:gridSpan w:val="7"/>
            <w:vMerge/>
            <w:tcBorders>
              <w:top w:val="single" w:sz="5" w:space="0" w:color="auto"/>
              <w:left w:val="single" w:sz="5" w:space="0" w:color="auto"/>
              <w:bottom w:val="single" w:sz="4" w:space="0" w:color="auto"/>
              <w:right w:val="single" w:sz="5" w:space="0" w:color="auto"/>
            </w:tcBorders>
            <w:shd w:val="clear" w:color="FFFFFF" w:fill="auto"/>
            <w:vAlign w:val="center"/>
          </w:tcPr>
          <w:p w:rsidR="00F82C51" w:rsidRDefault="00F82C51">
            <w:pPr>
              <w:jc w:val="center"/>
              <w:rPr>
                <w:rFonts w:ascii="Times New Roman" w:hAnsi="Times New Roman"/>
                <w:b/>
                <w:sz w:val="22"/>
              </w:rPr>
            </w:pP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Введение в специальность Мировая экономика</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64</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Дипломатический протокол и этикет</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12</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Иностранный язык (английский язык)</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224</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rPr>
                <w:rFonts w:ascii="Times New Roman" w:hAnsi="Times New Roman" w:cs="Times New Roman"/>
                <w:sz w:val="22"/>
              </w:rPr>
            </w:pPr>
            <w:r w:rsidRPr="00844B3C">
              <w:rPr>
                <w:rFonts w:ascii="Times New Roman" w:hAnsi="Times New Roman" w:cs="Times New Roman"/>
                <w:sz w:val="22"/>
              </w:rPr>
              <w:t>История международных отношений и мировая политика</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jc w:val="center"/>
              <w:rPr>
                <w:rFonts w:ascii="Times New Roman" w:hAnsi="Times New Roman" w:cs="Times New Roman"/>
                <w:sz w:val="22"/>
              </w:rPr>
            </w:pPr>
            <w:r w:rsidRPr="00844B3C">
              <w:rPr>
                <w:rFonts w:ascii="Times New Roman" w:hAnsi="Times New Roman" w:cs="Times New Roman"/>
                <w:sz w:val="22"/>
              </w:rPr>
              <w:t>64</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tabs>
                <w:tab w:val="left" w:pos="480"/>
              </w:tabs>
              <w:spacing w:line="360" w:lineRule="auto"/>
              <w:rPr>
                <w:rFonts w:ascii="Times New Roman" w:hAnsi="Times New Roman" w:cs="Times New Roman"/>
                <w:sz w:val="22"/>
              </w:rPr>
            </w:pPr>
            <w:r w:rsidRPr="00844B3C">
              <w:rPr>
                <w:rFonts w:ascii="Times New Roman" w:hAnsi="Times New Roman" w:cs="Times New Roman"/>
                <w:sz w:val="22"/>
              </w:rPr>
              <w:t>Конституционное право</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40</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745C">
            <w:pPr>
              <w:spacing w:line="360" w:lineRule="auto"/>
              <w:rPr>
                <w:rFonts w:ascii="Times New Roman" w:hAnsi="Times New Roman" w:cs="Times New Roman"/>
                <w:sz w:val="22"/>
              </w:rPr>
            </w:pPr>
            <w:r w:rsidRPr="00844B3C">
              <w:rPr>
                <w:rFonts w:ascii="Times New Roman" w:hAnsi="Times New Roman" w:cs="Times New Roman"/>
                <w:sz w:val="22"/>
              </w:rPr>
              <w:t>Международны</w:t>
            </w:r>
            <w:r w:rsidR="0084745C">
              <w:rPr>
                <w:rFonts w:ascii="Times New Roman" w:hAnsi="Times New Roman" w:cs="Times New Roman"/>
                <w:sz w:val="22"/>
              </w:rPr>
              <w:t>й</w:t>
            </w:r>
            <w:r w:rsidRPr="00844B3C">
              <w:rPr>
                <w:rFonts w:ascii="Times New Roman" w:hAnsi="Times New Roman" w:cs="Times New Roman"/>
                <w:sz w:val="22"/>
              </w:rPr>
              <w:t xml:space="preserve"> банковский бизнес</w:t>
            </w:r>
            <w:bookmarkStart w:id="0" w:name="_GoBack"/>
            <w:bookmarkEnd w:id="0"/>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24</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Международные инвестиции</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16</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Межкультурная коммуникация и деловая риторика</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12</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Основы менеджмента</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28</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Основы психологии управления</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12</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Основы экономической науки</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40</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Отечественная история</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40</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rPr>
              <w:t>Русский язык и культура речи</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40</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rPr>
                <w:rFonts w:ascii="Times New Roman" w:hAnsi="Times New Roman" w:cs="Times New Roman"/>
                <w:sz w:val="22"/>
              </w:rPr>
            </w:pPr>
            <w:r w:rsidRPr="00844B3C">
              <w:rPr>
                <w:rFonts w:ascii="Times New Roman" w:hAnsi="Times New Roman" w:cs="Times New Roman"/>
                <w:sz w:val="22"/>
                <w:shd w:val="clear" w:color="auto" w:fill="FFFFFF"/>
              </w:rPr>
              <w:t>Современные концепции международных отношений</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12</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spacing w:line="360" w:lineRule="auto"/>
              <w:rPr>
                <w:rFonts w:ascii="Times New Roman" w:hAnsi="Times New Roman" w:cs="Times New Roman"/>
                <w:sz w:val="22"/>
              </w:rPr>
            </w:pPr>
            <w:r w:rsidRPr="00844B3C">
              <w:rPr>
                <w:rFonts w:ascii="Times New Roman" w:hAnsi="Times New Roman" w:cs="Times New Roman"/>
                <w:sz w:val="22"/>
                <w:shd w:val="clear" w:color="auto" w:fill="FFFFFF"/>
              </w:rPr>
              <w:t>Современные международные конфликты</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12</w:t>
            </w:r>
          </w:p>
        </w:tc>
      </w:tr>
      <w:tr w:rsidR="00844B3C" w:rsidTr="00C82F51">
        <w:trPr>
          <w:gridAfter w:val="1"/>
          <w:wAfter w:w="762" w:type="dxa"/>
          <w:trHeight w:val="340"/>
          <w:jc w:val="center"/>
        </w:trPr>
        <w:tc>
          <w:tcPr>
            <w:tcW w:w="459" w:type="dxa"/>
            <w:tcBorders>
              <w:right w:val="single" w:sz="4" w:space="0" w:color="auto"/>
            </w:tcBorders>
            <w:shd w:val="clear" w:color="FFFFFF" w:fill="auto"/>
            <w:vAlign w:val="bottom"/>
          </w:tcPr>
          <w:p w:rsidR="00844B3C" w:rsidRDefault="00844B3C" w:rsidP="00844B3C">
            <w:pPr>
              <w:rPr>
                <w:szCs w:val="16"/>
              </w:rPr>
            </w:pPr>
          </w:p>
        </w:tc>
        <w:tc>
          <w:tcPr>
            <w:tcW w:w="6657" w:type="dxa"/>
            <w:gridSpan w:val="14"/>
            <w:tcBorders>
              <w:top w:val="single" w:sz="4" w:space="0" w:color="auto"/>
              <w:left w:val="single" w:sz="4" w:space="0" w:color="auto"/>
              <w:bottom w:val="single" w:sz="4" w:space="0" w:color="auto"/>
              <w:right w:val="single" w:sz="4" w:space="0" w:color="auto"/>
            </w:tcBorders>
            <w:vAlign w:val="center"/>
          </w:tcPr>
          <w:p w:rsidR="00844B3C" w:rsidRPr="00844B3C" w:rsidRDefault="00844B3C" w:rsidP="00844B3C">
            <w:pPr>
              <w:tabs>
                <w:tab w:val="left" w:pos="480"/>
              </w:tabs>
              <w:spacing w:line="360" w:lineRule="auto"/>
              <w:rPr>
                <w:rFonts w:ascii="Times New Roman" w:hAnsi="Times New Roman" w:cs="Times New Roman"/>
                <w:sz w:val="22"/>
              </w:rPr>
            </w:pPr>
            <w:r w:rsidRPr="00844B3C">
              <w:rPr>
                <w:rFonts w:ascii="Times New Roman" w:hAnsi="Times New Roman" w:cs="Times New Roman"/>
                <w:sz w:val="22"/>
              </w:rPr>
              <w:t>Теория государства и права</w:t>
            </w:r>
          </w:p>
        </w:tc>
        <w:tc>
          <w:tcPr>
            <w:tcW w:w="2787" w:type="dxa"/>
            <w:gridSpan w:val="7"/>
            <w:tcBorders>
              <w:top w:val="single" w:sz="4" w:space="0" w:color="auto"/>
              <w:bottom w:val="single" w:sz="4" w:space="0" w:color="auto"/>
              <w:right w:val="single" w:sz="4" w:space="0" w:color="auto"/>
            </w:tcBorders>
            <w:vAlign w:val="center"/>
          </w:tcPr>
          <w:p w:rsidR="00844B3C" w:rsidRPr="00844B3C" w:rsidRDefault="00844B3C" w:rsidP="00844B3C">
            <w:pPr>
              <w:spacing w:line="360" w:lineRule="auto"/>
              <w:jc w:val="center"/>
              <w:rPr>
                <w:rFonts w:ascii="Times New Roman" w:hAnsi="Times New Roman" w:cs="Times New Roman"/>
                <w:sz w:val="22"/>
              </w:rPr>
            </w:pPr>
            <w:r w:rsidRPr="00844B3C">
              <w:rPr>
                <w:rFonts w:ascii="Times New Roman" w:hAnsi="Times New Roman" w:cs="Times New Roman"/>
                <w:sz w:val="22"/>
              </w:rPr>
              <w:t>60</w:t>
            </w: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rsidP="00C82F51">
            <w:pPr>
              <w:spacing w:before="120" w:after="120"/>
              <w:jc w:val="center"/>
              <w:rPr>
                <w:rFonts w:ascii="Times New Roman" w:hAnsi="Times New Roman"/>
                <w:b/>
                <w:sz w:val="22"/>
              </w:rPr>
            </w:pPr>
            <w:r>
              <w:rPr>
                <w:rFonts w:ascii="Times New Roman" w:hAnsi="Times New Roman"/>
                <w:b/>
                <w:sz w:val="22"/>
              </w:rPr>
              <w:t>2.  ПРАВА АКАДЕМИИ, ЗАКАЗЧИКА, СЛУШАТЕЛЯ.</w:t>
            </w:r>
          </w:p>
        </w:tc>
      </w:tr>
      <w:tr w:rsidR="00F82C51" w:rsidTr="00C82F51">
        <w:trPr>
          <w:gridAfter w:val="1"/>
          <w:wAfter w:w="762" w:type="dxa"/>
          <w:trHeight w:val="253"/>
          <w:jc w:val="center"/>
        </w:trPr>
        <w:tc>
          <w:tcPr>
            <w:tcW w:w="9903" w:type="dxa"/>
            <w:gridSpan w:val="22"/>
            <w:vMerge w:val="restart"/>
            <w:shd w:val="clear" w:color="FFFFFF" w:fill="auto"/>
            <w:vAlign w:val="bottom"/>
          </w:tcPr>
          <w:p w:rsidR="00C82F51" w:rsidRDefault="0057486D" w:rsidP="00C82F51">
            <w:pPr>
              <w:jc w:val="both"/>
              <w:rPr>
                <w:rFonts w:ascii="Times New Roman" w:hAnsi="Times New Roman"/>
                <w:sz w:val="22"/>
              </w:rPr>
            </w:pPr>
            <w:r>
              <w:rPr>
                <w:rFonts w:ascii="Times New Roman" w:hAnsi="Times New Roman"/>
                <w:sz w:val="22"/>
              </w:rPr>
              <w:t xml:space="preserve">2.1.    Академия вправе самостоятельно осуществлять образовательный процесс, выбирать системы оценок, формы, порядок и периодичность промежуточной аттестации Слушателя, применять к нему меры поощрения и налагать взыскания в пределах, предусмотренных Уставом и локальными нормативными актами Дипломатической академии МИД России. Заказчик вправе требовать от </w:t>
            </w:r>
            <w:r>
              <w:rPr>
                <w:rFonts w:ascii="Times New Roman" w:hAnsi="Times New Roman"/>
                <w:sz w:val="22"/>
              </w:rPr>
              <w:lastRenderedPageBreak/>
              <w:t>Академии предоставления информации по вопросам организации и обеспечения надлежащего исполнения услуг, предусмотренных разделом</w:t>
            </w:r>
            <w:r w:rsidR="00C82F51">
              <w:rPr>
                <w:rFonts w:ascii="Times New Roman" w:hAnsi="Times New Roman"/>
                <w:sz w:val="22"/>
              </w:rPr>
              <w:t xml:space="preserve"> 1 настоящего Договора.</w:t>
            </w:r>
            <w:r w:rsidR="00C82F51">
              <w:rPr>
                <w:rFonts w:ascii="Times New Roman" w:hAnsi="Times New Roman"/>
                <w:sz w:val="22"/>
              </w:rPr>
              <w:br/>
              <w:t xml:space="preserve">2.2. </w:t>
            </w:r>
            <w:r>
              <w:rPr>
                <w:rFonts w:ascii="Times New Roman" w:hAnsi="Times New Roman"/>
                <w:sz w:val="22"/>
              </w:rPr>
              <w:t>Заказчик вправе получать информацию об успеваемости, поведении, отношении Слушателя к учебе в целом и по отде</w:t>
            </w:r>
            <w:r w:rsidR="00C82F51">
              <w:rPr>
                <w:rFonts w:ascii="Times New Roman" w:hAnsi="Times New Roman"/>
                <w:sz w:val="22"/>
              </w:rPr>
              <w:t xml:space="preserve">льным предметам учебного плана. </w:t>
            </w:r>
          </w:p>
          <w:p w:rsidR="00F82C51" w:rsidRDefault="00C82F51" w:rsidP="00C82F51">
            <w:pPr>
              <w:rPr>
                <w:rFonts w:ascii="Times New Roman" w:hAnsi="Times New Roman"/>
                <w:sz w:val="22"/>
              </w:rPr>
            </w:pPr>
            <w:r>
              <w:rPr>
                <w:rFonts w:ascii="Times New Roman" w:hAnsi="Times New Roman"/>
                <w:sz w:val="22"/>
              </w:rPr>
              <w:t>2.3.Слу</w:t>
            </w:r>
            <w:r w:rsidR="0057486D">
              <w:rPr>
                <w:rFonts w:ascii="Times New Roman" w:hAnsi="Times New Roman"/>
                <w:sz w:val="22"/>
              </w:rPr>
              <w:t>ш</w:t>
            </w:r>
            <w:r>
              <w:rPr>
                <w:rFonts w:ascii="Times New Roman" w:hAnsi="Times New Roman"/>
                <w:sz w:val="22"/>
              </w:rPr>
              <w:t xml:space="preserve">атель </w:t>
            </w:r>
            <w:r w:rsidR="0057486D">
              <w:rPr>
                <w:rFonts w:ascii="Times New Roman" w:hAnsi="Times New Roman"/>
                <w:sz w:val="22"/>
              </w:rPr>
              <w:t>вправе:</w:t>
            </w:r>
            <w:r w:rsidR="0057486D">
              <w:rPr>
                <w:rFonts w:ascii="Times New Roman" w:hAnsi="Times New Roman"/>
                <w:sz w:val="22"/>
              </w:rPr>
              <w:br/>
              <w:t>-   обращаться к работникам Академии по вопросам, касающимся процесса обучения в образовательном учреждении.</w:t>
            </w:r>
            <w:r w:rsidR="0057486D">
              <w:rPr>
                <w:rFonts w:ascii="Times New Roman" w:hAnsi="Times New Roman"/>
                <w:sz w:val="22"/>
              </w:rPr>
              <w:br/>
              <w:t>-   получать полную и достоверную информацию об оценке своих знаний, умений и навыков, а также о критериях этой оценки.</w:t>
            </w:r>
            <w:r w:rsidR="0057486D">
              <w:rPr>
                <w:rFonts w:ascii="Times New Roman" w:hAnsi="Times New Roman"/>
                <w:sz w:val="22"/>
              </w:rPr>
              <w:br/>
              <w:t>-   пользоваться имуществом Академии, необходимым для осуществления образовательного процесса, во время занятий, предусмотренных расписанием.</w:t>
            </w:r>
            <w:r w:rsidR="0057486D">
              <w:rPr>
                <w:rFonts w:ascii="Times New Roman" w:hAnsi="Times New Roman"/>
                <w:sz w:val="22"/>
              </w:rPr>
              <w:br/>
              <w:t>-   пользоваться дополнительными образовательными услугами, предоставляемыми Академией и не входящими в учебную программу, на основании отдельно заключенного договора.</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1E1FF7">
        <w:trPr>
          <w:gridAfter w:val="1"/>
          <w:wAfter w:w="762" w:type="dxa"/>
          <w:trHeight w:val="11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1617" w:type="dxa"/>
            <w:gridSpan w:val="4"/>
            <w:shd w:val="clear" w:color="FFFFFF" w:fill="auto"/>
            <w:vAlign w:val="bottom"/>
          </w:tcPr>
          <w:p w:rsidR="00F82C51" w:rsidRDefault="00F82C51">
            <w:pPr>
              <w:jc w:val="center"/>
              <w:rPr>
                <w:rFonts w:ascii="Times New Roman" w:hAnsi="Times New Roman"/>
                <w:sz w:val="22"/>
              </w:rPr>
            </w:pPr>
          </w:p>
        </w:tc>
        <w:tc>
          <w:tcPr>
            <w:tcW w:w="1416" w:type="dxa"/>
            <w:gridSpan w:val="2"/>
            <w:shd w:val="clear" w:color="FFFFFF" w:fill="auto"/>
            <w:vAlign w:val="bottom"/>
          </w:tcPr>
          <w:p w:rsidR="00F82C51" w:rsidRDefault="00F82C51">
            <w:pPr>
              <w:rPr>
                <w:szCs w:val="16"/>
              </w:rPr>
            </w:pPr>
          </w:p>
        </w:tc>
        <w:tc>
          <w:tcPr>
            <w:tcW w:w="255" w:type="dxa"/>
            <w:shd w:val="clear" w:color="FFFFFF" w:fill="auto"/>
            <w:vAlign w:val="bottom"/>
          </w:tcPr>
          <w:p w:rsidR="00F82C51" w:rsidRDefault="00F82C51">
            <w:pPr>
              <w:rPr>
                <w:szCs w:val="16"/>
              </w:rPr>
            </w:pPr>
          </w:p>
        </w:tc>
        <w:tc>
          <w:tcPr>
            <w:tcW w:w="854" w:type="dxa"/>
            <w:gridSpan w:val="2"/>
            <w:shd w:val="clear" w:color="FFFFFF" w:fill="auto"/>
            <w:vAlign w:val="bottom"/>
          </w:tcPr>
          <w:p w:rsidR="00F82C51" w:rsidRDefault="00F82C51">
            <w:pPr>
              <w:rPr>
                <w:szCs w:val="16"/>
              </w:rPr>
            </w:pPr>
          </w:p>
        </w:tc>
        <w:tc>
          <w:tcPr>
            <w:tcW w:w="844" w:type="dxa"/>
            <w:gridSpan w:val="2"/>
            <w:shd w:val="clear" w:color="FFFFFF" w:fill="auto"/>
            <w:vAlign w:val="bottom"/>
          </w:tcPr>
          <w:p w:rsidR="00F82C51" w:rsidRDefault="00F82C51">
            <w:pPr>
              <w:rPr>
                <w:szCs w:val="16"/>
              </w:rPr>
            </w:pPr>
          </w:p>
        </w:tc>
        <w:tc>
          <w:tcPr>
            <w:tcW w:w="834" w:type="dxa"/>
            <w:gridSpan w:val="2"/>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3.  ОБЯЗАННОСТИ АКАДЕМИИ.</w:t>
            </w: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C82F51">
            <w:pPr>
              <w:rPr>
                <w:rFonts w:ascii="Times New Roman" w:hAnsi="Times New Roman"/>
                <w:sz w:val="22"/>
              </w:rPr>
            </w:pPr>
            <w:r>
              <w:rPr>
                <w:rFonts w:ascii="Times New Roman" w:hAnsi="Times New Roman"/>
                <w:sz w:val="22"/>
              </w:rPr>
              <w:t>3.1.     Академия организует образовательный процесс в соответствии с утвержденными учебными планами по указанной в п. 1.2 настоящего Договора программе, в целях системного усвоения Слушателем изучаемых дисциплин, используя современные методики преподавания.</w:t>
            </w:r>
            <w:r>
              <w:rPr>
                <w:rFonts w:ascii="Times New Roman" w:hAnsi="Times New Roman"/>
                <w:sz w:val="22"/>
              </w:rPr>
              <w:br/>
              <w:t>3.2.    Академия обязана ознакомить Слушателя с лицензией на право ведения образовательной деятельности, со свидетельством о государственной аккредитации.</w:t>
            </w:r>
            <w:r>
              <w:rPr>
                <w:rFonts w:ascii="Times New Roman" w:hAnsi="Times New Roman"/>
                <w:sz w:val="22"/>
              </w:rPr>
              <w:br/>
              <w:t>3.3.    Академия в рамках образовательного процесса обеспечивает преподавание Слушателю необходимых теоретических дисциплин и приобретение им практических знаний с использованием современных информационных технологий в профессиональной деятельности.</w:t>
            </w:r>
            <w:r>
              <w:rPr>
                <w:rFonts w:ascii="Times New Roman" w:hAnsi="Times New Roman"/>
                <w:sz w:val="22"/>
              </w:rPr>
              <w:br/>
              <w:t>3.4.    Академия обязуется обеспечивать необходимые условия для освоения выбранной образовательной программы, проявлять уважение к личности Слушателя, содействовать формированию благоприятного психологического климата в коллективе.</w:t>
            </w:r>
            <w:r>
              <w:rPr>
                <w:rFonts w:ascii="Times New Roman" w:hAnsi="Times New Roman"/>
                <w:sz w:val="22"/>
              </w:rPr>
              <w:br/>
              <w:t>3.5.    Предоставить возможность Слушателю использовать учебно-методическую и материально-техническую базы Академии в пределах, необходимых для освоения им выбранной образовательной программы.</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6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809" w:type="dxa"/>
            <w:gridSpan w:val="2"/>
            <w:shd w:val="clear" w:color="FFFFFF" w:fill="auto"/>
            <w:vAlign w:val="bottom"/>
          </w:tcPr>
          <w:p w:rsidR="00F82C51" w:rsidRDefault="00F82C51">
            <w:pPr>
              <w:rPr>
                <w:szCs w:val="16"/>
              </w:rPr>
            </w:pPr>
          </w:p>
        </w:tc>
        <w:tc>
          <w:tcPr>
            <w:tcW w:w="808" w:type="dxa"/>
            <w:gridSpan w:val="2"/>
            <w:shd w:val="clear" w:color="FFFFFF" w:fill="auto"/>
            <w:vAlign w:val="bottom"/>
          </w:tcPr>
          <w:p w:rsidR="00F82C51" w:rsidRDefault="00F82C51">
            <w:pPr>
              <w:rPr>
                <w:szCs w:val="16"/>
              </w:rPr>
            </w:pPr>
          </w:p>
        </w:tc>
        <w:tc>
          <w:tcPr>
            <w:tcW w:w="1416" w:type="dxa"/>
            <w:gridSpan w:val="2"/>
            <w:shd w:val="clear" w:color="FFFFFF" w:fill="auto"/>
            <w:vAlign w:val="bottom"/>
          </w:tcPr>
          <w:p w:rsidR="00F82C51" w:rsidRDefault="00F82C51">
            <w:pPr>
              <w:rPr>
                <w:szCs w:val="16"/>
              </w:rPr>
            </w:pPr>
          </w:p>
        </w:tc>
        <w:tc>
          <w:tcPr>
            <w:tcW w:w="255" w:type="dxa"/>
            <w:shd w:val="clear" w:color="FFFFFF" w:fill="auto"/>
            <w:vAlign w:val="bottom"/>
          </w:tcPr>
          <w:p w:rsidR="00F82C51" w:rsidRDefault="00F82C51">
            <w:pPr>
              <w:rPr>
                <w:szCs w:val="16"/>
              </w:rPr>
            </w:pPr>
          </w:p>
        </w:tc>
        <w:tc>
          <w:tcPr>
            <w:tcW w:w="854" w:type="dxa"/>
            <w:gridSpan w:val="2"/>
            <w:shd w:val="clear" w:color="FFFFFF" w:fill="auto"/>
            <w:vAlign w:val="bottom"/>
          </w:tcPr>
          <w:p w:rsidR="00F82C51" w:rsidRDefault="00F82C51">
            <w:pPr>
              <w:rPr>
                <w:szCs w:val="16"/>
              </w:rPr>
            </w:pPr>
          </w:p>
        </w:tc>
        <w:tc>
          <w:tcPr>
            <w:tcW w:w="844" w:type="dxa"/>
            <w:gridSpan w:val="2"/>
            <w:shd w:val="clear" w:color="FFFFFF" w:fill="auto"/>
            <w:vAlign w:val="bottom"/>
          </w:tcPr>
          <w:p w:rsidR="00F82C51" w:rsidRDefault="00F82C51">
            <w:pPr>
              <w:rPr>
                <w:szCs w:val="16"/>
              </w:rPr>
            </w:pPr>
          </w:p>
        </w:tc>
        <w:tc>
          <w:tcPr>
            <w:tcW w:w="834" w:type="dxa"/>
            <w:gridSpan w:val="2"/>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4.  ОБЯЗАННОСТИ ЗАКАЗЧИКА.</w:t>
            </w: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C82F51">
            <w:pPr>
              <w:rPr>
                <w:rFonts w:ascii="Times New Roman" w:hAnsi="Times New Roman"/>
                <w:sz w:val="22"/>
              </w:rPr>
            </w:pPr>
            <w:r>
              <w:rPr>
                <w:rFonts w:ascii="Times New Roman" w:hAnsi="Times New Roman"/>
                <w:sz w:val="22"/>
              </w:rPr>
              <w:t>4.1.    Заказчик обязуется своевременно вносить плату за предоставляемые услуги в соответствии с разделом 6 настоящего Договора.</w:t>
            </w:r>
            <w:r>
              <w:rPr>
                <w:rFonts w:ascii="Times New Roman" w:hAnsi="Times New Roman"/>
                <w:sz w:val="22"/>
              </w:rPr>
              <w:br/>
              <w:t>4.2.    Возмещать ущерб, причиненный Слушателем имуществу Академии, в соответствии с гражданским законодательством Российской Федерации.</w:t>
            </w:r>
            <w:r>
              <w:rPr>
                <w:rFonts w:ascii="Times New Roman" w:hAnsi="Times New Roman"/>
                <w:sz w:val="22"/>
              </w:rPr>
              <w:br/>
              <w:t>4.3.    При поступлении Слушателя в Академию на курсы  подготовки и в процессе его обучения своевременно предоставлять все необходимые документы, извещать об изменении адреса, банковских реквизитов и т.п. в письменной форме.</w:t>
            </w:r>
            <w:r>
              <w:rPr>
                <w:rFonts w:ascii="Times New Roman" w:hAnsi="Times New Roman"/>
                <w:sz w:val="22"/>
              </w:rPr>
              <w:br/>
              <w:t>4.4.    Обеспечивать контроль за обучением и посещением Слушателем занятий согласно учебному расписанию и своевременно извещать о причинах отсутствия Слушателя на занятиях.</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6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809" w:type="dxa"/>
            <w:gridSpan w:val="2"/>
            <w:shd w:val="clear" w:color="FFFFFF" w:fill="auto"/>
            <w:vAlign w:val="bottom"/>
          </w:tcPr>
          <w:p w:rsidR="00F82C51" w:rsidRDefault="00F82C51">
            <w:pPr>
              <w:rPr>
                <w:szCs w:val="16"/>
              </w:rPr>
            </w:pPr>
          </w:p>
        </w:tc>
        <w:tc>
          <w:tcPr>
            <w:tcW w:w="808" w:type="dxa"/>
            <w:gridSpan w:val="2"/>
            <w:shd w:val="clear" w:color="FFFFFF" w:fill="auto"/>
            <w:vAlign w:val="bottom"/>
          </w:tcPr>
          <w:p w:rsidR="00F82C51" w:rsidRDefault="00F82C51">
            <w:pPr>
              <w:rPr>
                <w:szCs w:val="16"/>
              </w:rPr>
            </w:pPr>
          </w:p>
        </w:tc>
        <w:tc>
          <w:tcPr>
            <w:tcW w:w="1416" w:type="dxa"/>
            <w:gridSpan w:val="2"/>
            <w:shd w:val="clear" w:color="FFFFFF" w:fill="auto"/>
            <w:vAlign w:val="bottom"/>
          </w:tcPr>
          <w:p w:rsidR="00F82C51" w:rsidRDefault="00F82C51">
            <w:pPr>
              <w:rPr>
                <w:szCs w:val="16"/>
              </w:rPr>
            </w:pPr>
          </w:p>
        </w:tc>
        <w:tc>
          <w:tcPr>
            <w:tcW w:w="255" w:type="dxa"/>
            <w:shd w:val="clear" w:color="FFFFFF" w:fill="auto"/>
            <w:vAlign w:val="bottom"/>
          </w:tcPr>
          <w:p w:rsidR="00F82C51" w:rsidRDefault="00F82C51">
            <w:pPr>
              <w:rPr>
                <w:szCs w:val="16"/>
              </w:rPr>
            </w:pPr>
          </w:p>
        </w:tc>
        <w:tc>
          <w:tcPr>
            <w:tcW w:w="854" w:type="dxa"/>
            <w:gridSpan w:val="2"/>
            <w:shd w:val="clear" w:color="FFFFFF" w:fill="auto"/>
            <w:vAlign w:val="bottom"/>
          </w:tcPr>
          <w:p w:rsidR="00F82C51" w:rsidRDefault="00F82C51">
            <w:pPr>
              <w:rPr>
                <w:szCs w:val="16"/>
              </w:rPr>
            </w:pPr>
          </w:p>
        </w:tc>
        <w:tc>
          <w:tcPr>
            <w:tcW w:w="844" w:type="dxa"/>
            <w:gridSpan w:val="2"/>
            <w:shd w:val="clear" w:color="FFFFFF" w:fill="auto"/>
            <w:vAlign w:val="bottom"/>
          </w:tcPr>
          <w:p w:rsidR="00F82C51" w:rsidRDefault="00F82C51">
            <w:pPr>
              <w:rPr>
                <w:szCs w:val="16"/>
              </w:rPr>
            </w:pPr>
          </w:p>
        </w:tc>
        <w:tc>
          <w:tcPr>
            <w:tcW w:w="834" w:type="dxa"/>
            <w:gridSpan w:val="2"/>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5.  ОБЯЗАННОСТИ СЛУШАТЕЛЯ.</w:t>
            </w: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1E1FF7">
            <w:pPr>
              <w:rPr>
                <w:rFonts w:ascii="Times New Roman" w:hAnsi="Times New Roman"/>
                <w:sz w:val="22"/>
              </w:rPr>
            </w:pPr>
            <w:r>
              <w:rPr>
                <w:rFonts w:ascii="Times New Roman" w:hAnsi="Times New Roman"/>
                <w:sz w:val="22"/>
              </w:rPr>
              <w:t>5.1.    Осваивать избранную образовательную программу в соответствии учебным планом и графиком учебного процесса, выполнять установленные объемы учебной нагрузки самостоятельной работы.</w:t>
            </w:r>
            <w:r>
              <w:rPr>
                <w:rFonts w:ascii="Times New Roman" w:hAnsi="Times New Roman"/>
                <w:sz w:val="22"/>
              </w:rPr>
              <w:br/>
              <w:t>5.2.    Посещать занятия в соответствии с учебным расписанием, своевременно извещать Академию о причинах своего отсутствия на занятиях.</w:t>
            </w:r>
            <w:r>
              <w:rPr>
                <w:rFonts w:ascii="Times New Roman" w:hAnsi="Times New Roman"/>
                <w:sz w:val="22"/>
              </w:rPr>
              <w:br/>
              <w:t>5.3.    Соблюдать требования Устава и иных локальных нормативных актов Дипломатической академии МИД России, соблюдать учебную дисциплину, проявлять уважение к научно-педагогическому, учебно-вспомогательному, административно-хозяйственному персоналу Академии.</w:t>
            </w:r>
            <w:r>
              <w:rPr>
                <w:rFonts w:ascii="Times New Roman" w:hAnsi="Times New Roman"/>
                <w:sz w:val="22"/>
              </w:rPr>
              <w:br/>
              <w:t>5.4.    Бережно относиться к имуществу Академии, нести материальную ответственность за его порчу или утрату в соответствии с гражданским законодательством Российской Федерации.</w:t>
            </w:r>
            <w:r>
              <w:rPr>
                <w:rFonts w:ascii="Times New Roman" w:hAnsi="Times New Roman"/>
                <w:sz w:val="22"/>
              </w:rPr>
              <w:br/>
              <w:t>5.5.    При поступлении в Академию и в процессе обучения своевременно предоставлять все необходимые документы, сообщать об изменении своих данных (адрес, телефон).</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6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809" w:type="dxa"/>
            <w:gridSpan w:val="2"/>
            <w:shd w:val="clear" w:color="FFFFFF" w:fill="auto"/>
            <w:vAlign w:val="bottom"/>
          </w:tcPr>
          <w:p w:rsidR="00F82C51" w:rsidRDefault="00F82C51">
            <w:pPr>
              <w:rPr>
                <w:szCs w:val="16"/>
              </w:rPr>
            </w:pPr>
          </w:p>
        </w:tc>
        <w:tc>
          <w:tcPr>
            <w:tcW w:w="808" w:type="dxa"/>
            <w:gridSpan w:val="2"/>
            <w:shd w:val="clear" w:color="FFFFFF" w:fill="auto"/>
            <w:vAlign w:val="bottom"/>
          </w:tcPr>
          <w:p w:rsidR="00F82C51" w:rsidRDefault="00F82C51">
            <w:pPr>
              <w:rPr>
                <w:szCs w:val="16"/>
              </w:rPr>
            </w:pPr>
          </w:p>
        </w:tc>
        <w:tc>
          <w:tcPr>
            <w:tcW w:w="1416" w:type="dxa"/>
            <w:gridSpan w:val="2"/>
            <w:shd w:val="clear" w:color="FFFFFF" w:fill="auto"/>
            <w:vAlign w:val="bottom"/>
          </w:tcPr>
          <w:p w:rsidR="00F82C51" w:rsidRDefault="00F82C51">
            <w:pPr>
              <w:rPr>
                <w:szCs w:val="16"/>
              </w:rPr>
            </w:pPr>
          </w:p>
        </w:tc>
        <w:tc>
          <w:tcPr>
            <w:tcW w:w="255" w:type="dxa"/>
            <w:shd w:val="clear" w:color="FFFFFF" w:fill="auto"/>
            <w:vAlign w:val="bottom"/>
          </w:tcPr>
          <w:p w:rsidR="00F82C51" w:rsidRDefault="00F82C51">
            <w:pPr>
              <w:rPr>
                <w:szCs w:val="16"/>
              </w:rPr>
            </w:pPr>
          </w:p>
        </w:tc>
        <w:tc>
          <w:tcPr>
            <w:tcW w:w="854" w:type="dxa"/>
            <w:gridSpan w:val="2"/>
            <w:shd w:val="clear" w:color="FFFFFF" w:fill="auto"/>
            <w:vAlign w:val="bottom"/>
          </w:tcPr>
          <w:p w:rsidR="00F82C51" w:rsidRDefault="00F82C51">
            <w:pPr>
              <w:rPr>
                <w:szCs w:val="16"/>
              </w:rPr>
            </w:pPr>
          </w:p>
        </w:tc>
        <w:tc>
          <w:tcPr>
            <w:tcW w:w="844" w:type="dxa"/>
            <w:gridSpan w:val="2"/>
            <w:shd w:val="clear" w:color="FFFFFF" w:fill="auto"/>
            <w:vAlign w:val="bottom"/>
          </w:tcPr>
          <w:p w:rsidR="00F82C51" w:rsidRDefault="00F82C51">
            <w:pPr>
              <w:rPr>
                <w:szCs w:val="16"/>
              </w:rPr>
            </w:pPr>
          </w:p>
        </w:tc>
        <w:tc>
          <w:tcPr>
            <w:tcW w:w="834" w:type="dxa"/>
            <w:gridSpan w:val="2"/>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6.  ОПЛАТА УСЛУГ.</w:t>
            </w: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844B3C">
            <w:pPr>
              <w:rPr>
                <w:rFonts w:ascii="Times New Roman" w:hAnsi="Times New Roman"/>
                <w:sz w:val="22"/>
              </w:rPr>
            </w:pPr>
            <w:r>
              <w:rPr>
                <w:rFonts w:ascii="Times New Roman" w:hAnsi="Times New Roman"/>
                <w:sz w:val="22"/>
              </w:rPr>
              <w:t xml:space="preserve">6.1.    Стоимость обучения Слушателя по настоящему Договору составляет сумму в размере </w:t>
            </w:r>
            <w:r w:rsidRPr="00C82F51">
              <w:rPr>
                <w:rFonts w:ascii="Times New Roman" w:hAnsi="Times New Roman"/>
                <w:b/>
                <w:sz w:val="22"/>
              </w:rPr>
              <w:t>1</w:t>
            </w:r>
            <w:r w:rsidR="00844B3C" w:rsidRPr="00C82F51">
              <w:rPr>
                <w:rFonts w:ascii="Times New Roman" w:hAnsi="Times New Roman"/>
                <w:b/>
                <w:sz w:val="22"/>
              </w:rPr>
              <w:t>82</w:t>
            </w:r>
            <w:r w:rsidRPr="00C82F51">
              <w:rPr>
                <w:rFonts w:ascii="Times New Roman" w:hAnsi="Times New Roman"/>
                <w:b/>
                <w:sz w:val="22"/>
              </w:rPr>
              <w:t> </w:t>
            </w:r>
            <w:r w:rsidR="00844B3C" w:rsidRPr="00C82F51">
              <w:rPr>
                <w:rFonts w:ascii="Times New Roman" w:hAnsi="Times New Roman"/>
                <w:b/>
                <w:sz w:val="22"/>
              </w:rPr>
              <w:t>0</w:t>
            </w:r>
            <w:r w:rsidRPr="00C82F51">
              <w:rPr>
                <w:rFonts w:ascii="Times New Roman" w:hAnsi="Times New Roman"/>
                <w:b/>
                <w:sz w:val="22"/>
              </w:rPr>
              <w:t xml:space="preserve">00 (Сто </w:t>
            </w:r>
            <w:r w:rsidR="00844B3C" w:rsidRPr="00C82F51">
              <w:rPr>
                <w:rFonts w:ascii="Times New Roman" w:hAnsi="Times New Roman"/>
                <w:b/>
                <w:sz w:val="22"/>
              </w:rPr>
              <w:t>восемьдесят</w:t>
            </w:r>
            <w:r w:rsidRPr="00C82F51">
              <w:rPr>
                <w:rFonts w:ascii="Times New Roman" w:hAnsi="Times New Roman"/>
                <w:b/>
                <w:sz w:val="22"/>
              </w:rPr>
              <w:t xml:space="preserve"> </w:t>
            </w:r>
            <w:r w:rsidR="00844B3C" w:rsidRPr="00C82F51">
              <w:rPr>
                <w:rFonts w:ascii="Times New Roman" w:hAnsi="Times New Roman"/>
                <w:b/>
                <w:sz w:val="22"/>
              </w:rPr>
              <w:t>две</w:t>
            </w:r>
            <w:r w:rsidRPr="00C82F51">
              <w:rPr>
                <w:rFonts w:ascii="Times New Roman" w:hAnsi="Times New Roman"/>
                <w:b/>
                <w:sz w:val="22"/>
              </w:rPr>
              <w:t xml:space="preserve"> </w:t>
            </w:r>
            <w:r w:rsidR="00C82F51" w:rsidRPr="00C82F51">
              <w:rPr>
                <w:rFonts w:ascii="Times New Roman" w:hAnsi="Times New Roman"/>
                <w:b/>
                <w:sz w:val="22"/>
              </w:rPr>
              <w:t>тысячи 00</w:t>
            </w:r>
            <w:r w:rsidRPr="00C82F51">
              <w:rPr>
                <w:rFonts w:ascii="Times New Roman" w:hAnsi="Times New Roman"/>
                <w:b/>
                <w:sz w:val="22"/>
              </w:rPr>
              <w:t xml:space="preserve"> ) рублей</w:t>
            </w:r>
            <w:r>
              <w:rPr>
                <w:rFonts w:ascii="Times New Roman" w:hAnsi="Times New Roman"/>
                <w:sz w:val="22"/>
              </w:rPr>
              <w:t>. Образовательные услуги НДС не облагаются. (Общая сумма заявки)</w:t>
            </w:r>
            <w:r w:rsidR="00C82F51">
              <w:rPr>
                <w:rFonts w:ascii="Times New Roman" w:hAnsi="Times New Roman"/>
                <w:sz w:val="22"/>
              </w:rPr>
              <w:t>.</w:t>
            </w:r>
            <w:r>
              <w:rPr>
                <w:rFonts w:ascii="Times New Roman" w:hAnsi="Times New Roman"/>
                <w:sz w:val="22"/>
              </w:rPr>
              <w:br/>
            </w:r>
            <w:r>
              <w:rPr>
                <w:rFonts w:ascii="Times New Roman" w:hAnsi="Times New Roman"/>
                <w:sz w:val="22"/>
              </w:rPr>
              <w:lastRenderedPageBreak/>
              <w:t>6.2.    Оплата годовой стоимости обучения производится по семестрам в размере половины стоимости обучения в текущем учебном году за каждый семестр. Сроки внесения оплаты:</w:t>
            </w:r>
            <w:r>
              <w:rPr>
                <w:rFonts w:ascii="Times New Roman" w:hAnsi="Times New Roman"/>
                <w:sz w:val="22"/>
              </w:rPr>
              <w:br/>
            </w:r>
            <w:r w:rsidRPr="00C82F51">
              <w:rPr>
                <w:rFonts w:ascii="Times New Roman" w:hAnsi="Times New Roman"/>
                <w:b/>
                <w:sz w:val="22"/>
              </w:rPr>
              <w:t>За первый семестр до 30 сентября 2020 г.;</w:t>
            </w:r>
            <w:r w:rsidRPr="00C82F51">
              <w:rPr>
                <w:rFonts w:ascii="Times New Roman" w:hAnsi="Times New Roman"/>
                <w:b/>
                <w:sz w:val="22"/>
              </w:rPr>
              <w:br/>
              <w:t>За второй семестр до 10 февраля 2021 г.</w:t>
            </w:r>
            <w:r w:rsidRPr="00C82F51">
              <w:rPr>
                <w:rFonts w:ascii="Times New Roman" w:hAnsi="Times New Roman"/>
                <w:b/>
                <w:sz w:val="22"/>
              </w:rPr>
              <w:br/>
            </w:r>
            <w:r>
              <w:rPr>
                <w:rFonts w:ascii="Times New Roman" w:hAnsi="Times New Roman"/>
                <w:sz w:val="22"/>
              </w:rPr>
              <w:t>6.3.    Денежные средства вносятся Заказчиком перечислением на лицевой счет Академии, обязательства по оплате считаются исполненными при фактическом поступлении денежных средств на лицевой счет Академии. Оплата стоимости подтверждается путем предоставления копии платежного документа в учебно-договорной отдел.</w:t>
            </w:r>
            <w:r>
              <w:rPr>
                <w:rFonts w:ascii="Times New Roman" w:hAnsi="Times New Roman"/>
                <w:sz w:val="22"/>
              </w:rPr>
              <w:br/>
              <w:t>6.4.    В случае неисполнения или ненадлежащего исполнения обязательств по оплате стоимости обучения в сроки, предусмотренные п. 6.2. настоящего Договора, Заказчик уплачивает Академии неустойку в размере 0,5 % от суммы задолженности, за каждый день просрочки платежа.</w:t>
            </w:r>
            <w:r>
              <w:rPr>
                <w:rFonts w:ascii="Times New Roman" w:hAnsi="Times New Roman"/>
                <w:sz w:val="22"/>
              </w:rPr>
              <w:br/>
              <w:t>6.5   В случае неисполнения Заказчиком требований Академии об уплате неустойки, Академия вправе удержать сумму неустойки из стоимости фактически оказанных образовательных услуг при расчетах по Договору.</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6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809" w:type="dxa"/>
            <w:gridSpan w:val="2"/>
            <w:shd w:val="clear" w:color="FFFFFF" w:fill="auto"/>
            <w:vAlign w:val="bottom"/>
          </w:tcPr>
          <w:p w:rsidR="00F82C51" w:rsidRDefault="00F82C51">
            <w:pPr>
              <w:rPr>
                <w:szCs w:val="16"/>
              </w:rPr>
            </w:pPr>
          </w:p>
        </w:tc>
        <w:tc>
          <w:tcPr>
            <w:tcW w:w="808" w:type="dxa"/>
            <w:gridSpan w:val="2"/>
            <w:shd w:val="clear" w:color="FFFFFF" w:fill="auto"/>
            <w:vAlign w:val="bottom"/>
          </w:tcPr>
          <w:p w:rsidR="00F82C51" w:rsidRDefault="00F82C51">
            <w:pPr>
              <w:rPr>
                <w:szCs w:val="16"/>
              </w:rPr>
            </w:pPr>
          </w:p>
        </w:tc>
        <w:tc>
          <w:tcPr>
            <w:tcW w:w="1416" w:type="dxa"/>
            <w:gridSpan w:val="2"/>
            <w:shd w:val="clear" w:color="FFFFFF" w:fill="auto"/>
            <w:vAlign w:val="bottom"/>
          </w:tcPr>
          <w:p w:rsidR="00F82C51" w:rsidRDefault="00F82C51">
            <w:pPr>
              <w:rPr>
                <w:szCs w:val="16"/>
              </w:rPr>
            </w:pPr>
          </w:p>
        </w:tc>
        <w:tc>
          <w:tcPr>
            <w:tcW w:w="255" w:type="dxa"/>
            <w:shd w:val="clear" w:color="FFFFFF" w:fill="auto"/>
            <w:vAlign w:val="bottom"/>
          </w:tcPr>
          <w:p w:rsidR="00F82C51" w:rsidRDefault="00F82C51">
            <w:pPr>
              <w:rPr>
                <w:szCs w:val="16"/>
              </w:rPr>
            </w:pPr>
          </w:p>
        </w:tc>
        <w:tc>
          <w:tcPr>
            <w:tcW w:w="854" w:type="dxa"/>
            <w:gridSpan w:val="2"/>
            <w:shd w:val="clear" w:color="FFFFFF" w:fill="auto"/>
            <w:vAlign w:val="bottom"/>
          </w:tcPr>
          <w:p w:rsidR="00F82C51" w:rsidRDefault="00F82C51">
            <w:pPr>
              <w:rPr>
                <w:szCs w:val="16"/>
              </w:rPr>
            </w:pPr>
          </w:p>
        </w:tc>
        <w:tc>
          <w:tcPr>
            <w:tcW w:w="844" w:type="dxa"/>
            <w:gridSpan w:val="2"/>
            <w:shd w:val="clear" w:color="FFFFFF" w:fill="auto"/>
            <w:vAlign w:val="bottom"/>
          </w:tcPr>
          <w:p w:rsidR="00F82C51" w:rsidRDefault="00F82C51">
            <w:pPr>
              <w:rPr>
                <w:szCs w:val="16"/>
              </w:rPr>
            </w:pPr>
          </w:p>
        </w:tc>
        <w:tc>
          <w:tcPr>
            <w:tcW w:w="834" w:type="dxa"/>
            <w:gridSpan w:val="2"/>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7.  ОСНОВАНИЯ ИЗМЕНЕНИЯ И РАСТОРЖЕНИЯ ДОГОВОРА.</w:t>
            </w: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C82F51">
            <w:pPr>
              <w:rPr>
                <w:rFonts w:ascii="Times New Roman" w:hAnsi="Times New Roman"/>
                <w:sz w:val="22"/>
              </w:rPr>
            </w:pPr>
            <w:r>
              <w:rPr>
                <w:rFonts w:ascii="Times New Roman" w:hAnsi="Times New Roman"/>
                <w:sz w:val="22"/>
              </w:rPr>
              <w:t>7.1.    Настоящий Договор может быть изменен или расторгнут по письменному соглашению Сторон, в судебном порядке, а также в случае одностороннего отказа Стороны от исполнения Договора по основаниям и в порядке, предусмотренным законодательством Российской Федерации и настоящим Договором.</w:t>
            </w:r>
            <w:r>
              <w:rPr>
                <w:rFonts w:ascii="Times New Roman" w:hAnsi="Times New Roman"/>
                <w:sz w:val="22"/>
              </w:rPr>
              <w:br/>
              <w:t>7.2.    Заказчик вправе отказаться от исполнения настоящего Договора при условии возмещения им Академии фактически понесенных расходов на обучение Слушателя до даты издания соответствующего приказа. При отчислении Слушателя Договор прекращает свое действие с даты отчисления Слушателя, указанной в соответствующем приказе.</w:t>
            </w:r>
            <w:r>
              <w:rPr>
                <w:rFonts w:ascii="Times New Roman" w:hAnsi="Times New Roman"/>
                <w:sz w:val="22"/>
              </w:rPr>
              <w:br/>
              <w:t>7.3.    При досрочном прекращении настоящего Договора денежные средства, внесенные Заказчиком в течение учебного года и не затраченные на обучение Слушателя в связи с его отчислением, подлежат возврату (зачету). Перерасчет производится с даты издания соответствующего приказа по письменному заявлению Заказчика.</w:t>
            </w:r>
            <w:r>
              <w:rPr>
                <w:rFonts w:ascii="Times New Roman" w:hAnsi="Times New Roman"/>
                <w:sz w:val="22"/>
              </w:rPr>
              <w:br/>
              <w:t>7.4.    Слушатель может быть отчислен из Академии:</w:t>
            </w:r>
            <w:r>
              <w:rPr>
                <w:rFonts w:ascii="Times New Roman" w:hAnsi="Times New Roman"/>
                <w:sz w:val="22"/>
              </w:rPr>
              <w:br/>
              <w:t>- по собственному желанию;</w:t>
            </w:r>
            <w:r>
              <w:rPr>
                <w:rFonts w:ascii="Times New Roman" w:hAnsi="Times New Roman"/>
                <w:sz w:val="22"/>
              </w:rPr>
              <w:br/>
              <w:t>- по состоянию здоровья на основании соответствующей медицинской справки;</w:t>
            </w:r>
            <w:r>
              <w:rPr>
                <w:rFonts w:ascii="Times New Roman" w:hAnsi="Times New Roman"/>
                <w:sz w:val="22"/>
              </w:rPr>
              <w:br/>
              <w:t>- за академическую неуспеваемость;</w:t>
            </w:r>
            <w:r>
              <w:rPr>
                <w:rFonts w:ascii="Times New Roman" w:hAnsi="Times New Roman"/>
                <w:sz w:val="22"/>
              </w:rPr>
              <w:br/>
              <w:t>- за невыполнение обязательств по договорам о платном обучении;</w:t>
            </w:r>
            <w:r>
              <w:rPr>
                <w:rFonts w:ascii="Times New Roman" w:hAnsi="Times New Roman"/>
                <w:sz w:val="22"/>
              </w:rPr>
              <w:br/>
              <w:t>- за неоднократные или грубые нарушения учебной дисциплины, Правил внутреннего распорядка и по иным законным основаниям.</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6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809" w:type="dxa"/>
            <w:gridSpan w:val="2"/>
            <w:shd w:val="clear" w:color="FFFFFF" w:fill="auto"/>
            <w:vAlign w:val="bottom"/>
          </w:tcPr>
          <w:p w:rsidR="00F82C51" w:rsidRDefault="00F82C51">
            <w:pPr>
              <w:rPr>
                <w:szCs w:val="16"/>
              </w:rPr>
            </w:pPr>
          </w:p>
        </w:tc>
        <w:tc>
          <w:tcPr>
            <w:tcW w:w="808" w:type="dxa"/>
            <w:gridSpan w:val="2"/>
            <w:shd w:val="clear" w:color="FFFFFF" w:fill="auto"/>
            <w:vAlign w:val="bottom"/>
          </w:tcPr>
          <w:p w:rsidR="00F82C51" w:rsidRDefault="00F82C51">
            <w:pPr>
              <w:rPr>
                <w:szCs w:val="16"/>
              </w:rPr>
            </w:pPr>
          </w:p>
        </w:tc>
        <w:tc>
          <w:tcPr>
            <w:tcW w:w="1416" w:type="dxa"/>
            <w:gridSpan w:val="2"/>
            <w:shd w:val="clear" w:color="FFFFFF" w:fill="auto"/>
            <w:vAlign w:val="bottom"/>
          </w:tcPr>
          <w:p w:rsidR="00F82C51" w:rsidRDefault="00F82C51">
            <w:pPr>
              <w:rPr>
                <w:szCs w:val="16"/>
              </w:rPr>
            </w:pPr>
          </w:p>
        </w:tc>
        <w:tc>
          <w:tcPr>
            <w:tcW w:w="255" w:type="dxa"/>
            <w:shd w:val="clear" w:color="FFFFFF" w:fill="auto"/>
            <w:vAlign w:val="bottom"/>
          </w:tcPr>
          <w:p w:rsidR="00F82C51" w:rsidRDefault="00F82C51">
            <w:pPr>
              <w:rPr>
                <w:szCs w:val="16"/>
              </w:rPr>
            </w:pPr>
          </w:p>
        </w:tc>
        <w:tc>
          <w:tcPr>
            <w:tcW w:w="854" w:type="dxa"/>
            <w:gridSpan w:val="2"/>
            <w:shd w:val="clear" w:color="FFFFFF" w:fill="auto"/>
            <w:vAlign w:val="bottom"/>
          </w:tcPr>
          <w:p w:rsidR="00F82C51" w:rsidRDefault="00F82C51">
            <w:pPr>
              <w:rPr>
                <w:szCs w:val="16"/>
              </w:rPr>
            </w:pPr>
          </w:p>
        </w:tc>
        <w:tc>
          <w:tcPr>
            <w:tcW w:w="844" w:type="dxa"/>
            <w:gridSpan w:val="2"/>
            <w:shd w:val="clear" w:color="FFFFFF" w:fill="auto"/>
            <w:vAlign w:val="bottom"/>
          </w:tcPr>
          <w:p w:rsidR="00F82C51" w:rsidRDefault="00F82C51">
            <w:pPr>
              <w:rPr>
                <w:szCs w:val="16"/>
              </w:rPr>
            </w:pPr>
          </w:p>
        </w:tc>
        <w:tc>
          <w:tcPr>
            <w:tcW w:w="834" w:type="dxa"/>
            <w:gridSpan w:val="2"/>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 xml:space="preserve">    8.  УСЛОВИЕ О ПЕРСОНАЛЬНЫХ ДАННЫХ.</w:t>
            </w: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C82F51">
            <w:pPr>
              <w:rPr>
                <w:rFonts w:ascii="Times New Roman" w:hAnsi="Times New Roman"/>
                <w:sz w:val="22"/>
              </w:rPr>
            </w:pPr>
            <w:r>
              <w:rPr>
                <w:rFonts w:ascii="Times New Roman" w:hAnsi="Times New Roman"/>
                <w:sz w:val="22"/>
              </w:rPr>
              <w:t>8.1 В соответствии с Федеральным законом от 27 июля 2006 года № 152-ФЗ «О персональных данных»</w:t>
            </w:r>
            <w:r w:rsidR="00C82F51">
              <w:rPr>
                <w:rFonts w:ascii="Times New Roman" w:hAnsi="Times New Roman"/>
                <w:sz w:val="22"/>
              </w:rPr>
              <w:t xml:space="preserve"> </w:t>
            </w:r>
            <w:r>
              <w:rPr>
                <w:rFonts w:ascii="Times New Roman" w:hAnsi="Times New Roman"/>
                <w:sz w:val="22"/>
              </w:rPr>
              <w:t>(далее – «Федеральный закон») Заказчик, подписывая настоящий Договор, принимает решение о предоставлении своих персональных данных и своей волей и в своем интересе дает согласие на их обработку Академии.</w:t>
            </w:r>
            <w:r>
              <w:rPr>
                <w:rFonts w:ascii="Times New Roman" w:hAnsi="Times New Roman"/>
                <w:sz w:val="22"/>
              </w:rPr>
              <w:br/>
              <w:t>8.2 Слушатель, в интересах которого заключен настоящий Договор, в соответствии с вышеуказанным Федеральным законом, в равной степени наряду с Заказчиком дает согласие на предоставление и обработку Академии своих персональных данных.</w:t>
            </w:r>
            <w:r>
              <w:rPr>
                <w:rFonts w:ascii="Times New Roman" w:hAnsi="Times New Roman"/>
                <w:sz w:val="22"/>
              </w:rPr>
              <w:br/>
              <w:t>8.3 Перечень действий с персональными данными, на совершение которых дается согласие: 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составлении и предоставлении отчетности,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r>
              <w:rPr>
                <w:rFonts w:ascii="Times New Roman" w:hAnsi="Times New Roman"/>
                <w:sz w:val="22"/>
              </w:rPr>
              <w:br/>
              <w:t>8.4 Настоящим Заказчик, Слушатель подтверждает, что предоставляемые ими персональные данные, в отношении которых действующим законодательством установлена обязанность Академии по их раскрытию, являются общедоступными.</w:t>
            </w:r>
            <w:r>
              <w:rPr>
                <w:rFonts w:ascii="Times New Roman" w:hAnsi="Times New Roman"/>
                <w:sz w:val="22"/>
              </w:rPr>
              <w:br/>
              <w:t>8.5 В случае изменения любых переданных Заказчиком, Слушателем Академии персональных данных, Заказчик, Слушатель, обязуется незамедлительно сообщить свои новые персональные данные.</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trHeight w:val="6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809" w:type="dxa"/>
            <w:gridSpan w:val="2"/>
            <w:shd w:val="clear" w:color="FFFFFF" w:fill="auto"/>
            <w:vAlign w:val="bottom"/>
          </w:tcPr>
          <w:p w:rsidR="00F82C51" w:rsidRDefault="00F82C51">
            <w:pPr>
              <w:rPr>
                <w:szCs w:val="16"/>
              </w:rPr>
            </w:pPr>
          </w:p>
        </w:tc>
        <w:tc>
          <w:tcPr>
            <w:tcW w:w="808" w:type="dxa"/>
            <w:gridSpan w:val="2"/>
            <w:shd w:val="clear" w:color="FFFFFF" w:fill="auto"/>
            <w:vAlign w:val="bottom"/>
          </w:tcPr>
          <w:p w:rsidR="00F82C51" w:rsidRDefault="00F82C51">
            <w:pPr>
              <w:rPr>
                <w:szCs w:val="16"/>
              </w:rPr>
            </w:pPr>
          </w:p>
        </w:tc>
        <w:tc>
          <w:tcPr>
            <w:tcW w:w="4965" w:type="dxa"/>
            <w:gridSpan w:val="10"/>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lastRenderedPageBreak/>
              <w:t>9.  ОТВЕТСТВЕННОСТЬ СТОРОН ЗА НЕИСПОЛНЕНИЕ ИЛИ НЕНАДЛЕЖАЩЕЕ</w:t>
            </w: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ИСПОЛНЕНИЕ ОБЯЗАТЕЛЬСТВ ПО НАСТОЯЩЕМУ ДОГОВОРУ.</w:t>
            </w: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C82F51">
            <w:pPr>
              <w:rPr>
                <w:rFonts w:ascii="Times New Roman" w:hAnsi="Times New Roman"/>
                <w:sz w:val="22"/>
              </w:rPr>
            </w:pPr>
            <w:r>
              <w:rPr>
                <w:rFonts w:ascii="Times New Roman" w:hAnsi="Times New Roman"/>
                <w:sz w:val="22"/>
              </w:rPr>
              <w:t>9.1.    Стороны договорились о том, что все споры, которые могут возникнуть при исполнении настоящего Договора, разрешаются путем переговоров. В случае неисполнения или ненадлежащего исполнения Сторонами обязательств по настоящему Договору они несут ответственность, предусмотренную настоящим Договором и иным действующим законодательством Российской Федерации.</w:t>
            </w:r>
            <w:r>
              <w:rPr>
                <w:rFonts w:ascii="Times New Roman" w:hAnsi="Times New Roman"/>
                <w:sz w:val="22"/>
              </w:rPr>
              <w:br/>
              <w:t>9.2.    В случае, если Стороны не достигли взаимного согласия, споры разрешаются в соответствии с действующим законодательством Российской Федерации.</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6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809" w:type="dxa"/>
            <w:gridSpan w:val="2"/>
            <w:shd w:val="clear" w:color="FFFFFF" w:fill="auto"/>
            <w:vAlign w:val="bottom"/>
          </w:tcPr>
          <w:p w:rsidR="00F82C51" w:rsidRDefault="00F82C51">
            <w:pPr>
              <w:rPr>
                <w:szCs w:val="16"/>
              </w:rPr>
            </w:pPr>
          </w:p>
        </w:tc>
        <w:tc>
          <w:tcPr>
            <w:tcW w:w="808" w:type="dxa"/>
            <w:gridSpan w:val="2"/>
            <w:shd w:val="clear" w:color="FFFFFF" w:fill="auto"/>
            <w:vAlign w:val="bottom"/>
          </w:tcPr>
          <w:p w:rsidR="00F82C51" w:rsidRDefault="00F82C51">
            <w:pPr>
              <w:rPr>
                <w:szCs w:val="16"/>
              </w:rPr>
            </w:pPr>
          </w:p>
        </w:tc>
        <w:tc>
          <w:tcPr>
            <w:tcW w:w="1416" w:type="dxa"/>
            <w:gridSpan w:val="2"/>
            <w:shd w:val="clear" w:color="FFFFFF" w:fill="auto"/>
            <w:vAlign w:val="bottom"/>
          </w:tcPr>
          <w:p w:rsidR="00F82C51" w:rsidRDefault="00F82C51">
            <w:pPr>
              <w:rPr>
                <w:szCs w:val="16"/>
              </w:rPr>
            </w:pPr>
          </w:p>
        </w:tc>
        <w:tc>
          <w:tcPr>
            <w:tcW w:w="255" w:type="dxa"/>
            <w:shd w:val="clear" w:color="FFFFFF" w:fill="auto"/>
            <w:vAlign w:val="bottom"/>
          </w:tcPr>
          <w:p w:rsidR="00F82C51" w:rsidRDefault="00F82C51">
            <w:pPr>
              <w:rPr>
                <w:szCs w:val="16"/>
              </w:rPr>
            </w:pPr>
          </w:p>
        </w:tc>
        <w:tc>
          <w:tcPr>
            <w:tcW w:w="854" w:type="dxa"/>
            <w:gridSpan w:val="2"/>
            <w:shd w:val="clear" w:color="FFFFFF" w:fill="auto"/>
            <w:vAlign w:val="bottom"/>
          </w:tcPr>
          <w:p w:rsidR="00F82C51" w:rsidRDefault="00F82C51">
            <w:pPr>
              <w:rPr>
                <w:szCs w:val="16"/>
              </w:rPr>
            </w:pPr>
          </w:p>
        </w:tc>
        <w:tc>
          <w:tcPr>
            <w:tcW w:w="844" w:type="dxa"/>
            <w:gridSpan w:val="2"/>
            <w:shd w:val="clear" w:color="FFFFFF" w:fill="auto"/>
            <w:vAlign w:val="bottom"/>
          </w:tcPr>
          <w:p w:rsidR="00F82C51" w:rsidRDefault="00F82C51">
            <w:pPr>
              <w:rPr>
                <w:szCs w:val="16"/>
              </w:rPr>
            </w:pPr>
          </w:p>
        </w:tc>
        <w:tc>
          <w:tcPr>
            <w:tcW w:w="834" w:type="dxa"/>
            <w:gridSpan w:val="2"/>
            <w:shd w:val="clear" w:color="FFFFFF" w:fill="auto"/>
            <w:vAlign w:val="bottom"/>
          </w:tcPr>
          <w:p w:rsidR="00F82C51" w:rsidRDefault="00F82C51">
            <w:pPr>
              <w:rPr>
                <w:szCs w:val="16"/>
              </w:rPr>
            </w:pPr>
          </w:p>
        </w:tc>
      </w:tr>
      <w:tr w:rsidR="00F82C51" w:rsidTr="00C82F51">
        <w:trPr>
          <w:gridAfter w:val="1"/>
          <w:wAfter w:w="762" w:type="dxa"/>
          <w:trHeight w:val="60"/>
          <w:jc w:val="center"/>
        </w:trPr>
        <w:tc>
          <w:tcPr>
            <w:tcW w:w="9903" w:type="dxa"/>
            <w:gridSpan w:val="22"/>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10. ПРОЧИЕ УСЛОВИЯ.</w:t>
            </w:r>
          </w:p>
        </w:tc>
      </w:tr>
      <w:tr w:rsidR="00F82C51" w:rsidTr="00C82F51">
        <w:trPr>
          <w:gridAfter w:val="1"/>
          <w:wAfter w:w="762" w:type="dxa"/>
          <w:trHeight w:val="253"/>
          <w:jc w:val="center"/>
        </w:trPr>
        <w:tc>
          <w:tcPr>
            <w:tcW w:w="9903" w:type="dxa"/>
            <w:gridSpan w:val="22"/>
            <w:vMerge w:val="restart"/>
            <w:shd w:val="clear" w:color="FFFFFF" w:fill="auto"/>
            <w:vAlign w:val="bottom"/>
          </w:tcPr>
          <w:p w:rsidR="00F82C51" w:rsidRDefault="0057486D" w:rsidP="001E1FF7">
            <w:pPr>
              <w:rPr>
                <w:rFonts w:ascii="Times New Roman" w:hAnsi="Times New Roman"/>
                <w:sz w:val="22"/>
              </w:rPr>
            </w:pPr>
            <w:r>
              <w:rPr>
                <w:rFonts w:ascii="Times New Roman" w:hAnsi="Times New Roman"/>
                <w:sz w:val="22"/>
              </w:rPr>
              <w:t>10.1.   Настоящий Договор вступает в силу с момента подписания его Сторонами и действует до 31 мая 2021 года. В случае отчисления Слушателя по основаниям, предусмотренным действующим законодательством Российской Федерации, Уставом Дипломатической академии МИД России и настоящим Договором действие Договора прекращается с даты издания приказа об отчислении.</w:t>
            </w:r>
            <w:r>
              <w:rPr>
                <w:rFonts w:ascii="Times New Roman" w:hAnsi="Times New Roman"/>
                <w:sz w:val="22"/>
              </w:rPr>
              <w:br/>
              <w:t>10.2.   В случае неоплаты Заказчиком стоимости обучения в установленный в п.6.2. Договора срок, настоящий Договор считается незаключенным.</w:t>
            </w:r>
            <w:r>
              <w:rPr>
                <w:rFonts w:ascii="Times New Roman" w:hAnsi="Times New Roman"/>
                <w:sz w:val="22"/>
              </w:rPr>
              <w:br/>
              <w:t>10.3.   Настоящий Договор составлен в двух экземплярах (трех – для юридических лиц), имеющих равную юридическую силу, по одному экземпляру для каждой из Сторон.</w:t>
            </w:r>
            <w:r>
              <w:rPr>
                <w:rFonts w:ascii="Times New Roman" w:hAnsi="Times New Roman"/>
                <w:sz w:val="22"/>
              </w:rPr>
              <w:br/>
              <w:t>10.4.   Слушатель и Заказчик дают свое согласие на сбор, систематизацию, уничтожение своих персональных данных, связанных с заключением и исполнением настоящего Договора, в целях осуществления образовательной деятельности Академии без ограничения срока действия.</w:t>
            </w:r>
            <w:r>
              <w:rPr>
                <w:rFonts w:ascii="Times New Roman" w:hAnsi="Times New Roman"/>
                <w:sz w:val="22"/>
              </w:rPr>
              <w:br/>
              <w:t>10.5. При угрозе возникновения и (или) возникновении</w:t>
            </w:r>
            <w:r w:rsidR="00C82F51">
              <w:rPr>
                <w:rFonts w:ascii="Times New Roman" w:hAnsi="Times New Roman"/>
                <w:sz w:val="22"/>
              </w:rPr>
              <w:t xml:space="preserve"> </w:t>
            </w:r>
            <w:r>
              <w:rPr>
                <w:rFonts w:ascii="Times New Roman" w:hAnsi="Times New Roman"/>
                <w:sz w:val="22"/>
              </w:rPr>
              <w:t>отдельных чрезвычайных ситуаций, введение режима повышенной готовности или чрезвычайной ситуации на всей территории Российской Федерации либо на ее части, Академия оставляет за собой право осуществить реализацию образовательных программ, а также проведение годовой итоговой аттестации, завершающей освоение основных профессиональных образовательных программ,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w:t>
            </w: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253"/>
          <w:jc w:val="center"/>
        </w:trPr>
        <w:tc>
          <w:tcPr>
            <w:tcW w:w="9903" w:type="dxa"/>
            <w:gridSpan w:val="22"/>
            <w:vMerge/>
            <w:shd w:val="clear" w:color="FFFFFF" w:fill="auto"/>
            <w:vAlign w:val="bottom"/>
          </w:tcPr>
          <w:p w:rsidR="00F82C51" w:rsidRDefault="00F82C51">
            <w:pPr>
              <w:rPr>
                <w:rFonts w:ascii="Times New Roman" w:hAnsi="Times New Roman"/>
                <w:sz w:val="22"/>
              </w:rPr>
            </w:pPr>
          </w:p>
        </w:tc>
      </w:tr>
      <w:tr w:rsidR="00F82C51" w:rsidTr="00C82F51">
        <w:trPr>
          <w:gridAfter w:val="1"/>
          <w:wAfter w:w="762" w:type="dxa"/>
          <w:trHeight w:val="60"/>
          <w:jc w:val="center"/>
        </w:trPr>
        <w:tc>
          <w:tcPr>
            <w:tcW w:w="459" w:type="dxa"/>
            <w:shd w:val="clear" w:color="FFFFFF" w:fill="auto"/>
            <w:vAlign w:val="bottom"/>
          </w:tcPr>
          <w:p w:rsidR="00F82C51" w:rsidRDefault="00F82C51">
            <w:pPr>
              <w:rPr>
                <w:szCs w:val="16"/>
              </w:rPr>
            </w:pPr>
          </w:p>
        </w:tc>
        <w:tc>
          <w:tcPr>
            <w:tcW w:w="1181" w:type="dxa"/>
            <w:gridSpan w:val="2"/>
            <w:shd w:val="clear" w:color="FFFFFF" w:fill="auto"/>
            <w:vAlign w:val="bottom"/>
          </w:tcPr>
          <w:p w:rsidR="00F82C51" w:rsidRDefault="00F82C51">
            <w:pPr>
              <w:rPr>
                <w:szCs w:val="16"/>
              </w:rPr>
            </w:pPr>
          </w:p>
        </w:tc>
        <w:tc>
          <w:tcPr>
            <w:tcW w:w="817" w:type="dxa"/>
            <w:gridSpan w:val="2"/>
            <w:shd w:val="clear" w:color="FFFFFF" w:fill="auto"/>
            <w:vAlign w:val="bottom"/>
          </w:tcPr>
          <w:p w:rsidR="00F82C51" w:rsidRDefault="00F82C51">
            <w:pPr>
              <w:rPr>
                <w:szCs w:val="16"/>
              </w:rPr>
            </w:pPr>
          </w:p>
        </w:tc>
        <w:tc>
          <w:tcPr>
            <w:tcW w:w="814" w:type="dxa"/>
            <w:gridSpan w:val="2"/>
            <w:shd w:val="clear" w:color="FFFFFF" w:fill="auto"/>
            <w:vAlign w:val="bottom"/>
          </w:tcPr>
          <w:p w:rsidR="00F82C51" w:rsidRDefault="00F82C51">
            <w:pPr>
              <w:rPr>
                <w:szCs w:val="16"/>
              </w:rPr>
            </w:pPr>
          </w:p>
        </w:tc>
        <w:tc>
          <w:tcPr>
            <w:tcW w:w="812" w:type="dxa"/>
            <w:gridSpan w:val="2"/>
            <w:shd w:val="clear" w:color="FFFFFF" w:fill="auto"/>
            <w:vAlign w:val="bottom"/>
          </w:tcPr>
          <w:p w:rsidR="00F82C51" w:rsidRDefault="00F82C51">
            <w:pPr>
              <w:rPr>
                <w:szCs w:val="16"/>
              </w:rPr>
            </w:pPr>
          </w:p>
        </w:tc>
        <w:tc>
          <w:tcPr>
            <w:tcW w:w="809" w:type="dxa"/>
            <w:gridSpan w:val="2"/>
            <w:shd w:val="clear" w:color="FFFFFF" w:fill="auto"/>
            <w:vAlign w:val="bottom"/>
          </w:tcPr>
          <w:p w:rsidR="00F82C51" w:rsidRDefault="00F82C51">
            <w:pPr>
              <w:rPr>
                <w:szCs w:val="16"/>
              </w:rPr>
            </w:pPr>
          </w:p>
        </w:tc>
        <w:tc>
          <w:tcPr>
            <w:tcW w:w="808" w:type="dxa"/>
            <w:gridSpan w:val="2"/>
            <w:shd w:val="clear" w:color="FFFFFF" w:fill="auto"/>
            <w:vAlign w:val="bottom"/>
          </w:tcPr>
          <w:p w:rsidR="00F82C51" w:rsidRDefault="00F82C51">
            <w:pPr>
              <w:rPr>
                <w:szCs w:val="16"/>
              </w:rPr>
            </w:pPr>
          </w:p>
        </w:tc>
        <w:tc>
          <w:tcPr>
            <w:tcW w:w="1416" w:type="dxa"/>
            <w:gridSpan w:val="2"/>
            <w:shd w:val="clear" w:color="FFFFFF" w:fill="auto"/>
            <w:vAlign w:val="bottom"/>
          </w:tcPr>
          <w:p w:rsidR="00F82C51" w:rsidRDefault="00F82C51">
            <w:pPr>
              <w:rPr>
                <w:szCs w:val="16"/>
              </w:rPr>
            </w:pPr>
          </w:p>
        </w:tc>
        <w:tc>
          <w:tcPr>
            <w:tcW w:w="255" w:type="dxa"/>
            <w:shd w:val="clear" w:color="FFFFFF" w:fill="auto"/>
            <w:vAlign w:val="bottom"/>
          </w:tcPr>
          <w:p w:rsidR="00F82C51" w:rsidRDefault="00F82C51">
            <w:pPr>
              <w:rPr>
                <w:szCs w:val="16"/>
              </w:rPr>
            </w:pPr>
          </w:p>
        </w:tc>
        <w:tc>
          <w:tcPr>
            <w:tcW w:w="854" w:type="dxa"/>
            <w:gridSpan w:val="2"/>
            <w:shd w:val="clear" w:color="FFFFFF" w:fill="auto"/>
            <w:vAlign w:val="bottom"/>
          </w:tcPr>
          <w:p w:rsidR="00F82C51" w:rsidRDefault="00F82C51">
            <w:pPr>
              <w:rPr>
                <w:szCs w:val="16"/>
              </w:rPr>
            </w:pPr>
          </w:p>
        </w:tc>
        <w:tc>
          <w:tcPr>
            <w:tcW w:w="844" w:type="dxa"/>
            <w:gridSpan w:val="2"/>
            <w:shd w:val="clear" w:color="FFFFFF" w:fill="auto"/>
            <w:vAlign w:val="bottom"/>
          </w:tcPr>
          <w:p w:rsidR="00F82C51" w:rsidRDefault="00F82C51">
            <w:pPr>
              <w:rPr>
                <w:szCs w:val="16"/>
              </w:rPr>
            </w:pPr>
          </w:p>
        </w:tc>
        <w:tc>
          <w:tcPr>
            <w:tcW w:w="834" w:type="dxa"/>
            <w:gridSpan w:val="2"/>
            <w:shd w:val="clear" w:color="FFFFFF" w:fill="auto"/>
            <w:vAlign w:val="bottom"/>
          </w:tcPr>
          <w:p w:rsidR="00F82C51" w:rsidRDefault="00F82C51">
            <w:pPr>
              <w:rPr>
                <w:szCs w:val="16"/>
              </w:rPr>
            </w:pPr>
          </w:p>
        </w:tc>
      </w:tr>
      <w:tr w:rsidR="00F82C51" w:rsidTr="00C82F51">
        <w:trPr>
          <w:trHeight w:val="60"/>
          <w:jc w:val="center"/>
        </w:trPr>
        <w:tc>
          <w:tcPr>
            <w:tcW w:w="10665" w:type="dxa"/>
            <w:gridSpan w:val="23"/>
            <w:shd w:val="clear" w:color="FFFFFF" w:fill="auto"/>
            <w:vAlign w:val="bottom"/>
          </w:tcPr>
          <w:p w:rsidR="00F82C51" w:rsidRDefault="0057486D">
            <w:pPr>
              <w:jc w:val="center"/>
              <w:rPr>
                <w:rFonts w:ascii="Times New Roman" w:hAnsi="Times New Roman"/>
                <w:b/>
                <w:sz w:val="22"/>
              </w:rPr>
            </w:pPr>
            <w:r>
              <w:br w:type="page"/>
            </w:r>
            <w:r>
              <w:rPr>
                <w:rFonts w:ascii="Times New Roman" w:hAnsi="Times New Roman"/>
                <w:b/>
                <w:sz w:val="22"/>
              </w:rPr>
              <w:t>11. ЮРИДИЧЕСКИЕ АДРЕСА И БАНКОВСКИЕ РЕКВИЗИТЫ СТОРОН.</w:t>
            </w:r>
          </w:p>
          <w:p w:rsidR="00C82F51" w:rsidRDefault="00C82F51">
            <w:pPr>
              <w:jc w:val="center"/>
              <w:rPr>
                <w:rFonts w:ascii="Times New Roman" w:hAnsi="Times New Roman"/>
                <w:b/>
                <w:sz w:val="22"/>
              </w:rPr>
            </w:pP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b/>
                <w:sz w:val="22"/>
              </w:rPr>
            </w:pPr>
            <w:r>
              <w:rPr>
                <w:rFonts w:ascii="Times New Roman" w:hAnsi="Times New Roman"/>
                <w:b/>
                <w:sz w:val="22"/>
              </w:rPr>
              <w:t>АКАДЕМИЯ:</w:t>
            </w:r>
          </w:p>
        </w:tc>
        <w:tc>
          <w:tcPr>
            <w:tcW w:w="3510" w:type="dxa"/>
            <w:gridSpan w:val="7"/>
            <w:shd w:val="clear" w:color="FFFFFF" w:fill="auto"/>
          </w:tcPr>
          <w:p w:rsidR="00F82C51" w:rsidRDefault="00F82C51">
            <w:pPr>
              <w:rPr>
                <w:rFonts w:ascii="Times New Roman" w:hAnsi="Times New Roman"/>
                <w:b/>
                <w:sz w:val="22"/>
              </w:rPr>
            </w:pPr>
          </w:p>
        </w:tc>
        <w:tc>
          <w:tcPr>
            <w:tcW w:w="3549" w:type="dxa"/>
            <w:gridSpan w:val="8"/>
            <w:shd w:val="clear" w:color="FFFFFF" w:fill="auto"/>
          </w:tcPr>
          <w:p w:rsidR="00F82C51" w:rsidRDefault="0057486D">
            <w:pPr>
              <w:rPr>
                <w:rFonts w:ascii="Times New Roman" w:hAnsi="Times New Roman"/>
                <w:b/>
                <w:sz w:val="22"/>
              </w:rPr>
            </w:pPr>
            <w:r>
              <w:rPr>
                <w:rFonts w:ascii="Times New Roman" w:hAnsi="Times New Roman"/>
                <w:b/>
                <w:sz w:val="22"/>
              </w:rPr>
              <w:t>СЛУШАТЕЛЬ:</w:t>
            </w: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АКАДЕМИЯ:</w:t>
            </w: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rsidP="00C82F51">
            <w:pPr>
              <w:rPr>
                <w:rFonts w:ascii="Times New Roman" w:hAnsi="Times New Roman"/>
                <w:sz w:val="22"/>
              </w:rPr>
            </w:pPr>
            <w:r>
              <w:rPr>
                <w:rFonts w:ascii="Times New Roman" w:hAnsi="Times New Roman"/>
                <w:sz w:val="22"/>
              </w:rPr>
              <w:t xml:space="preserve">ФИО: </w:t>
            </w:r>
          </w:p>
        </w:tc>
      </w:tr>
      <w:tr w:rsidR="00F82C51" w:rsidTr="00C82F51">
        <w:trPr>
          <w:trHeight w:val="60"/>
          <w:jc w:val="center"/>
        </w:trPr>
        <w:tc>
          <w:tcPr>
            <w:tcW w:w="3606" w:type="dxa"/>
            <w:gridSpan w:val="8"/>
            <w:vMerge w:val="restart"/>
            <w:shd w:val="clear" w:color="FFFFFF" w:fill="auto"/>
          </w:tcPr>
          <w:p w:rsidR="00F82C51" w:rsidRDefault="0057486D" w:rsidP="001E1FF7">
            <w:pPr>
              <w:rPr>
                <w:rFonts w:ascii="Times New Roman" w:hAnsi="Times New Roman"/>
                <w:sz w:val="22"/>
              </w:rPr>
            </w:pPr>
            <w:r>
              <w:rPr>
                <w:rFonts w:ascii="Times New Roman" w:hAnsi="Times New Roman"/>
                <w:sz w:val="22"/>
              </w:rPr>
              <w:t>Федеральное государственное бюджетное образовательное учреждение высшего</w:t>
            </w:r>
            <w:r>
              <w:rPr>
                <w:rFonts w:ascii="Times New Roman" w:hAnsi="Times New Roman"/>
                <w:sz w:val="22"/>
              </w:rPr>
              <w:br/>
              <w:t>образования «Дипломатическая академия Министерства иностранных дел Российской                   Федерации»</w:t>
            </w: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rsidP="00C82F51">
            <w:pPr>
              <w:rPr>
                <w:rFonts w:ascii="Times New Roman" w:hAnsi="Times New Roman"/>
                <w:sz w:val="22"/>
              </w:rPr>
            </w:pPr>
            <w:r>
              <w:rPr>
                <w:rFonts w:ascii="Times New Roman" w:hAnsi="Times New Roman"/>
                <w:sz w:val="22"/>
              </w:rPr>
              <w:t xml:space="preserve">Адрес: </w:t>
            </w:r>
          </w:p>
        </w:tc>
      </w:tr>
      <w:tr w:rsidR="00F82C51" w:rsidTr="00C82F51">
        <w:trPr>
          <w:trHeight w:val="60"/>
          <w:jc w:val="center"/>
        </w:trPr>
        <w:tc>
          <w:tcPr>
            <w:tcW w:w="3606" w:type="dxa"/>
            <w:gridSpan w:val="8"/>
            <w:vMerge/>
            <w:shd w:val="clear" w:color="FFFFFF" w:fill="auto"/>
          </w:tcPr>
          <w:p w:rsidR="00F82C51" w:rsidRDefault="00F82C51">
            <w:pPr>
              <w:rPr>
                <w:rFonts w:ascii="Times New Roman" w:hAnsi="Times New Roman"/>
                <w:sz w:val="22"/>
              </w:rPr>
            </w:pP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pPr>
              <w:rPr>
                <w:rFonts w:ascii="Times New Roman" w:hAnsi="Times New Roman"/>
                <w:sz w:val="22"/>
              </w:rPr>
            </w:pPr>
            <w:r>
              <w:rPr>
                <w:rFonts w:ascii="Times New Roman" w:hAnsi="Times New Roman"/>
                <w:sz w:val="22"/>
              </w:rPr>
              <w:t>Вид документа: Паспорт гражданина Российской Федерации</w:t>
            </w:r>
          </w:p>
        </w:tc>
      </w:tr>
      <w:tr w:rsidR="00F82C51" w:rsidTr="00C82F51">
        <w:trPr>
          <w:trHeight w:val="60"/>
          <w:jc w:val="center"/>
        </w:trPr>
        <w:tc>
          <w:tcPr>
            <w:tcW w:w="3606" w:type="dxa"/>
            <w:gridSpan w:val="8"/>
            <w:vMerge/>
            <w:shd w:val="clear" w:color="FFFFFF" w:fill="auto"/>
          </w:tcPr>
          <w:p w:rsidR="00F82C51" w:rsidRDefault="00F82C51">
            <w:pPr>
              <w:rPr>
                <w:rFonts w:ascii="Times New Roman" w:hAnsi="Times New Roman"/>
                <w:sz w:val="22"/>
              </w:rPr>
            </w:pP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rsidP="00C82F51">
            <w:pPr>
              <w:rPr>
                <w:rFonts w:ascii="Times New Roman" w:hAnsi="Times New Roman"/>
                <w:sz w:val="22"/>
              </w:rPr>
            </w:pPr>
            <w:r>
              <w:rPr>
                <w:rFonts w:ascii="Times New Roman" w:hAnsi="Times New Roman"/>
                <w:sz w:val="22"/>
              </w:rPr>
              <w:t xml:space="preserve">Серия №: </w:t>
            </w:r>
          </w:p>
        </w:tc>
      </w:tr>
      <w:tr w:rsidR="00F82C51" w:rsidTr="00C82F51">
        <w:trPr>
          <w:trHeight w:val="60"/>
          <w:jc w:val="center"/>
        </w:trPr>
        <w:tc>
          <w:tcPr>
            <w:tcW w:w="3606" w:type="dxa"/>
            <w:gridSpan w:val="8"/>
            <w:vMerge/>
            <w:shd w:val="clear" w:color="FFFFFF" w:fill="auto"/>
          </w:tcPr>
          <w:p w:rsidR="00F82C51" w:rsidRDefault="00F82C51">
            <w:pPr>
              <w:rPr>
                <w:rFonts w:ascii="Times New Roman" w:hAnsi="Times New Roman"/>
                <w:sz w:val="22"/>
              </w:rPr>
            </w:pP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rsidP="00C82F51">
            <w:pPr>
              <w:rPr>
                <w:rFonts w:ascii="Times New Roman" w:hAnsi="Times New Roman"/>
                <w:sz w:val="22"/>
              </w:rPr>
            </w:pPr>
            <w:r>
              <w:rPr>
                <w:rFonts w:ascii="Times New Roman" w:hAnsi="Times New Roman"/>
                <w:sz w:val="22"/>
              </w:rPr>
              <w:t xml:space="preserve">Выдан: </w:t>
            </w:r>
          </w:p>
        </w:tc>
      </w:tr>
      <w:tr w:rsidR="00F82C51" w:rsidTr="00C82F51">
        <w:trPr>
          <w:trHeight w:val="60"/>
          <w:jc w:val="center"/>
        </w:trPr>
        <w:tc>
          <w:tcPr>
            <w:tcW w:w="3606" w:type="dxa"/>
            <w:gridSpan w:val="8"/>
            <w:vMerge/>
            <w:shd w:val="clear" w:color="FFFFFF" w:fill="auto"/>
          </w:tcPr>
          <w:p w:rsidR="00F82C51" w:rsidRDefault="00F82C51">
            <w:pPr>
              <w:rPr>
                <w:rFonts w:ascii="Times New Roman" w:hAnsi="Times New Roman"/>
                <w:sz w:val="22"/>
              </w:rPr>
            </w:pP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rsidP="00C82F51">
            <w:pPr>
              <w:rPr>
                <w:rFonts w:ascii="Times New Roman" w:hAnsi="Times New Roman"/>
                <w:sz w:val="22"/>
              </w:rPr>
            </w:pPr>
            <w:r>
              <w:rPr>
                <w:rFonts w:ascii="Times New Roman" w:hAnsi="Times New Roman"/>
                <w:sz w:val="22"/>
              </w:rPr>
              <w:t xml:space="preserve">Дата выдачи: </w:t>
            </w: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119021, г. Москва, ул. Остоженка,</w:t>
            </w: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rsidP="00C82F51">
            <w:pPr>
              <w:rPr>
                <w:rFonts w:ascii="Times New Roman" w:hAnsi="Times New Roman"/>
                <w:sz w:val="22"/>
              </w:rPr>
            </w:pPr>
            <w:r>
              <w:rPr>
                <w:rFonts w:ascii="Times New Roman" w:hAnsi="Times New Roman"/>
                <w:sz w:val="22"/>
              </w:rPr>
              <w:t xml:space="preserve">Код подразделения: </w:t>
            </w: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53/2, стр.1</w:t>
            </w: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rsidP="00C82F51">
            <w:pPr>
              <w:rPr>
                <w:rFonts w:ascii="Times New Roman" w:hAnsi="Times New Roman"/>
                <w:sz w:val="22"/>
              </w:rPr>
            </w:pPr>
            <w:r>
              <w:rPr>
                <w:rFonts w:ascii="Times New Roman" w:hAnsi="Times New Roman"/>
                <w:sz w:val="22"/>
              </w:rPr>
              <w:t xml:space="preserve">Телефон: </w:t>
            </w: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ИНН 7704018590 КПП 770401001</w:t>
            </w:r>
          </w:p>
        </w:tc>
        <w:tc>
          <w:tcPr>
            <w:tcW w:w="3510" w:type="dxa"/>
            <w:gridSpan w:val="7"/>
            <w:shd w:val="clear" w:color="FFFFFF" w:fill="auto"/>
          </w:tcPr>
          <w:p w:rsidR="00F82C51" w:rsidRDefault="00F82C51">
            <w:pPr>
              <w:rPr>
                <w:rFonts w:ascii="Times New Roman" w:hAnsi="Times New Roman"/>
                <w:sz w:val="22"/>
              </w:rPr>
            </w:pPr>
          </w:p>
        </w:tc>
        <w:tc>
          <w:tcPr>
            <w:tcW w:w="3549" w:type="dxa"/>
            <w:gridSpan w:val="8"/>
            <w:shd w:val="clear" w:color="FFFFFF" w:fill="auto"/>
          </w:tcPr>
          <w:p w:rsidR="00F82C51" w:rsidRDefault="0057486D" w:rsidP="00C82F51">
            <w:pPr>
              <w:rPr>
                <w:rFonts w:ascii="Times New Roman" w:hAnsi="Times New Roman"/>
                <w:sz w:val="22"/>
              </w:rPr>
            </w:pPr>
            <w:r>
              <w:rPr>
                <w:rFonts w:ascii="Times New Roman" w:hAnsi="Times New Roman"/>
                <w:sz w:val="22"/>
              </w:rPr>
              <w:t xml:space="preserve">Электронная почта: </w:t>
            </w: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р/с  40501810845252000079</w:t>
            </w:r>
          </w:p>
        </w:tc>
        <w:tc>
          <w:tcPr>
            <w:tcW w:w="3510" w:type="dxa"/>
            <w:gridSpan w:val="7"/>
            <w:shd w:val="clear" w:color="FFFFFF" w:fill="auto"/>
            <w:vAlign w:val="bottom"/>
          </w:tcPr>
          <w:p w:rsidR="00F82C51" w:rsidRDefault="00F82C51">
            <w:pPr>
              <w:rPr>
                <w:rFonts w:ascii="Times New Roman" w:hAnsi="Times New Roman"/>
                <w:sz w:val="22"/>
              </w:rPr>
            </w:pPr>
          </w:p>
        </w:tc>
        <w:tc>
          <w:tcPr>
            <w:tcW w:w="3549" w:type="dxa"/>
            <w:gridSpan w:val="8"/>
            <w:shd w:val="clear" w:color="FFFFFF" w:fill="auto"/>
            <w:vAlign w:val="bottom"/>
          </w:tcPr>
          <w:p w:rsidR="00F82C51" w:rsidRDefault="00F82C51">
            <w:pPr>
              <w:rPr>
                <w:rFonts w:ascii="Times New Roman" w:hAnsi="Times New Roman"/>
                <w:sz w:val="22"/>
              </w:rPr>
            </w:pP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Банк: ГУ Банка России по ЦФО</w:t>
            </w:r>
          </w:p>
        </w:tc>
        <w:tc>
          <w:tcPr>
            <w:tcW w:w="3510" w:type="dxa"/>
            <w:gridSpan w:val="7"/>
            <w:shd w:val="clear" w:color="FFFFFF" w:fill="auto"/>
            <w:vAlign w:val="bottom"/>
          </w:tcPr>
          <w:p w:rsidR="00F82C51" w:rsidRDefault="00F82C51">
            <w:pPr>
              <w:rPr>
                <w:rFonts w:ascii="Times New Roman" w:hAnsi="Times New Roman"/>
                <w:sz w:val="22"/>
              </w:rPr>
            </w:pPr>
          </w:p>
        </w:tc>
        <w:tc>
          <w:tcPr>
            <w:tcW w:w="3549" w:type="dxa"/>
            <w:gridSpan w:val="8"/>
            <w:shd w:val="clear" w:color="FFFFFF" w:fill="auto"/>
            <w:vAlign w:val="bottom"/>
          </w:tcPr>
          <w:p w:rsidR="00F82C51" w:rsidRDefault="00F82C51">
            <w:pPr>
              <w:rPr>
                <w:rFonts w:ascii="Times New Roman" w:hAnsi="Times New Roman"/>
                <w:sz w:val="22"/>
              </w:rPr>
            </w:pP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Получатель: УФК по г. Москве</w:t>
            </w:r>
          </w:p>
        </w:tc>
        <w:tc>
          <w:tcPr>
            <w:tcW w:w="3510" w:type="dxa"/>
            <w:gridSpan w:val="7"/>
            <w:shd w:val="clear" w:color="FFFFFF" w:fill="auto"/>
            <w:vAlign w:val="bottom"/>
          </w:tcPr>
          <w:p w:rsidR="00F82C51" w:rsidRDefault="00F82C51">
            <w:pPr>
              <w:rPr>
                <w:rFonts w:ascii="Times New Roman" w:hAnsi="Times New Roman"/>
                <w:sz w:val="22"/>
              </w:rPr>
            </w:pPr>
          </w:p>
        </w:tc>
        <w:tc>
          <w:tcPr>
            <w:tcW w:w="3549" w:type="dxa"/>
            <w:gridSpan w:val="8"/>
            <w:shd w:val="clear" w:color="FFFFFF" w:fill="auto"/>
            <w:vAlign w:val="bottom"/>
          </w:tcPr>
          <w:p w:rsidR="00F82C51" w:rsidRDefault="00F82C51">
            <w:pPr>
              <w:rPr>
                <w:rFonts w:ascii="Times New Roman" w:hAnsi="Times New Roman"/>
                <w:sz w:val="22"/>
              </w:rPr>
            </w:pP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(Дипломатическая академия МИД</w:t>
            </w:r>
          </w:p>
        </w:tc>
        <w:tc>
          <w:tcPr>
            <w:tcW w:w="3510" w:type="dxa"/>
            <w:gridSpan w:val="7"/>
            <w:shd w:val="clear" w:color="FFFFFF" w:fill="auto"/>
            <w:vAlign w:val="bottom"/>
          </w:tcPr>
          <w:p w:rsidR="00F82C51" w:rsidRDefault="00F82C51">
            <w:pPr>
              <w:rPr>
                <w:rFonts w:ascii="Times New Roman" w:hAnsi="Times New Roman"/>
                <w:sz w:val="22"/>
              </w:rPr>
            </w:pPr>
          </w:p>
        </w:tc>
        <w:tc>
          <w:tcPr>
            <w:tcW w:w="3549" w:type="dxa"/>
            <w:gridSpan w:val="8"/>
            <w:shd w:val="clear" w:color="FFFFFF" w:fill="auto"/>
            <w:vAlign w:val="bottom"/>
          </w:tcPr>
          <w:p w:rsidR="00F82C51" w:rsidRDefault="00F82C51">
            <w:pPr>
              <w:rPr>
                <w:rFonts w:ascii="Times New Roman" w:hAnsi="Times New Roman"/>
                <w:sz w:val="22"/>
              </w:rPr>
            </w:pP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России, л/с 20736Х86660)</w:t>
            </w:r>
          </w:p>
        </w:tc>
        <w:tc>
          <w:tcPr>
            <w:tcW w:w="3510" w:type="dxa"/>
            <w:gridSpan w:val="7"/>
            <w:shd w:val="clear" w:color="FFFFFF" w:fill="auto"/>
            <w:vAlign w:val="bottom"/>
          </w:tcPr>
          <w:p w:rsidR="00F82C51" w:rsidRDefault="00F82C51">
            <w:pPr>
              <w:rPr>
                <w:rFonts w:ascii="Times New Roman" w:hAnsi="Times New Roman"/>
                <w:sz w:val="22"/>
              </w:rPr>
            </w:pPr>
          </w:p>
        </w:tc>
        <w:tc>
          <w:tcPr>
            <w:tcW w:w="3549" w:type="dxa"/>
            <w:gridSpan w:val="8"/>
            <w:shd w:val="clear" w:color="FFFFFF" w:fill="auto"/>
            <w:vAlign w:val="bottom"/>
          </w:tcPr>
          <w:p w:rsidR="00F82C51" w:rsidRDefault="00F82C51">
            <w:pPr>
              <w:rPr>
                <w:rFonts w:ascii="Times New Roman" w:hAnsi="Times New Roman"/>
                <w:sz w:val="22"/>
              </w:rPr>
            </w:pPr>
          </w:p>
        </w:tc>
      </w:tr>
      <w:tr w:rsidR="00F82C51" w:rsidTr="00C82F51">
        <w:trPr>
          <w:trHeight w:val="60"/>
          <w:jc w:val="center"/>
        </w:trPr>
        <w:tc>
          <w:tcPr>
            <w:tcW w:w="3606" w:type="dxa"/>
            <w:gridSpan w:val="8"/>
            <w:shd w:val="clear" w:color="FFFFFF" w:fill="auto"/>
          </w:tcPr>
          <w:p w:rsidR="00F82C51" w:rsidRDefault="0057486D">
            <w:pPr>
              <w:rPr>
                <w:rFonts w:ascii="Times New Roman" w:hAnsi="Times New Roman"/>
                <w:sz w:val="22"/>
              </w:rPr>
            </w:pPr>
            <w:r>
              <w:rPr>
                <w:rFonts w:ascii="Times New Roman" w:hAnsi="Times New Roman"/>
                <w:sz w:val="22"/>
              </w:rPr>
              <w:t>БИК 044525000</w:t>
            </w:r>
          </w:p>
        </w:tc>
        <w:tc>
          <w:tcPr>
            <w:tcW w:w="3510" w:type="dxa"/>
            <w:gridSpan w:val="7"/>
            <w:shd w:val="clear" w:color="FFFFFF" w:fill="auto"/>
            <w:vAlign w:val="bottom"/>
          </w:tcPr>
          <w:p w:rsidR="00F82C51" w:rsidRDefault="00F82C51">
            <w:pPr>
              <w:rPr>
                <w:rFonts w:ascii="Times New Roman" w:hAnsi="Times New Roman"/>
                <w:sz w:val="22"/>
              </w:rPr>
            </w:pPr>
          </w:p>
        </w:tc>
        <w:tc>
          <w:tcPr>
            <w:tcW w:w="3549" w:type="dxa"/>
            <w:gridSpan w:val="8"/>
            <w:shd w:val="clear" w:color="FFFFFF" w:fill="auto"/>
            <w:vAlign w:val="bottom"/>
          </w:tcPr>
          <w:p w:rsidR="00F82C51" w:rsidRDefault="00F82C51">
            <w:pPr>
              <w:rPr>
                <w:rFonts w:ascii="Times New Roman" w:hAnsi="Times New Roman"/>
                <w:sz w:val="22"/>
              </w:rPr>
            </w:pPr>
          </w:p>
        </w:tc>
      </w:tr>
      <w:tr w:rsidR="00F82C51" w:rsidTr="00C82F51">
        <w:trPr>
          <w:trHeight w:val="60"/>
          <w:jc w:val="center"/>
        </w:trPr>
        <w:tc>
          <w:tcPr>
            <w:tcW w:w="3606" w:type="dxa"/>
            <w:gridSpan w:val="8"/>
            <w:shd w:val="clear" w:color="FFFFFF" w:fill="auto"/>
            <w:vAlign w:val="bottom"/>
          </w:tcPr>
          <w:p w:rsidR="00F82C51" w:rsidRDefault="0057486D">
            <w:pPr>
              <w:rPr>
                <w:rFonts w:ascii="Times New Roman" w:hAnsi="Times New Roman"/>
                <w:b/>
                <w:sz w:val="22"/>
              </w:rPr>
            </w:pPr>
            <w:r>
              <w:rPr>
                <w:rFonts w:ascii="Times New Roman" w:hAnsi="Times New Roman"/>
                <w:b/>
                <w:sz w:val="22"/>
              </w:rPr>
              <w:t>ПЕРВЫЙ ПРОРЕКТОР</w:t>
            </w:r>
          </w:p>
        </w:tc>
        <w:tc>
          <w:tcPr>
            <w:tcW w:w="3510" w:type="dxa"/>
            <w:gridSpan w:val="7"/>
            <w:shd w:val="clear" w:color="FFFFFF" w:fill="auto"/>
            <w:vAlign w:val="bottom"/>
          </w:tcPr>
          <w:p w:rsidR="00F82C51" w:rsidRDefault="00F82C51">
            <w:pPr>
              <w:jc w:val="center"/>
              <w:rPr>
                <w:rFonts w:ascii="Times New Roman" w:hAnsi="Times New Roman"/>
                <w:b/>
                <w:sz w:val="22"/>
              </w:rPr>
            </w:pPr>
          </w:p>
        </w:tc>
        <w:tc>
          <w:tcPr>
            <w:tcW w:w="3549" w:type="dxa"/>
            <w:gridSpan w:val="8"/>
            <w:shd w:val="clear" w:color="FFFFFF" w:fill="auto"/>
            <w:vAlign w:val="bottom"/>
          </w:tcPr>
          <w:p w:rsidR="00F82C51" w:rsidRDefault="0057486D">
            <w:pPr>
              <w:jc w:val="center"/>
              <w:rPr>
                <w:rFonts w:ascii="Times New Roman" w:hAnsi="Times New Roman"/>
                <w:b/>
                <w:sz w:val="22"/>
              </w:rPr>
            </w:pPr>
            <w:r>
              <w:rPr>
                <w:rFonts w:ascii="Times New Roman" w:hAnsi="Times New Roman"/>
                <w:b/>
                <w:sz w:val="22"/>
              </w:rPr>
              <w:t>СЛУШАТЕЛЬ</w:t>
            </w:r>
          </w:p>
        </w:tc>
      </w:tr>
      <w:tr w:rsidR="00F82C51" w:rsidTr="00C82F51">
        <w:trPr>
          <w:trHeight w:val="60"/>
          <w:jc w:val="center"/>
        </w:trPr>
        <w:tc>
          <w:tcPr>
            <w:tcW w:w="923" w:type="dxa"/>
            <w:gridSpan w:val="2"/>
            <w:shd w:val="clear" w:color="FFFFFF" w:fill="auto"/>
            <w:vAlign w:val="bottom"/>
          </w:tcPr>
          <w:p w:rsidR="00F82C51" w:rsidRDefault="00F82C51">
            <w:pPr>
              <w:rPr>
                <w:szCs w:val="16"/>
              </w:rPr>
            </w:pPr>
          </w:p>
        </w:tc>
        <w:tc>
          <w:tcPr>
            <w:tcW w:w="904" w:type="dxa"/>
            <w:gridSpan w:val="2"/>
            <w:shd w:val="clear" w:color="FFFFFF" w:fill="auto"/>
            <w:vAlign w:val="bottom"/>
          </w:tcPr>
          <w:p w:rsidR="00F82C51" w:rsidRDefault="00F82C51">
            <w:pPr>
              <w:rPr>
                <w:szCs w:val="16"/>
              </w:rPr>
            </w:pPr>
          </w:p>
        </w:tc>
        <w:tc>
          <w:tcPr>
            <w:tcW w:w="893" w:type="dxa"/>
            <w:gridSpan w:val="2"/>
            <w:shd w:val="clear" w:color="FFFFFF" w:fill="auto"/>
            <w:vAlign w:val="bottom"/>
          </w:tcPr>
          <w:p w:rsidR="00F82C51" w:rsidRDefault="00F82C51">
            <w:pPr>
              <w:rPr>
                <w:szCs w:val="16"/>
              </w:rPr>
            </w:pPr>
          </w:p>
        </w:tc>
        <w:tc>
          <w:tcPr>
            <w:tcW w:w="886" w:type="dxa"/>
            <w:gridSpan w:val="2"/>
            <w:shd w:val="clear" w:color="FFFFFF" w:fill="auto"/>
            <w:vAlign w:val="bottom"/>
          </w:tcPr>
          <w:p w:rsidR="00F82C51" w:rsidRDefault="00F82C51">
            <w:pPr>
              <w:rPr>
                <w:szCs w:val="16"/>
              </w:rPr>
            </w:pPr>
          </w:p>
        </w:tc>
        <w:tc>
          <w:tcPr>
            <w:tcW w:w="883" w:type="dxa"/>
            <w:gridSpan w:val="2"/>
            <w:shd w:val="clear" w:color="FFFFFF" w:fill="auto"/>
            <w:vAlign w:val="bottom"/>
          </w:tcPr>
          <w:p w:rsidR="00F82C51" w:rsidRDefault="00F82C51">
            <w:pPr>
              <w:rPr>
                <w:szCs w:val="16"/>
              </w:rPr>
            </w:pPr>
          </w:p>
        </w:tc>
        <w:tc>
          <w:tcPr>
            <w:tcW w:w="876" w:type="dxa"/>
            <w:gridSpan w:val="2"/>
            <w:shd w:val="clear" w:color="FFFFFF" w:fill="auto"/>
            <w:vAlign w:val="bottom"/>
          </w:tcPr>
          <w:p w:rsidR="00F82C51" w:rsidRDefault="00F82C51">
            <w:pPr>
              <w:rPr>
                <w:szCs w:val="16"/>
              </w:rPr>
            </w:pPr>
          </w:p>
        </w:tc>
        <w:tc>
          <w:tcPr>
            <w:tcW w:w="872" w:type="dxa"/>
            <w:gridSpan w:val="2"/>
            <w:shd w:val="clear" w:color="FFFFFF" w:fill="auto"/>
            <w:vAlign w:val="bottom"/>
          </w:tcPr>
          <w:p w:rsidR="00F82C51" w:rsidRDefault="00F82C51">
            <w:pPr>
              <w:rPr>
                <w:szCs w:val="16"/>
              </w:rPr>
            </w:pPr>
          </w:p>
        </w:tc>
        <w:tc>
          <w:tcPr>
            <w:tcW w:w="879" w:type="dxa"/>
            <w:shd w:val="clear" w:color="FFFFFF" w:fill="auto"/>
            <w:vAlign w:val="bottom"/>
          </w:tcPr>
          <w:p w:rsidR="00F82C51" w:rsidRDefault="00F82C51">
            <w:pPr>
              <w:rPr>
                <w:szCs w:val="16"/>
              </w:rPr>
            </w:pPr>
          </w:p>
        </w:tc>
        <w:tc>
          <w:tcPr>
            <w:tcW w:w="903" w:type="dxa"/>
            <w:gridSpan w:val="2"/>
            <w:shd w:val="clear" w:color="FFFFFF" w:fill="auto"/>
            <w:vAlign w:val="bottom"/>
          </w:tcPr>
          <w:p w:rsidR="00F82C51" w:rsidRDefault="00F82C51">
            <w:pPr>
              <w:rPr>
                <w:szCs w:val="16"/>
              </w:rPr>
            </w:pPr>
          </w:p>
        </w:tc>
        <w:tc>
          <w:tcPr>
            <w:tcW w:w="893" w:type="dxa"/>
            <w:gridSpan w:val="2"/>
            <w:shd w:val="clear" w:color="FFFFFF" w:fill="auto"/>
            <w:vAlign w:val="bottom"/>
          </w:tcPr>
          <w:p w:rsidR="00F82C51" w:rsidRDefault="00F82C51">
            <w:pPr>
              <w:rPr>
                <w:szCs w:val="16"/>
              </w:rPr>
            </w:pPr>
          </w:p>
        </w:tc>
        <w:tc>
          <w:tcPr>
            <w:tcW w:w="884" w:type="dxa"/>
            <w:gridSpan w:val="2"/>
            <w:shd w:val="clear" w:color="FFFFFF" w:fill="auto"/>
            <w:vAlign w:val="bottom"/>
          </w:tcPr>
          <w:p w:rsidR="00F82C51" w:rsidRDefault="00F82C51">
            <w:pPr>
              <w:rPr>
                <w:szCs w:val="16"/>
              </w:rPr>
            </w:pPr>
          </w:p>
        </w:tc>
        <w:tc>
          <w:tcPr>
            <w:tcW w:w="869" w:type="dxa"/>
            <w:gridSpan w:val="2"/>
            <w:shd w:val="clear" w:color="FFFFFF" w:fill="auto"/>
            <w:vAlign w:val="bottom"/>
          </w:tcPr>
          <w:p w:rsidR="00F82C51" w:rsidRDefault="00F82C51">
            <w:pPr>
              <w:rPr>
                <w:szCs w:val="16"/>
              </w:rPr>
            </w:pPr>
          </w:p>
        </w:tc>
      </w:tr>
      <w:tr w:rsidR="00F82C51" w:rsidTr="00C82F51">
        <w:trPr>
          <w:trHeight w:val="60"/>
          <w:jc w:val="center"/>
        </w:trPr>
        <w:tc>
          <w:tcPr>
            <w:tcW w:w="3606" w:type="dxa"/>
            <w:gridSpan w:val="8"/>
            <w:shd w:val="clear" w:color="FFFFFF" w:fill="auto"/>
            <w:vAlign w:val="bottom"/>
          </w:tcPr>
          <w:p w:rsidR="00F82C51" w:rsidRDefault="00F82C51">
            <w:pPr>
              <w:rPr>
                <w:rFonts w:ascii="Times New Roman" w:hAnsi="Times New Roman"/>
                <w:sz w:val="22"/>
              </w:rPr>
            </w:pPr>
          </w:p>
        </w:tc>
        <w:tc>
          <w:tcPr>
            <w:tcW w:w="3510" w:type="dxa"/>
            <w:gridSpan w:val="7"/>
            <w:shd w:val="clear" w:color="FFFFFF" w:fill="auto"/>
            <w:vAlign w:val="bottom"/>
          </w:tcPr>
          <w:p w:rsidR="00F82C51" w:rsidRDefault="00F82C51">
            <w:pPr>
              <w:rPr>
                <w:rFonts w:ascii="Times New Roman" w:hAnsi="Times New Roman"/>
                <w:sz w:val="22"/>
              </w:rPr>
            </w:pPr>
          </w:p>
        </w:tc>
        <w:tc>
          <w:tcPr>
            <w:tcW w:w="3549" w:type="dxa"/>
            <w:gridSpan w:val="8"/>
            <w:shd w:val="clear" w:color="FFFFFF" w:fill="auto"/>
            <w:vAlign w:val="bottom"/>
          </w:tcPr>
          <w:p w:rsidR="00F82C51" w:rsidRDefault="00F82C51">
            <w:pPr>
              <w:rPr>
                <w:rFonts w:ascii="Times New Roman" w:hAnsi="Times New Roman"/>
                <w:sz w:val="22"/>
              </w:rPr>
            </w:pPr>
          </w:p>
        </w:tc>
      </w:tr>
      <w:tr w:rsidR="00F82C51" w:rsidTr="00C82F51">
        <w:trPr>
          <w:trHeight w:val="60"/>
          <w:jc w:val="center"/>
        </w:trPr>
        <w:tc>
          <w:tcPr>
            <w:tcW w:w="3606" w:type="dxa"/>
            <w:gridSpan w:val="8"/>
            <w:shd w:val="clear" w:color="FFFFFF" w:fill="auto"/>
            <w:vAlign w:val="bottom"/>
          </w:tcPr>
          <w:p w:rsidR="00F82C51" w:rsidRDefault="0057486D">
            <w:pPr>
              <w:jc w:val="center"/>
              <w:rPr>
                <w:rFonts w:ascii="Times New Roman" w:hAnsi="Times New Roman"/>
                <w:sz w:val="22"/>
              </w:rPr>
            </w:pPr>
            <w:r>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0</wp:posOffset>
                      </wp:positionV>
                      <wp:extent cx="2260600" cy="0"/>
                      <wp:effectExtent l="9525" t="13335" r="6350"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40E6B"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1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" strokecolor="#615"/>
                  </w:pict>
                </mc:Fallback>
              </mc:AlternateContent>
            </w:r>
            <w:r>
              <w:rPr>
                <w:rFonts w:ascii="Times New Roman" w:hAnsi="Times New Roman"/>
                <w:sz w:val="22"/>
              </w:rPr>
              <w:t>Алтунин С.Н.</w:t>
            </w:r>
          </w:p>
        </w:tc>
        <w:tc>
          <w:tcPr>
            <w:tcW w:w="3510" w:type="dxa"/>
            <w:gridSpan w:val="7"/>
            <w:shd w:val="clear" w:color="FFFFFF" w:fill="auto"/>
            <w:vAlign w:val="bottom"/>
          </w:tcPr>
          <w:p w:rsidR="00F82C51" w:rsidRDefault="00F82C51">
            <w:pPr>
              <w:jc w:val="center"/>
              <w:rPr>
                <w:rFonts w:ascii="Times New Roman" w:hAnsi="Times New Roman"/>
                <w:sz w:val="22"/>
              </w:rPr>
            </w:pPr>
          </w:p>
        </w:tc>
        <w:tc>
          <w:tcPr>
            <w:tcW w:w="3549" w:type="dxa"/>
            <w:gridSpan w:val="8"/>
            <w:shd w:val="clear" w:color="FFFFFF" w:fill="auto"/>
            <w:vAlign w:val="bottom"/>
          </w:tcPr>
          <w:p w:rsidR="00F82C51" w:rsidRDefault="0057486D">
            <w:pPr>
              <w:jc w:val="center"/>
              <w:rPr>
                <w:rFonts w:ascii="Times New Roman" w:hAnsi="Times New Roman"/>
                <w:sz w:val="22"/>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2273300" cy="0"/>
                      <wp:effectExtent l="8890" t="13335" r="1333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3300" cy="0"/>
                              </a:xfrm>
                              <a:prstGeom prst="line">
                                <a:avLst/>
                              </a:prstGeom>
                              <a:noFill/>
                              <a:ln w="9525">
                                <a:solidFill>
                                  <a:srgbClr val="66115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F7981"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1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" strokecolor="#615"/>
                  </w:pict>
                </mc:Fallback>
              </mc:AlternateContent>
            </w:r>
          </w:p>
        </w:tc>
      </w:tr>
      <w:tr w:rsidR="00F82C51" w:rsidTr="00C82F51">
        <w:trPr>
          <w:trHeight w:val="60"/>
          <w:jc w:val="center"/>
        </w:trPr>
        <w:tc>
          <w:tcPr>
            <w:tcW w:w="3606" w:type="dxa"/>
            <w:gridSpan w:val="8"/>
            <w:shd w:val="clear" w:color="FFFFFF" w:fill="auto"/>
            <w:vAlign w:val="bottom"/>
          </w:tcPr>
          <w:p w:rsidR="00F82C51" w:rsidRDefault="0057486D">
            <w:pPr>
              <w:jc w:val="center"/>
              <w:rPr>
                <w:rFonts w:ascii="Times New Roman" w:hAnsi="Times New Roman"/>
                <w:sz w:val="22"/>
              </w:rPr>
            </w:pPr>
            <w:r>
              <w:rPr>
                <w:rFonts w:ascii="Times New Roman" w:hAnsi="Times New Roman"/>
                <w:sz w:val="22"/>
              </w:rPr>
              <w:t>М.П.</w:t>
            </w:r>
          </w:p>
        </w:tc>
        <w:tc>
          <w:tcPr>
            <w:tcW w:w="3510" w:type="dxa"/>
            <w:gridSpan w:val="7"/>
            <w:shd w:val="clear" w:color="FFFFFF" w:fill="auto"/>
            <w:vAlign w:val="bottom"/>
          </w:tcPr>
          <w:p w:rsidR="00F82C51" w:rsidRDefault="00F82C51">
            <w:pPr>
              <w:jc w:val="center"/>
              <w:rPr>
                <w:rFonts w:ascii="Times New Roman" w:hAnsi="Times New Roman"/>
                <w:sz w:val="22"/>
              </w:rPr>
            </w:pPr>
          </w:p>
        </w:tc>
        <w:tc>
          <w:tcPr>
            <w:tcW w:w="903" w:type="dxa"/>
            <w:gridSpan w:val="2"/>
            <w:shd w:val="clear" w:color="FFFFFF" w:fill="auto"/>
            <w:vAlign w:val="bottom"/>
          </w:tcPr>
          <w:p w:rsidR="00F82C51" w:rsidRDefault="00F82C51">
            <w:pPr>
              <w:rPr>
                <w:szCs w:val="16"/>
              </w:rPr>
            </w:pPr>
          </w:p>
        </w:tc>
        <w:tc>
          <w:tcPr>
            <w:tcW w:w="893" w:type="dxa"/>
            <w:gridSpan w:val="2"/>
            <w:shd w:val="clear" w:color="FFFFFF" w:fill="auto"/>
            <w:vAlign w:val="bottom"/>
          </w:tcPr>
          <w:p w:rsidR="00F82C51" w:rsidRDefault="00F82C51">
            <w:pPr>
              <w:rPr>
                <w:szCs w:val="16"/>
              </w:rPr>
            </w:pPr>
          </w:p>
        </w:tc>
        <w:tc>
          <w:tcPr>
            <w:tcW w:w="884" w:type="dxa"/>
            <w:gridSpan w:val="2"/>
            <w:shd w:val="clear" w:color="FFFFFF" w:fill="auto"/>
            <w:vAlign w:val="bottom"/>
          </w:tcPr>
          <w:p w:rsidR="00F82C51" w:rsidRDefault="00F82C51">
            <w:pPr>
              <w:rPr>
                <w:szCs w:val="16"/>
              </w:rPr>
            </w:pPr>
          </w:p>
        </w:tc>
        <w:tc>
          <w:tcPr>
            <w:tcW w:w="869" w:type="dxa"/>
            <w:gridSpan w:val="2"/>
            <w:shd w:val="clear" w:color="FFFFFF" w:fill="auto"/>
            <w:vAlign w:val="bottom"/>
          </w:tcPr>
          <w:p w:rsidR="00F82C51" w:rsidRDefault="00F82C51">
            <w:pPr>
              <w:rPr>
                <w:szCs w:val="16"/>
              </w:rPr>
            </w:pPr>
          </w:p>
        </w:tc>
      </w:tr>
      <w:tr w:rsidR="00F82C51" w:rsidTr="00C82F51">
        <w:trPr>
          <w:trHeight w:val="60"/>
          <w:jc w:val="center"/>
        </w:trPr>
        <w:tc>
          <w:tcPr>
            <w:tcW w:w="923" w:type="dxa"/>
            <w:gridSpan w:val="2"/>
            <w:shd w:val="clear" w:color="FFFFFF" w:fill="auto"/>
            <w:vAlign w:val="bottom"/>
          </w:tcPr>
          <w:p w:rsidR="00F82C51" w:rsidRDefault="00F82C51">
            <w:pPr>
              <w:rPr>
                <w:szCs w:val="16"/>
              </w:rPr>
            </w:pPr>
          </w:p>
        </w:tc>
        <w:tc>
          <w:tcPr>
            <w:tcW w:w="904" w:type="dxa"/>
            <w:gridSpan w:val="2"/>
            <w:shd w:val="clear" w:color="FFFFFF" w:fill="auto"/>
            <w:vAlign w:val="bottom"/>
          </w:tcPr>
          <w:p w:rsidR="00F82C51" w:rsidRDefault="00F82C51">
            <w:pPr>
              <w:rPr>
                <w:szCs w:val="16"/>
              </w:rPr>
            </w:pPr>
          </w:p>
        </w:tc>
        <w:tc>
          <w:tcPr>
            <w:tcW w:w="893" w:type="dxa"/>
            <w:gridSpan w:val="2"/>
            <w:shd w:val="clear" w:color="FFFFFF" w:fill="auto"/>
            <w:vAlign w:val="bottom"/>
          </w:tcPr>
          <w:p w:rsidR="00F82C51" w:rsidRDefault="00F82C51">
            <w:pPr>
              <w:rPr>
                <w:szCs w:val="16"/>
              </w:rPr>
            </w:pPr>
          </w:p>
        </w:tc>
        <w:tc>
          <w:tcPr>
            <w:tcW w:w="886" w:type="dxa"/>
            <w:gridSpan w:val="2"/>
            <w:shd w:val="clear" w:color="FFFFFF" w:fill="auto"/>
            <w:vAlign w:val="bottom"/>
          </w:tcPr>
          <w:p w:rsidR="00F82C51" w:rsidRDefault="00F82C51">
            <w:pPr>
              <w:rPr>
                <w:szCs w:val="16"/>
              </w:rPr>
            </w:pPr>
          </w:p>
        </w:tc>
        <w:tc>
          <w:tcPr>
            <w:tcW w:w="883" w:type="dxa"/>
            <w:gridSpan w:val="2"/>
            <w:shd w:val="clear" w:color="FFFFFF" w:fill="auto"/>
            <w:vAlign w:val="bottom"/>
          </w:tcPr>
          <w:p w:rsidR="00F82C51" w:rsidRDefault="00F82C51">
            <w:pPr>
              <w:rPr>
                <w:szCs w:val="16"/>
              </w:rPr>
            </w:pPr>
          </w:p>
        </w:tc>
        <w:tc>
          <w:tcPr>
            <w:tcW w:w="876" w:type="dxa"/>
            <w:gridSpan w:val="2"/>
            <w:shd w:val="clear" w:color="FFFFFF" w:fill="auto"/>
            <w:vAlign w:val="bottom"/>
          </w:tcPr>
          <w:p w:rsidR="00F82C51" w:rsidRDefault="00F82C51">
            <w:pPr>
              <w:rPr>
                <w:szCs w:val="16"/>
              </w:rPr>
            </w:pPr>
          </w:p>
        </w:tc>
        <w:tc>
          <w:tcPr>
            <w:tcW w:w="872" w:type="dxa"/>
            <w:gridSpan w:val="2"/>
            <w:shd w:val="clear" w:color="FFFFFF" w:fill="auto"/>
            <w:vAlign w:val="bottom"/>
          </w:tcPr>
          <w:p w:rsidR="00F82C51" w:rsidRDefault="00F82C51">
            <w:pPr>
              <w:rPr>
                <w:szCs w:val="16"/>
              </w:rPr>
            </w:pPr>
          </w:p>
        </w:tc>
        <w:tc>
          <w:tcPr>
            <w:tcW w:w="879" w:type="dxa"/>
            <w:shd w:val="clear" w:color="FFFFFF" w:fill="auto"/>
            <w:vAlign w:val="bottom"/>
          </w:tcPr>
          <w:p w:rsidR="00F82C51" w:rsidRDefault="00F82C51">
            <w:pPr>
              <w:rPr>
                <w:szCs w:val="16"/>
              </w:rPr>
            </w:pPr>
          </w:p>
        </w:tc>
        <w:tc>
          <w:tcPr>
            <w:tcW w:w="903" w:type="dxa"/>
            <w:gridSpan w:val="2"/>
            <w:shd w:val="clear" w:color="FFFFFF" w:fill="auto"/>
            <w:vAlign w:val="bottom"/>
          </w:tcPr>
          <w:p w:rsidR="00F82C51" w:rsidRDefault="00F82C51">
            <w:pPr>
              <w:rPr>
                <w:szCs w:val="16"/>
              </w:rPr>
            </w:pPr>
          </w:p>
        </w:tc>
        <w:tc>
          <w:tcPr>
            <w:tcW w:w="893" w:type="dxa"/>
            <w:gridSpan w:val="2"/>
            <w:shd w:val="clear" w:color="FFFFFF" w:fill="auto"/>
            <w:vAlign w:val="bottom"/>
          </w:tcPr>
          <w:p w:rsidR="00F82C51" w:rsidRDefault="00F82C51">
            <w:pPr>
              <w:rPr>
                <w:szCs w:val="16"/>
              </w:rPr>
            </w:pPr>
          </w:p>
        </w:tc>
        <w:tc>
          <w:tcPr>
            <w:tcW w:w="884" w:type="dxa"/>
            <w:gridSpan w:val="2"/>
            <w:shd w:val="clear" w:color="FFFFFF" w:fill="auto"/>
            <w:vAlign w:val="bottom"/>
          </w:tcPr>
          <w:p w:rsidR="00F82C51" w:rsidRDefault="00F82C51">
            <w:pPr>
              <w:rPr>
                <w:szCs w:val="16"/>
              </w:rPr>
            </w:pPr>
          </w:p>
        </w:tc>
        <w:tc>
          <w:tcPr>
            <w:tcW w:w="869" w:type="dxa"/>
            <w:gridSpan w:val="2"/>
            <w:shd w:val="clear" w:color="FFFFFF" w:fill="auto"/>
            <w:vAlign w:val="bottom"/>
          </w:tcPr>
          <w:p w:rsidR="00F82C51" w:rsidRDefault="00F82C51">
            <w:pPr>
              <w:rPr>
                <w:szCs w:val="16"/>
              </w:rPr>
            </w:pPr>
          </w:p>
        </w:tc>
      </w:tr>
    </w:tbl>
    <w:p w:rsidR="00F614EA" w:rsidRDefault="00F614EA" w:rsidP="001E1FF7"/>
    <w:sectPr w:rsidR="00F614EA" w:rsidSect="001E1FF7">
      <w:footerReference w:type="default" r:id="rId6"/>
      <w:footerReference w:type="first" r:id="rId7"/>
      <w:pgSz w:w="11907" w:h="16839"/>
      <w:pgMar w:top="709" w:right="567" w:bottom="284" w:left="567" w:header="720" w:footer="4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51" w:rsidRDefault="00C82F51">
      <w:pPr>
        <w:spacing w:after="0" w:line="240" w:lineRule="auto"/>
      </w:pPr>
      <w:r>
        <w:separator/>
      </w:r>
    </w:p>
  </w:endnote>
  <w:endnote w:type="continuationSeparator" w:id="0">
    <w:p w:rsidR="00C82F51" w:rsidRDefault="00C8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143549"/>
      <w:docPartObj>
        <w:docPartGallery w:val="Page Numbers (Top of Page)"/>
      </w:docPartObj>
    </w:sdtPr>
    <w:sdtEndPr/>
    <w:sdtContent>
      <w:p w:rsidR="00C82F51" w:rsidRDefault="00C82F51">
        <w:r>
          <w:ptab w:relativeTo="margin" w:alignment="center" w:leader="none"/>
        </w:r>
        <w:r>
          <w:rPr>
            <w:rFonts w:ascii="Times New Roman" w:hAnsi="Times New Roman"/>
            <w:sz w:val="18"/>
            <w:shd w:val="clear" w:color="auto" w:fill="000000"/>
          </w:rPr>
          <w:fldChar w:fldCharType="begin"/>
        </w:r>
        <w:r>
          <w:rPr>
            <w:rFonts w:ascii="Times New Roman" w:hAnsi="Times New Roman"/>
            <w:sz w:val="18"/>
          </w:rPr>
          <w:instrText>PAGE   \* MERGEFORMAT</w:instrText>
        </w:r>
        <w:r>
          <w:rPr>
            <w:rFonts w:ascii="Times New Roman" w:hAnsi="Times New Roman"/>
            <w:sz w:val="18"/>
            <w:shd w:val="clear" w:color="auto" w:fill="000000"/>
          </w:rPr>
          <w:fldChar w:fldCharType="separate"/>
        </w:r>
        <w:r w:rsidR="009153A7">
          <w:rPr>
            <w:rFonts w:ascii="Times New Roman" w:hAnsi="Times New Roman"/>
            <w:noProof/>
            <w:sz w:val="18"/>
          </w:rPr>
          <w:t>4</w:t>
        </w:r>
        <w:r>
          <w:rPr>
            <w:rFonts w:ascii="Times New Roman" w:hAnsi="Times New Roman"/>
            <w:sz w:val="18"/>
          </w:rPr>
          <w:fldChar w:fldCharType="end"/>
        </w:r>
      </w:p>
    </w:sdtContent>
  </w:sdt>
  <w:p w:rsidR="00C82F51" w:rsidRDefault="00C82F5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264363"/>
      <w:docPartObj>
        <w:docPartGallery w:val="Page Numbers (Top of Page)"/>
      </w:docPartObj>
    </w:sdtPr>
    <w:sdtEndPr/>
    <w:sdtContent>
      <w:p w:rsidR="00C82F51" w:rsidRDefault="00C82F51">
        <w:r>
          <w:tab/>
        </w:r>
        <w:r>
          <w:ptab w:relativeTo="margin" w:alignment="center" w:leader="none"/>
        </w:r>
        <w:r>
          <w:rPr>
            <w:rFonts w:ascii="Times New Roman" w:hAnsi="Times New Roman"/>
            <w:sz w:val="18"/>
            <w:shd w:val="clear" w:color="auto" w:fill="000000"/>
          </w:rPr>
          <w:fldChar w:fldCharType="begin"/>
        </w:r>
        <w:r>
          <w:rPr>
            <w:rFonts w:ascii="Times New Roman" w:hAnsi="Times New Roman"/>
            <w:sz w:val="18"/>
          </w:rPr>
          <w:instrText>PAGE   \* MERGEFORMAT</w:instrText>
        </w:r>
        <w:r>
          <w:rPr>
            <w:rFonts w:ascii="Times New Roman" w:hAnsi="Times New Roman"/>
            <w:sz w:val="18"/>
          </w:rPr>
          <w:fldChar w:fldCharType="end"/>
        </w:r>
      </w:p>
    </w:sdtContent>
  </w:sdt>
  <w:p w:rsidR="00C82F51" w:rsidRDefault="00C82F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51" w:rsidRDefault="00C82F51">
      <w:pPr>
        <w:spacing w:after="0" w:line="240" w:lineRule="auto"/>
      </w:pPr>
      <w:r>
        <w:separator/>
      </w:r>
    </w:p>
  </w:footnote>
  <w:footnote w:type="continuationSeparator" w:id="0">
    <w:p w:rsidR="00C82F51" w:rsidRDefault="00C82F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51"/>
    <w:rsid w:val="001E1FF7"/>
    <w:rsid w:val="003C2A77"/>
    <w:rsid w:val="00402DF6"/>
    <w:rsid w:val="0057486D"/>
    <w:rsid w:val="00634D5F"/>
    <w:rsid w:val="00844B3C"/>
    <w:rsid w:val="0084745C"/>
    <w:rsid w:val="009153A7"/>
    <w:rsid w:val="00C82F51"/>
    <w:rsid w:val="00F611BB"/>
    <w:rsid w:val="00F614EA"/>
    <w:rsid w:val="00F82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7E09"/>
  <w15:docId w15:val="{231D483F-9B2B-4E52-8C1D-ABC52BA1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table" w:customStyle="1" w:styleId="TableStyle2">
    <w:name w:val="TableStyle2"/>
    <w:pPr>
      <w:spacing w:after="0" w:line="240" w:lineRule="auto"/>
    </w:pPr>
    <w:rPr>
      <w:rFonts w:ascii="Arial" w:hAnsi="Arial"/>
      <w:sz w:val="16"/>
    </w:rPr>
    <w:tblPr>
      <w:tblCellMar>
        <w:top w:w="0" w:type="dxa"/>
        <w:left w:w="0" w:type="dxa"/>
        <w:bottom w:w="0" w:type="dxa"/>
        <w:right w:w="0" w:type="dxa"/>
      </w:tblCellMar>
    </w:tblPr>
  </w:style>
  <w:style w:type="paragraph" w:styleId="a3">
    <w:name w:val="footer"/>
  </w:style>
  <w:style w:type="paragraph" w:styleId="a4">
    <w:name w:val="Balloon Text"/>
    <w:basedOn w:val="a"/>
    <w:link w:val="a5"/>
    <w:uiPriority w:val="99"/>
    <w:semiHidden/>
    <w:unhideWhenUsed/>
    <w:rsid w:val="00402D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2DF6"/>
    <w:rPr>
      <w:rFonts w:ascii="Segoe UI" w:hAnsi="Segoe UI" w:cs="Segoe UI"/>
      <w:sz w:val="18"/>
      <w:szCs w:val="18"/>
    </w:rPr>
  </w:style>
  <w:style w:type="paragraph" w:styleId="a6">
    <w:name w:val="header"/>
    <w:basedOn w:val="a"/>
    <w:link w:val="a7"/>
    <w:uiPriority w:val="99"/>
    <w:unhideWhenUsed/>
    <w:rsid w:val="001E1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9E41D163</Template>
  <TotalTime>1</TotalTime>
  <Pages>4</Pages>
  <Words>2006</Words>
  <Characters>11438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 Берщанская</dc:creator>
  <cp:lastModifiedBy>Ольга И. Берщанская</cp:lastModifiedBy>
  <cp:revision>2</cp:revision>
  <cp:lastPrinted>2020-09-17T07:46:00Z</cp:lastPrinted>
  <dcterms:created xsi:type="dcterms:W3CDTF">2020-10-19T09:11:00Z</dcterms:created>
  <dcterms:modified xsi:type="dcterms:W3CDTF">2020-10-19T09:11:00Z</dcterms:modified>
</cp:coreProperties>
</file>