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2C" w:rsidRPr="00D6092C" w:rsidRDefault="00D6092C" w:rsidP="00D6092C">
      <w:pPr>
        <w:spacing w:after="240"/>
        <w:ind w:firstLine="851"/>
        <w:jc w:val="both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D6092C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Часто задаваемые вопросы от поступающих в магистратуру: 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Можно ли участвовать в конкурсе на поступление на несколько направлений?</w:t>
      </w:r>
    </w:p>
    <w:p w:rsidR="00D6092C" w:rsidRPr="00D6092C" w:rsidRDefault="00D6092C" w:rsidP="00D6092C">
      <w:pPr>
        <w:pStyle w:val="a3"/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- Да, можно при условии, что поступающий сдаст все необходимые вступительные испытания – междисциплинарный экзамен на каждом направлении свой. Заявить о своем намерении поступать на несколько направлений нужно при подаче заявления, чтобы баллы поступающего сразу отображались во всех ранжированных списках, а сам абитуриент – участвовал во всех конкурсах. Обращаем Ваше внимание, что внесение изменений в </w:t>
      </w:r>
      <w:r w:rsidRPr="00D6092C">
        <w:rPr>
          <w:rFonts w:ascii="Times New Roman" w:hAnsi="Times New Roman" w:cs="Times New Roman"/>
          <w:i/>
          <w:sz w:val="28"/>
          <w:szCs w:val="28"/>
        </w:rPr>
        <w:t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Pr="00D6092C">
        <w:rPr>
          <w:rFonts w:ascii="Times New Roman" w:hAnsi="Times New Roman" w:cs="Times New Roman"/>
          <w:sz w:val="28"/>
          <w:szCs w:val="28"/>
        </w:rPr>
        <w:t xml:space="preserve"> </w:t>
      </w:r>
      <w:r w:rsidRPr="00D6092C">
        <w:rPr>
          <w:rFonts w:ascii="Times New Roman" w:hAnsi="Times New Roman" w:cs="Times New Roman"/>
          <w:b/>
          <w:sz w:val="28"/>
          <w:szCs w:val="28"/>
        </w:rPr>
        <w:t>(ФИС ГИА и приема</w:t>
      </w:r>
      <w:r w:rsidRPr="00D6092C"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r w:rsidR="0086231F">
        <w:rPr>
          <w:rFonts w:ascii="Times New Roman" w:hAnsi="Times New Roman" w:cs="Times New Roman"/>
          <w:b/>
          <w:i/>
          <w:sz w:val="28"/>
          <w:szCs w:val="28"/>
        </w:rPr>
        <w:t>куда</w:t>
      </w:r>
      <w:r w:rsidR="0086231F"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Приемной комиссией ежедневно </w:t>
      </w:r>
      <w:r w:rsidR="0086231F">
        <w:rPr>
          <w:rFonts w:ascii="Times New Roman" w:hAnsi="Times New Roman" w:cs="Times New Roman"/>
          <w:b/>
          <w:i/>
          <w:sz w:val="28"/>
          <w:szCs w:val="28"/>
        </w:rPr>
        <w:t>направляются</w:t>
      </w:r>
      <w:r w:rsidR="0086231F"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данные поступающ</w:t>
      </w:r>
      <w:r w:rsidR="0086231F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86231F" w:rsidRPr="004C71A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6231F" w:rsidRPr="004C7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92C">
        <w:rPr>
          <w:rFonts w:ascii="Times New Roman" w:hAnsi="Times New Roman" w:cs="Times New Roman"/>
          <w:sz w:val="28"/>
          <w:szCs w:val="28"/>
        </w:rPr>
        <w:t xml:space="preserve">невозможно. 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Можно ли подать документы и на бюджетную, и на договорную основы одновременно?</w:t>
      </w:r>
    </w:p>
    <w:p w:rsidR="00D6092C" w:rsidRPr="00D6092C" w:rsidRDefault="00D6092C" w:rsidP="00D6092C">
      <w:pPr>
        <w:pStyle w:val="a3"/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- Да, можно. Но сделать это необходимо именно в момент подачи документов, чтобы баллы поступающего сразу отображались во всех ранжированных списках, а сам абитуриент – участвовал во всех конкурсах. Обращаем Ваше внимание, что внесение изменений в </w:t>
      </w:r>
      <w:r w:rsidRPr="00D6092C">
        <w:rPr>
          <w:rFonts w:ascii="Times New Roman" w:hAnsi="Times New Roman" w:cs="Times New Roman"/>
          <w:i/>
          <w:sz w:val="28"/>
          <w:szCs w:val="28"/>
        </w:rPr>
        <w:t xml:space="preserve"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</w:r>
      <w:r w:rsidRPr="00D6092C">
        <w:rPr>
          <w:rFonts w:ascii="Times New Roman" w:hAnsi="Times New Roman" w:cs="Times New Roman"/>
          <w:b/>
          <w:i/>
          <w:sz w:val="28"/>
          <w:szCs w:val="28"/>
        </w:rPr>
        <w:t xml:space="preserve">(ФИС ГИА и приема), </w:t>
      </w:r>
      <w:r w:rsidR="0086231F">
        <w:rPr>
          <w:rFonts w:ascii="Times New Roman" w:hAnsi="Times New Roman" w:cs="Times New Roman"/>
          <w:b/>
          <w:i/>
          <w:sz w:val="28"/>
          <w:szCs w:val="28"/>
        </w:rPr>
        <w:t>куда</w:t>
      </w:r>
      <w:r w:rsidR="0086231F"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Приемной комиссией ежедневно </w:t>
      </w:r>
      <w:r w:rsidR="0086231F">
        <w:rPr>
          <w:rFonts w:ascii="Times New Roman" w:hAnsi="Times New Roman" w:cs="Times New Roman"/>
          <w:b/>
          <w:i/>
          <w:sz w:val="28"/>
          <w:szCs w:val="28"/>
        </w:rPr>
        <w:t>направляются</w:t>
      </w:r>
      <w:r w:rsidR="0086231F"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данные поступающ</w:t>
      </w:r>
      <w:r w:rsidR="0086231F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86231F" w:rsidRPr="004C71A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6231F" w:rsidRPr="004C7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92C">
        <w:rPr>
          <w:rFonts w:ascii="Times New Roman" w:hAnsi="Times New Roman" w:cs="Times New Roman"/>
          <w:sz w:val="28"/>
          <w:szCs w:val="28"/>
        </w:rPr>
        <w:t xml:space="preserve">невозможно. 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Можно ли подать документы и на дневную, и на вечернюю формы обучения одновременно?</w:t>
      </w:r>
    </w:p>
    <w:p w:rsidR="00D6092C" w:rsidRPr="00D6092C" w:rsidRDefault="00D6092C" w:rsidP="00D6092C">
      <w:pPr>
        <w:pStyle w:val="a3"/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- Да, можно. Но сделать это необходимо именно в момент подачи документов, чтобы баллы поступающего сразу отображались во всех </w:t>
      </w:r>
      <w:r w:rsidRPr="00D6092C">
        <w:rPr>
          <w:rFonts w:ascii="Times New Roman" w:hAnsi="Times New Roman" w:cs="Times New Roman"/>
          <w:sz w:val="28"/>
          <w:szCs w:val="28"/>
        </w:rPr>
        <w:lastRenderedPageBreak/>
        <w:t xml:space="preserve">ранжированных списках, а сам абитуриент – участвовал во всех конкурсах. Обращаем Ваше внимание, что внесение изменений в </w:t>
      </w:r>
      <w:r w:rsidRPr="00D6092C">
        <w:rPr>
          <w:rFonts w:ascii="Times New Roman" w:hAnsi="Times New Roman" w:cs="Times New Roman"/>
          <w:i/>
          <w:sz w:val="28"/>
          <w:szCs w:val="28"/>
        </w:rPr>
        <w:t xml:space="preserve"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</w:r>
      <w:r w:rsidRPr="00D6092C">
        <w:rPr>
          <w:rFonts w:ascii="Times New Roman" w:hAnsi="Times New Roman" w:cs="Times New Roman"/>
          <w:b/>
          <w:i/>
          <w:sz w:val="28"/>
          <w:szCs w:val="28"/>
        </w:rPr>
        <w:t>(ФИС ГИА и приема)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609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31F">
        <w:rPr>
          <w:rFonts w:ascii="Times New Roman" w:hAnsi="Times New Roman" w:cs="Times New Roman"/>
          <w:b/>
          <w:i/>
          <w:sz w:val="28"/>
          <w:szCs w:val="28"/>
        </w:rPr>
        <w:t>куда</w:t>
      </w:r>
      <w:r w:rsidR="0086231F"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Приемной комиссией ежедневно </w:t>
      </w:r>
      <w:r w:rsidR="0086231F">
        <w:rPr>
          <w:rFonts w:ascii="Times New Roman" w:hAnsi="Times New Roman" w:cs="Times New Roman"/>
          <w:b/>
          <w:i/>
          <w:sz w:val="28"/>
          <w:szCs w:val="28"/>
        </w:rPr>
        <w:t>направляются</w:t>
      </w:r>
      <w:r w:rsidR="0086231F" w:rsidRPr="004C71A6">
        <w:rPr>
          <w:rFonts w:ascii="Times New Roman" w:hAnsi="Times New Roman" w:cs="Times New Roman"/>
          <w:b/>
          <w:i/>
          <w:sz w:val="28"/>
          <w:szCs w:val="28"/>
        </w:rPr>
        <w:t xml:space="preserve"> данные поступающ</w:t>
      </w:r>
      <w:r w:rsidR="0086231F">
        <w:rPr>
          <w:rFonts w:ascii="Times New Roman" w:hAnsi="Times New Roman" w:cs="Times New Roman"/>
          <w:b/>
          <w:i/>
          <w:sz w:val="28"/>
          <w:szCs w:val="28"/>
        </w:rPr>
        <w:t>их</w:t>
      </w:r>
      <w:r w:rsidR="0086231F" w:rsidRPr="004C71A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6231F" w:rsidRPr="004C71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92C">
        <w:rPr>
          <w:rFonts w:ascii="Times New Roman" w:hAnsi="Times New Roman" w:cs="Times New Roman"/>
          <w:sz w:val="28"/>
          <w:szCs w:val="28"/>
        </w:rPr>
        <w:t xml:space="preserve">невозможно. 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Есть ли в магистратуре заочная или дистанционная форма обучения?</w:t>
      </w:r>
    </w:p>
    <w:p w:rsidR="00D6092C" w:rsidRPr="00D6092C" w:rsidRDefault="00D6092C" w:rsidP="00D6092C">
      <w:pPr>
        <w:pStyle w:val="a3"/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- Нет. В 2020 году прием в магистратуру Дипломатической академии ведется на две формы обучения: очную (дневную) и очно-заочную (вечернюю). </w:t>
      </w:r>
    </w:p>
    <w:p w:rsidR="00D6092C" w:rsidRDefault="00D6092C" w:rsidP="00D6092C">
      <w:pPr>
        <w:pStyle w:val="a3"/>
        <w:spacing w:before="120" w:after="120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92C">
        <w:rPr>
          <w:rFonts w:ascii="Times New Roman" w:hAnsi="Times New Roman" w:cs="Times New Roman"/>
          <w:sz w:val="28"/>
          <w:szCs w:val="28"/>
        </w:rPr>
        <w:t>Дистанционное обучение представлено несколькими программами профессиональной переподготовки в сфере государственного управления. Подробнее об этом на нашем официальном сайте в разделе «Обучение – Дополнительное образование – Дистанционное обучение».</w:t>
      </w:r>
      <w:r w:rsidRPr="00D609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5C2C" w:rsidRPr="00A32746" w:rsidRDefault="00635C2C" w:rsidP="00635C2C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Учитывается ли портфолио при подаче документов?</w:t>
      </w:r>
      <w:r w:rsidRPr="004D4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35C2C" w:rsidRPr="00A32746" w:rsidRDefault="00635C2C" w:rsidP="00635C2C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Нет, не учитывается. </w:t>
      </w:r>
    </w:p>
    <w:p w:rsidR="00635C2C" w:rsidRPr="00A32746" w:rsidRDefault="00635C2C" w:rsidP="00635C2C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Есть ли у Вас военная кафедра?</w:t>
      </w:r>
    </w:p>
    <w:p w:rsidR="00635C2C" w:rsidRPr="00A32746" w:rsidRDefault="00635C2C" w:rsidP="00635C2C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Нет. Академия предоставляет отсрочку от армии на весь период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очной форме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5C2C" w:rsidRPr="00A32746" w:rsidRDefault="00635C2C" w:rsidP="00635C2C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Возможен ли перевод с договорной основы обучения на бюджетную?</w:t>
      </w:r>
    </w:p>
    <w:p w:rsidR="00635C2C" w:rsidRPr="00A32746" w:rsidRDefault="00635C2C" w:rsidP="00635C2C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Да. При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освобождении 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бюджетного места в период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сессии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студент, обучающийся на договорной основе и занимающий верхнюю позицию в рейтинге, может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быть переведен на бюджетную основу обучения в соответствии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Положением о порядке перевода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5C2C" w:rsidRPr="00A32746" w:rsidRDefault="00635C2C" w:rsidP="00635C2C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Академия является государственным учебным заведением?</w:t>
      </w:r>
    </w:p>
    <w:p w:rsidR="00635C2C" w:rsidRPr="00A32746" w:rsidRDefault="00635C2C" w:rsidP="00635C2C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Да, Академия является Федеральным государственным бюджетным образовательным учреждением высшего образования.</w:t>
      </w:r>
    </w:p>
    <w:p w:rsidR="00635C2C" w:rsidRPr="00A32746" w:rsidRDefault="00635C2C" w:rsidP="00635C2C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Граждане каких государств, кроме России, могут участвовать в конкурсе на бюджетные места?</w:t>
      </w:r>
    </w:p>
    <w:p w:rsidR="00635C2C" w:rsidRPr="00A32746" w:rsidRDefault="00635C2C" w:rsidP="00635C2C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Соглашением о предоставлении равных прав граждан государств-участников Договора об углублении интеграции в экономической и гуманитарных областях от 29 марта 1996 года на поступление в государственные высшие учебные заведения наравне с гражданами Российской Федерации принимаются граждане Республики Беларусь, Республики Казахстан, </w:t>
      </w:r>
      <w:proofErr w:type="spellStart"/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Кыргызской</w:t>
      </w:r>
      <w:proofErr w:type="spellEnd"/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Республики, а также Республики Таджикистан.</w:t>
      </w:r>
    </w:p>
    <w:p w:rsidR="00635C2C" w:rsidRPr="00A32746" w:rsidRDefault="00635C2C" w:rsidP="00635C2C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в конкурсе на места, финансируемые за счет средств федерального бюджета, могут участвовать иностранные абитуриенты других государств, признанные соотечественниками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рубежом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35C2C" w:rsidRPr="00A32746" w:rsidRDefault="00635C2C" w:rsidP="00635C2C">
      <w:pPr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2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Нужна ли при подаче документов справка формы 086/у?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35C2C" w:rsidRPr="00A32746" w:rsidRDefault="00635C2C" w:rsidP="00635C2C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Справка формы 086/у </w:t>
      </w:r>
      <w:r w:rsidRPr="00A3274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понадобится, но чуть позже: при заселении в общежитие и для занятий физкультурой. На этапе подачи документов она не нужна.</w:t>
      </w:r>
    </w:p>
    <w:p w:rsidR="00D6092C" w:rsidRPr="00D6092C" w:rsidRDefault="00D6092C" w:rsidP="00635C2C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Какое расписание у магистров? Нужно ли учиться каждый день? Как совмещать учебу и работу?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>- Расписание у магистров достаточно плотное и интенсивное, а посещаемость – важный критерий оценивания успеваемости. Кроме того, в Академии очень насыщенная студенческая жизнь: модель ООН, Дискуссионный клуб, научно-практические конференции, выступления видных общественных и политических деятелей. Это следует иметь в виду; в Академии созданы все условия для того, чтобы магистрант не только получил необходимые навыки и знания, но и еще будучи студентом смог применить их на практике.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>Студенты очной магистратуры начинают учебу с 1</w:t>
      </w:r>
      <w:r w:rsidR="0086231F">
        <w:rPr>
          <w:rFonts w:ascii="Times New Roman" w:hAnsi="Times New Roman" w:cs="Times New Roman"/>
          <w:sz w:val="28"/>
          <w:szCs w:val="28"/>
        </w:rPr>
        <w:t xml:space="preserve">3-14:00, очно-заочной – с 19:00 и учатся полную учебную неделю. </w:t>
      </w:r>
      <w:r w:rsidRPr="00D6092C">
        <w:rPr>
          <w:rFonts w:ascii="Times New Roman" w:hAnsi="Times New Roman" w:cs="Times New Roman"/>
          <w:sz w:val="28"/>
          <w:szCs w:val="28"/>
        </w:rPr>
        <w:t xml:space="preserve">Работающим магистрантам мы советуем, конечно, поступать на очно-заочную (вечернюю) форму обучения.  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 xml:space="preserve">Какие иностранные языки можно сдавать? Если я владею несколькими, мне нужно сдавать </w:t>
      </w:r>
      <w:r w:rsidR="0086231F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D6092C">
        <w:rPr>
          <w:rFonts w:ascii="Times New Roman" w:hAnsi="Times New Roman" w:cs="Times New Roman"/>
          <w:b/>
          <w:sz w:val="28"/>
          <w:szCs w:val="28"/>
        </w:rPr>
        <w:t>все?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>- Абитуриент, поступающий в магистратуру, может сдавать на выбор практически любой язык, включая редкий, при условии, что наберется еще 5 человек желающих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экзаменационной группы</w:t>
      </w:r>
      <w:r w:rsidRPr="00D6092C">
        <w:rPr>
          <w:rFonts w:ascii="Times New Roman" w:hAnsi="Times New Roman" w:cs="Times New Roman"/>
          <w:sz w:val="28"/>
          <w:szCs w:val="28"/>
        </w:rPr>
        <w:t xml:space="preserve">. Как правило, абитуриенты сдают английский, немецкий, французский, испанский, итальянский, китайский, японский, турецкий, арабский, хинди, пушту и др. языки. 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 в магистратуру </w:t>
      </w:r>
      <w:r w:rsidR="0086231F">
        <w:rPr>
          <w:rFonts w:ascii="Times New Roman" w:hAnsi="Times New Roman" w:cs="Times New Roman"/>
          <w:sz w:val="28"/>
          <w:szCs w:val="28"/>
        </w:rPr>
        <w:t xml:space="preserve">помимо междисциплинарного экзамена (а иностранцам – еще и русского языка) </w:t>
      </w:r>
      <w:r w:rsidRPr="00D6092C">
        <w:rPr>
          <w:rFonts w:ascii="Times New Roman" w:hAnsi="Times New Roman" w:cs="Times New Roman"/>
          <w:sz w:val="28"/>
          <w:szCs w:val="28"/>
        </w:rPr>
        <w:t xml:space="preserve">необходимо сдать </w:t>
      </w:r>
      <w:r w:rsidRPr="00D6092C">
        <w:rPr>
          <w:rFonts w:ascii="Times New Roman" w:hAnsi="Times New Roman" w:cs="Times New Roman"/>
          <w:b/>
          <w:sz w:val="28"/>
          <w:szCs w:val="28"/>
        </w:rPr>
        <w:t>ОДИН</w:t>
      </w:r>
      <w:r w:rsidRPr="00D6092C">
        <w:rPr>
          <w:rFonts w:ascii="Times New Roman" w:hAnsi="Times New Roman" w:cs="Times New Roman"/>
          <w:sz w:val="28"/>
          <w:szCs w:val="28"/>
        </w:rPr>
        <w:t xml:space="preserve"> иностранный язык.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Какой уровень знаний необходимо продемонстрировать поступающему в магистратуру?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- Программы вступительных испытаний формируются на основе федерального государственного образовательного стандарта высшего образования по программам магистратуры. Ознакомиться с требованиями, примерными заданиями и списком рекомендуемой литературы для самоподготовки можно на официальном сайте Академии </w:t>
      </w:r>
      <w:hyperlink r:id="rId5" w:history="1">
        <w:r w:rsidRPr="00D609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6092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09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dipacademy</w:t>
        </w:r>
        <w:proofErr w:type="spellEnd"/>
        <w:r w:rsidRPr="00D6092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09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6092C">
        <w:rPr>
          <w:rFonts w:ascii="Times New Roman" w:hAnsi="Times New Roman" w:cs="Times New Roman"/>
          <w:sz w:val="28"/>
          <w:szCs w:val="28"/>
        </w:rPr>
        <w:t xml:space="preserve"> в разделе «Поступление – Магистратура» (файлы справа). 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Мы хотим поступать к Вам в магистратуру в следующем году – сейчас заканчиваем третий курс. Есть ли подготовительные курсы?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- Да, конечно. Управление организации приема и довузовской подготовки предлагает широкий спектр программ для подготовки к поступлению в магистратуру Дипломатической академии. Занятия проходят в вечернее время (с 19:00), а ведут их – преподаватели Академии. </w:t>
      </w:r>
    </w:p>
    <w:p w:rsidR="0009087C" w:rsidRDefault="0009087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Абитуриентам, желающим сменить свой профиль в магистратуре, мы рекомендуем пройти курс базовой домагистерской подготовки, который длится 8 месяцев (октябрь – май, прием документов – сентябрь), с тем, чтобы получить необходимый фундамент для поступления на другую специальность. </w:t>
      </w:r>
    </w:p>
    <w:p w:rsidR="0009087C" w:rsidRDefault="0009087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сокращенная программа домагистерских курсов, которая длится 4 месяца (февраль – май, прием документов – январь). Ее, как правило, выбирают абитуриенты, имеющие схожий профиль по первому образованию, желающие освежить или подтянуть свои знания.</w:t>
      </w:r>
    </w:p>
    <w:p w:rsidR="0009087C" w:rsidRPr="003C6127" w:rsidRDefault="0009087C" w:rsidP="00D6092C">
      <w:pPr>
        <w:spacing w:before="120" w:after="12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представляют и наши летние интенсивные курсы, которые длятся всего два месяца (июнь – июль, прием документов – май) и заканчиваются непосредственно перед самими вступительными испытаниями.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подойдет тем абитуриентам, которые хотят </w:t>
      </w:r>
      <w:r w:rsidR="003C6127">
        <w:rPr>
          <w:rFonts w:ascii="Times New Roman" w:hAnsi="Times New Roman" w:cs="Times New Roman"/>
          <w:sz w:val="28"/>
          <w:szCs w:val="28"/>
        </w:rPr>
        <w:t xml:space="preserve">«расставить все по полочкам» и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форматом </w:t>
      </w:r>
      <w:r w:rsidR="003C6127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наших экзаменов</w:t>
      </w:r>
      <w:r w:rsidR="003C6127">
        <w:rPr>
          <w:rFonts w:ascii="Times New Roman" w:hAnsi="Times New Roman" w:cs="Times New Roman"/>
          <w:sz w:val="28"/>
          <w:szCs w:val="28"/>
        </w:rPr>
        <w:t xml:space="preserve">. </w:t>
      </w:r>
      <w:r w:rsidR="003C6127" w:rsidRPr="003C6127">
        <w:rPr>
          <w:rFonts w:ascii="Times New Roman" w:hAnsi="Times New Roman" w:cs="Times New Roman"/>
          <w:b/>
          <w:i/>
          <w:sz w:val="28"/>
          <w:szCs w:val="28"/>
        </w:rPr>
        <w:t xml:space="preserve">В данный момент мы ведем прием документов на летние интенсивные </w:t>
      </w:r>
      <w:r w:rsidR="003C6127" w:rsidRPr="003C6127">
        <w:rPr>
          <w:rFonts w:ascii="Times New Roman" w:hAnsi="Times New Roman" w:cs="Times New Roman"/>
          <w:b/>
          <w:i/>
          <w:sz w:val="28"/>
          <w:szCs w:val="28"/>
          <w:u w:val="single"/>
        </w:rPr>
        <w:t>дистанционные</w:t>
      </w:r>
      <w:r w:rsidR="003C6127" w:rsidRPr="003C6127">
        <w:rPr>
          <w:rFonts w:ascii="Times New Roman" w:hAnsi="Times New Roman" w:cs="Times New Roman"/>
          <w:b/>
          <w:i/>
          <w:sz w:val="28"/>
          <w:szCs w:val="28"/>
        </w:rPr>
        <w:t xml:space="preserve"> курсы домагистерской подготовки.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Подробнее об этом Вы можете почитать на официальном сайте Академии </w:t>
      </w:r>
      <w:hyperlink r:id="rId6" w:history="1">
        <w:r w:rsidRPr="00D609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6092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09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dipacademy</w:t>
        </w:r>
        <w:proofErr w:type="spellEnd"/>
        <w:r w:rsidRPr="00D6092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09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6092C">
        <w:rPr>
          <w:rFonts w:ascii="Times New Roman" w:hAnsi="Times New Roman" w:cs="Times New Roman"/>
          <w:sz w:val="28"/>
          <w:szCs w:val="28"/>
        </w:rPr>
        <w:t xml:space="preserve"> в разделе «Поступление – </w:t>
      </w:r>
      <w:proofErr w:type="spellStart"/>
      <w:r w:rsidRPr="00D6092C">
        <w:rPr>
          <w:rFonts w:ascii="Times New Roman" w:hAnsi="Times New Roman" w:cs="Times New Roman"/>
          <w:sz w:val="28"/>
          <w:szCs w:val="28"/>
        </w:rPr>
        <w:t>Довузовская</w:t>
      </w:r>
      <w:proofErr w:type="spellEnd"/>
      <w:r w:rsidRPr="00D6092C">
        <w:rPr>
          <w:rFonts w:ascii="Times New Roman" w:hAnsi="Times New Roman" w:cs="Times New Roman"/>
          <w:sz w:val="28"/>
          <w:szCs w:val="28"/>
        </w:rPr>
        <w:t xml:space="preserve"> подготовка» («Курсы домагистерской подготовки»</w:t>
      </w:r>
      <w:r w:rsidR="0086231F">
        <w:rPr>
          <w:rFonts w:ascii="Times New Roman" w:hAnsi="Times New Roman" w:cs="Times New Roman"/>
          <w:sz w:val="28"/>
          <w:szCs w:val="28"/>
        </w:rPr>
        <w:t>, «Летние интенсивные курсы»</w:t>
      </w:r>
      <w:r w:rsidRPr="00D6092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231F" w:rsidRPr="004C71A6" w:rsidRDefault="0086231F" w:rsidP="0086231F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1A6">
        <w:rPr>
          <w:rFonts w:ascii="Times New Roman" w:hAnsi="Times New Roman" w:cs="Times New Roman"/>
          <w:b/>
          <w:sz w:val="28"/>
          <w:szCs w:val="28"/>
        </w:rPr>
        <w:t>Предоставляется ли общежитие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(и регистрация)</w:t>
      </w:r>
      <w:r w:rsidRPr="004C71A6">
        <w:rPr>
          <w:rFonts w:ascii="Times New Roman" w:hAnsi="Times New Roman" w:cs="Times New Roman"/>
          <w:b/>
          <w:sz w:val="28"/>
          <w:szCs w:val="28"/>
        </w:rPr>
        <w:t xml:space="preserve"> иногородним </w:t>
      </w:r>
      <w:r>
        <w:rPr>
          <w:rFonts w:ascii="Times New Roman" w:hAnsi="Times New Roman" w:cs="Times New Roman"/>
          <w:b/>
          <w:sz w:val="28"/>
          <w:szCs w:val="28"/>
        </w:rPr>
        <w:t>слушателям подготовительных курсов</w:t>
      </w:r>
      <w:r w:rsidRPr="004C71A6">
        <w:rPr>
          <w:rFonts w:ascii="Times New Roman" w:hAnsi="Times New Roman" w:cs="Times New Roman"/>
          <w:b/>
          <w:sz w:val="28"/>
          <w:szCs w:val="28"/>
        </w:rPr>
        <w:t>?</w:t>
      </w:r>
    </w:p>
    <w:p w:rsidR="0086231F" w:rsidRDefault="0086231F" w:rsidP="0086231F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1A6">
        <w:rPr>
          <w:rFonts w:ascii="Times New Roman" w:hAnsi="Times New Roman" w:cs="Times New Roman"/>
          <w:sz w:val="28"/>
          <w:szCs w:val="28"/>
        </w:rPr>
        <w:lastRenderedPageBreak/>
        <w:t>- Нет, не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C71A6">
        <w:rPr>
          <w:rFonts w:ascii="Times New Roman" w:hAnsi="Times New Roman" w:cs="Times New Roman"/>
          <w:sz w:val="28"/>
          <w:szCs w:val="28"/>
        </w:rPr>
        <w:t>тся.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Предоставляется ли общежитие иногородним абитуриентам на время сдачи вступительных испытаний?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>- Нет. К сожалению, не предоставляется.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Предоставляется ли общежитие иногородним студентам на время обучения?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- Общежитие платное и предоставляется студентам </w:t>
      </w:r>
      <w:r w:rsidRPr="00D6092C">
        <w:rPr>
          <w:rFonts w:ascii="Times New Roman" w:hAnsi="Times New Roman" w:cs="Times New Roman"/>
          <w:b/>
          <w:sz w:val="28"/>
          <w:szCs w:val="28"/>
        </w:rPr>
        <w:t>очной</w:t>
      </w:r>
      <w:r w:rsidRPr="00D6092C">
        <w:rPr>
          <w:rFonts w:ascii="Times New Roman" w:hAnsi="Times New Roman" w:cs="Times New Roman"/>
          <w:sz w:val="28"/>
          <w:szCs w:val="28"/>
        </w:rPr>
        <w:t xml:space="preserve"> формы обучения при наличии свободных мест (</w:t>
      </w:r>
      <w:r w:rsidR="00635C2C">
        <w:rPr>
          <w:rFonts w:ascii="Times New Roman" w:hAnsi="Times New Roman" w:cs="Times New Roman"/>
          <w:sz w:val="28"/>
          <w:szCs w:val="28"/>
        </w:rPr>
        <w:t>после</w:t>
      </w:r>
      <w:r w:rsidRPr="00D6092C">
        <w:rPr>
          <w:rFonts w:ascii="Times New Roman" w:hAnsi="Times New Roman" w:cs="Times New Roman"/>
          <w:sz w:val="28"/>
          <w:szCs w:val="28"/>
        </w:rPr>
        <w:t xml:space="preserve"> </w:t>
      </w:r>
      <w:r w:rsidR="00635C2C">
        <w:rPr>
          <w:rFonts w:ascii="Times New Roman" w:hAnsi="Times New Roman" w:cs="Times New Roman"/>
          <w:sz w:val="28"/>
          <w:szCs w:val="28"/>
        </w:rPr>
        <w:t>заселения</w:t>
      </w:r>
      <w:r w:rsidRPr="00D6092C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635C2C">
        <w:rPr>
          <w:rFonts w:ascii="Times New Roman" w:hAnsi="Times New Roman" w:cs="Times New Roman"/>
          <w:sz w:val="28"/>
          <w:szCs w:val="28"/>
        </w:rPr>
        <w:t>ов</w:t>
      </w:r>
      <w:r w:rsidRPr="00D6092C">
        <w:rPr>
          <w:rFonts w:ascii="Times New Roman" w:hAnsi="Times New Roman" w:cs="Times New Roman"/>
          <w:sz w:val="28"/>
          <w:szCs w:val="28"/>
        </w:rPr>
        <w:t xml:space="preserve"> бакалавриата). 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Сколько языков изучается в магистратуре в рамках учебного плана? Можно ли взять для изучения дополнительный? Каким образом распределяются языки?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- </w:t>
      </w:r>
      <w:r w:rsidRPr="0009087C">
        <w:rPr>
          <w:rFonts w:ascii="Times New Roman" w:hAnsi="Times New Roman" w:cs="Times New Roman"/>
          <w:sz w:val="28"/>
          <w:szCs w:val="28"/>
        </w:rPr>
        <w:t>Студенты магистратуры изучают один или два иностранных языка – в зависимо</w:t>
      </w:r>
      <w:r w:rsidR="0009087C" w:rsidRPr="0009087C">
        <w:rPr>
          <w:rFonts w:ascii="Times New Roman" w:hAnsi="Times New Roman" w:cs="Times New Roman"/>
          <w:sz w:val="28"/>
          <w:szCs w:val="28"/>
        </w:rPr>
        <w:t xml:space="preserve">сти от </w:t>
      </w:r>
      <w:r w:rsidR="0009087C">
        <w:rPr>
          <w:rFonts w:ascii="Times New Roman" w:hAnsi="Times New Roman" w:cs="Times New Roman"/>
          <w:sz w:val="28"/>
          <w:szCs w:val="28"/>
        </w:rPr>
        <w:t xml:space="preserve">выбранного </w:t>
      </w:r>
      <w:r w:rsidR="0009087C" w:rsidRPr="0009087C">
        <w:rPr>
          <w:rFonts w:ascii="Times New Roman" w:hAnsi="Times New Roman" w:cs="Times New Roman"/>
          <w:sz w:val="28"/>
          <w:szCs w:val="28"/>
        </w:rPr>
        <w:t>направления магистратуры.</w:t>
      </w:r>
      <w:r w:rsidRPr="00D6092C">
        <w:rPr>
          <w:rFonts w:ascii="Times New Roman" w:hAnsi="Times New Roman" w:cs="Times New Roman"/>
          <w:sz w:val="28"/>
          <w:szCs w:val="28"/>
        </w:rPr>
        <w:t xml:space="preserve"> Учебный план достаточно плотный, заниматься нужно будет много и интенсивно. Однако при желании </w:t>
      </w:r>
      <w:r w:rsidR="008B184B" w:rsidRPr="008B184B">
        <w:rPr>
          <w:rFonts w:ascii="Times New Roman" w:hAnsi="Times New Roman" w:cs="Times New Roman"/>
          <w:sz w:val="28"/>
          <w:szCs w:val="28"/>
        </w:rPr>
        <w:t xml:space="preserve">после первого года обучения с разрешения декана (при отсутствии задолженностей по основным языкам) </w:t>
      </w:r>
      <w:r w:rsidR="008B184B">
        <w:rPr>
          <w:rFonts w:ascii="Times New Roman" w:hAnsi="Times New Roman" w:cs="Times New Roman"/>
          <w:sz w:val="28"/>
          <w:szCs w:val="28"/>
        </w:rPr>
        <w:t>магистрант</w:t>
      </w:r>
      <w:r w:rsidR="008B184B" w:rsidRPr="008B184B">
        <w:rPr>
          <w:rFonts w:ascii="Times New Roman" w:hAnsi="Times New Roman" w:cs="Times New Roman"/>
          <w:sz w:val="28"/>
          <w:szCs w:val="28"/>
        </w:rPr>
        <w:t xml:space="preserve"> может взять для изучения дополнительный иностранный </w:t>
      </w:r>
      <w:r w:rsidRPr="00D6092C">
        <w:rPr>
          <w:rFonts w:ascii="Times New Roman" w:hAnsi="Times New Roman" w:cs="Times New Roman"/>
          <w:sz w:val="28"/>
          <w:szCs w:val="28"/>
        </w:rPr>
        <w:t xml:space="preserve">язык, за </w:t>
      </w:r>
      <w:r w:rsidR="0009087C">
        <w:rPr>
          <w:rFonts w:ascii="Times New Roman" w:hAnsi="Times New Roman" w:cs="Times New Roman"/>
          <w:sz w:val="28"/>
          <w:szCs w:val="28"/>
        </w:rPr>
        <w:t>отдельную</w:t>
      </w:r>
      <w:r w:rsidRPr="00D6092C">
        <w:rPr>
          <w:rFonts w:ascii="Times New Roman" w:hAnsi="Times New Roman" w:cs="Times New Roman"/>
          <w:sz w:val="28"/>
          <w:szCs w:val="28"/>
        </w:rPr>
        <w:t xml:space="preserve"> плату. Для этого ему необходимо обратиться в Центр изучения иностранных языков Дипломатической академии МИД России. </w:t>
      </w:r>
    </w:p>
    <w:p w:rsidR="008B184B" w:rsidRPr="004C71A6" w:rsidRDefault="00D6092C" w:rsidP="008B184B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В Академии работают 7 кафедр иностранных языков, в том числе редких. </w:t>
      </w:r>
      <w:r w:rsidR="008B184B" w:rsidRPr="004C71A6">
        <w:rPr>
          <w:rFonts w:ascii="Times New Roman" w:hAnsi="Times New Roman" w:cs="Times New Roman"/>
          <w:sz w:val="28"/>
          <w:szCs w:val="28"/>
        </w:rPr>
        <w:t>Распределение иностранных языков происходит</w:t>
      </w:r>
      <w:r w:rsidR="008B184B">
        <w:rPr>
          <w:rFonts w:ascii="Times New Roman" w:hAnsi="Times New Roman" w:cs="Times New Roman"/>
          <w:sz w:val="28"/>
          <w:szCs w:val="28"/>
        </w:rPr>
        <w:t xml:space="preserve"> </w:t>
      </w:r>
      <w:r w:rsidR="008B184B" w:rsidRPr="004C71A6">
        <w:rPr>
          <w:rFonts w:ascii="Times New Roman" w:hAnsi="Times New Roman" w:cs="Times New Roman"/>
          <w:sz w:val="28"/>
          <w:szCs w:val="28"/>
        </w:rPr>
        <w:t xml:space="preserve">при очной встрече с деканом, где </w:t>
      </w:r>
      <w:r w:rsidR="008B184B">
        <w:rPr>
          <w:rFonts w:ascii="Times New Roman" w:hAnsi="Times New Roman" w:cs="Times New Roman"/>
          <w:sz w:val="28"/>
          <w:szCs w:val="28"/>
        </w:rPr>
        <w:t>поступившие</w:t>
      </w:r>
      <w:r w:rsidR="008B184B" w:rsidRPr="004C71A6">
        <w:rPr>
          <w:rFonts w:ascii="Times New Roman" w:hAnsi="Times New Roman" w:cs="Times New Roman"/>
          <w:sz w:val="28"/>
          <w:szCs w:val="28"/>
        </w:rPr>
        <w:t xml:space="preserve"> высказывают свои пожелания. </w:t>
      </w:r>
      <w:r w:rsidR="008B184B">
        <w:rPr>
          <w:rFonts w:ascii="Times New Roman" w:hAnsi="Times New Roman" w:cs="Times New Roman"/>
          <w:sz w:val="28"/>
          <w:szCs w:val="28"/>
        </w:rPr>
        <w:t>Как правило,</w:t>
      </w:r>
      <w:r w:rsidR="008B184B" w:rsidRPr="004C71A6">
        <w:rPr>
          <w:rFonts w:ascii="Times New Roman" w:hAnsi="Times New Roman" w:cs="Times New Roman"/>
          <w:sz w:val="28"/>
          <w:szCs w:val="28"/>
        </w:rPr>
        <w:t xml:space="preserve"> деканат идет им навстречу. 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 xml:space="preserve">Как поступить по квоте целевого приема? Куда обратиться? 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>- Академия проводит прием на целевое обучение в соответствии с Постановлением Правительства РФ от 21 марта 2019 г. № 302 «О целевом обучении по образовательным программам среднего профессионального и высшего образования»</w:t>
      </w:r>
      <w:bookmarkStart w:id="0" w:name="_GoBack"/>
      <w:bookmarkEnd w:id="0"/>
      <w:r w:rsidRPr="00D6092C">
        <w:rPr>
          <w:rFonts w:ascii="Times New Roman" w:hAnsi="Times New Roman" w:cs="Times New Roman"/>
          <w:sz w:val="28"/>
          <w:szCs w:val="28"/>
        </w:rPr>
        <w:t xml:space="preserve"> в пределах целевой квоты по специальностям, направлениям подготовки, входящим в перечень, определяемый Правительством Российской Федерации.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части 1 статьи 71.1. Федерального закона №273-ФЗ (далее Заказчик целевого обучения), в соответствии с Положением о целевом обучении и типовой формой договора о целевом обучении, устанавливаемыми Правительством Российской Федерации.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lastRenderedPageBreak/>
        <w:t>При подаче заявления о приеме на целевое обучение поступающий представляет помимо документов, указанных в пункте 2.23 Правил приема в Академию в 2020 году,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>Прием на целевое обучение в интересах федеральных государственных органов осуществляется при наличии в организации информации о заключенном договоре о целевом обучении, полученной от соответствующего федерального государственного органа, являющегося заказчиком целевого обучения, и без представления поступающим копии договора о целевом обучении.</w:t>
      </w:r>
    </w:p>
    <w:p w:rsidR="00D6092C" w:rsidRPr="00D6092C" w:rsidRDefault="00D6092C" w:rsidP="00D6092C">
      <w:pPr>
        <w:pStyle w:val="a3"/>
        <w:numPr>
          <w:ilvl w:val="0"/>
          <w:numId w:val="1"/>
        </w:numPr>
        <w:spacing w:before="120"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92C">
        <w:rPr>
          <w:rFonts w:ascii="Times New Roman" w:hAnsi="Times New Roman" w:cs="Times New Roman"/>
          <w:b/>
          <w:sz w:val="28"/>
          <w:szCs w:val="28"/>
        </w:rPr>
        <w:t>Какие возможности трудоустройства есть у Ваших выпускников?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>- Выпускники магистратуры Дипл</w:t>
      </w:r>
      <w:r w:rsidR="0009087C">
        <w:rPr>
          <w:rFonts w:ascii="Times New Roman" w:hAnsi="Times New Roman" w:cs="Times New Roman"/>
          <w:sz w:val="28"/>
          <w:szCs w:val="28"/>
        </w:rPr>
        <w:t xml:space="preserve">оматической академии МИД России </w:t>
      </w:r>
      <w:r w:rsidRPr="00D6092C">
        <w:rPr>
          <w:rFonts w:ascii="Times New Roman" w:hAnsi="Times New Roman" w:cs="Times New Roman"/>
          <w:sz w:val="28"/>
          <w:szCs w:val="28"/>
        </w:rPr>
        <w:t>уже являются высококвалифицированными специалистами</w:t>
      </w:r>
      <w:r w:rsidR="0009087C">
        <w:rPr>
          <w:rFonts w:ascii="Times New Roman" w:hAnsi="Times New Roman" w:cs="Times New Roman"/>
          <w:sz w:val="28"/>
          <w:szCs w:val="28"/>
        </w:rPr>
        <w:t>-</w:t>
      </w:r>
      <w:r w:rsidRPr="00D6092C">
        <w:rPr>
          <w:rFonts w:ascii="Times New Roman" w:hAnsi="Times New Roman" w:cs="Times New Roman"/>
          <w:sz w:val="28"/>
          <w:szCs w:val="28"/>
        </w:rPr>
        <w:t>международниками со знанием иностранных языков, они востребованы на рынке труда. Область их профессиональной деятельности зависит от четкой квалификации, которую они получают, освоив конкретную магистерскую программу</w:t>
      </w:r>
      <w:r w:rsidR="0009087C">
        <w:rPr>
          <w:rFonts w:ascii="Times New Roman" w:hAnsi="Times New Roman" w:cs="Times New Roman"/>
          <w:sz w:val="28"/>
          <w:szCs w:val="28"/>
        </w:rPr>
        <w:t>.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092C">
        <w:rPr>
          <w:rFonts w:ascii="Times New Roman" w:hAnsi="Times New Roman" w:cs="Times New Roman"/>
          <w:sz w:val="28"/>
          <w:szCs w:val="28"/>
        </w:rPr>
        <w:t xml:space="preserve">Как правило, профессиональная деятельность выпускника включает различные сферы международно-политического, экономического, научно-технического, информационного, политико-правового и культурного пространства мира, а также дипломатии, внешнеполитической деятельности Российской Федерации и международных связей российских регионов.  </w:t>
      </w:r>
    </w:p>
    <w:p w:rsidR="00D6092C" w:rsidRPr="00D6092C" w:rsidRDefault="00D6092C" w:rsidP="00D6092C">
      <w:pPr>
        <w:spacing w:before="120"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092C" w:rsidRPr="00D6092C" w:rsidRDefault="00D6092C" w:rsidP="00D6092C">
      <w:pPr>
        <w:spacing w:before="120" w:after="120"/>
        <w:ind w:firstLine="85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609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Уважаемые абитуриенты! Если у Вас остались какие-либо вопросы, Вы всегда можете задать их по адресу электронной почты Приемной комиссии </w:t>
      </w:r>
      <w:hyperlink r:id="rId7" w:history="1">
        <w:r w:rsidRPr="00D6092C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  <w:lang w:val="en-US"/>
          </w:rPr>
          <w:t>priem</w:t>
        </w:r>
        <w:r w:rsidRPr="00D6092C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</w:rPr>
          <w:t>.</w:t>
        </w:r>
        <w:r w:rsidRPr="00D6092C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  <w:lang w:val="en-US"/>
          </w:rPr>
          <w:t>kom</w:t>
        </w:r>
        <w:r w:rsidRPr="00D6092C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</w:rPr>
          <w:t>@</w:t>
        </w:r>
        <w:r w:rsidRPr="00D6092C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  <w:lang w:val="en-US"/>
          </w:rPr>
          <w:t>dipacademy</w:t>
        </w:r>
        <w:r w:rsidRPr="00D6092C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</w:rPr>
          <w:t>.</w:t>
        </w:r>
        <w:proofErr w:type="spellStart"/>
        <w:r w:rsidRPr="00D6092C">
          <w:rPr>
            <w:rStyle w:val="a4"/>
            <w:rFonts w:ascii="Times New Roman" w:hAnsi="Times New Roman" w:cs="Times New Roman"/>
            <w:b/>
            <w:color w:val="002060"/>
            <w:sz w:val="28"/>
            <w:szCs w:val="28"/>
            <w:lang w:val="en-US"/>
          </w:rPr>
          <w:t>ru</w:t>
        </w:r>
        <w:proofErr w:type="spellEnd"/>
      </w:hyperlink>
      <w:r w:rsidRPr="00D6092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0151D6" w:rsidRPr="00D6092C" w:rsidRDefault="008B184B" w:rsidP="00D6092C">
      <w:pPr>
        <w:ind w:firstLine="851"/>
        <w:rPr>
          <w:sz w:val="28"/>
          <w:szCs w:val="28"/>
        </w:rPr>
      </w:pPr>
    </w:p>
    <w:sectPr w:rsidR="000151D6" w:rsidRPr="00D6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63968"/>
    <w:multiLevelType w:val="hybridMultilevel"/>
    <w:tmpl w:val="7806FE6C"/>
    <w:lvl w:ilvl="0" w:tplc="FF2A9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74390"/>
    <w:multiLevelType w:val="hybridMultilevel"/>
    <w:tmpl w:val="C082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79"/>
    <w:rsid w:val="0009087C"/>
    <w:rsid w:val="002A3059"/>
    <w:rsid w:val="003C6127"/>
    <w:rsid w:val="00554966"/>
    <w:rsid w:val="00635C2C"/>
    <w:rsid w:val="00670281"/>
    <w:rsid w:val="0086231F"/>
    <w:rsid w:val="008B184B"/>
    <w:rsid w:val="00BB3E47"/>
    <w:rsid w:val="00C246B0"/>
    <w:rsid w:val="00D6092C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2A98"/>
  <w15:chartTrackingRefBased/>
  <w15:docId w15:val="{7A966A8C-6EAC-407C-A272-8F42DB9F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0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.kom@dipacadem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academy.ru" TargetMode="External"/><Relationship Id="rId5" Type="http://schemas.openxmlformats.org/officeDocument/2006/relationships/hyperlink" Target="http://www.dipacadem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D3EF4BB3</Template>
  <TotalTime>41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Зуборев</dc:creator>
  <cp:keywords/>
  <dc:description/>
  <cp:lastModifiedBy>Мария А. Зуборева</cp:lastModifiedBy>
  <cp:revision>6</cp:revision>
  <dcterms:created xsi:type="dcterms:W3CDTF">2020-05-06T13:35:00Z</dcterms:created>
  <dcterms:modified xsi:type="dcterms:W3CDTF">2020-05-07T09:27:00Z</dcterms:modified>
</cp:coreProperties>
</file>