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A3" w:rsidRDefault="00C477A3" w:rsidP="00042548">
      <w:pPr>
        <w:pStyle w:val="7"/>
        <w:tabs>
          <w:tab w:val="left" w:pos="2268"/>
        </w:tabs>
        <w:rPr>
          <w:sz w:val="22"/>
          <w:szCs w:val="22"/>
        </w:rPr>
      </w:pPr>
    </w:p>
    <w:p w:rsidR="00042548" w:rsidRDefault="00042548" w:rsidP="00042548">
      <w:pPr>
        <w:pStyle w:val="7"/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>Расписание занятий</w:t>
      </w:r>
    </w:p>
    <w:p w:rsidR="00042548" w:rsidRDefault="00042548" w:rsidP="00042548">
      <w:pPr>
        <w:pStyle w:val="7"/>
        <w:tabs>
          <w:tab w:val="left" w:pos="2268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МАГИСТРАТУРА:</w:t>
      </w:r>
      <w:r>
        <w:rPr>
          <w:i/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>направление «Международные отношения»</w:t>
      </w:r>
    </w:p>
    <w:p w:rsidR="00042548" w:rsidRDefault="00042548" w:rsidP="000425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proofErr w:type="gramStart"/>
      <w:r>
        <w:rPr>
          <w:b/>
          <w:sz w:val="22"/>
          <w:szCs w:val="22"/>
        </w:rPr>
        <w:t>курс  2</w:t>
      </w:r>
      <w:proofErr w:type="gramEnd"/>
      <w:r>
        <w:rPr>
          <w:b/>
          <w:sz w:val="22"/>
          <w:szCs w:val="22"/>
        </w:rPr>
        <w:t xml:space="preserve"> семестр 2019/2020 </w:t>
      </w:r>
      <w:proofErr w:type="spellStart"/>
      <w:r>
        <w:rPr>
          <w:b/>
          <w:sz w:val="22"/>
          <w:szCs w:val="22"/>
        </w:rPr>
        <w:t>уч.г</w:t>
      </w:r>
      <w:proofErr w:type="spellEnd"/>
      <w:r>
        <w:rPr>
          <w:b/>
          <w:sz w:val="22"/>
          <w:szCs w:val="22"/>
        </w:rPr>
        <w:t>.</w:t>
      </w:r>
    </w:p>
    <w:p w:rsidR="00FB26F3" w:rsidRDefault="00FB26F3" w:rsidP="00FB26F3">
      <w:pPr>
        <w:pStyle w:val="7"/>
        <w:tabs>
          <w:tab w:val="left" w:pos="2268"/>
        </w:tabs>
        <w:rPr>
          <w:iCs/>
          <w:color w:val="1F4E79" w:themeColor="accent1" w:themeShade="80"/>
          <w:sz w:val="24"/>
          <w:szCs w:val="24"/>
        </w:rPr>
      </w:pPr>
      <w:r w:rsidRPr="00DD464A">
        <w:rPr>
          <w:iCs/>
          <w:color w:val="1F4E79" w:themeColor="accent1" w:themeShade="80"/>
          <w:sz w:val="24"/>
          <w:szCs w:val="24"/>
        </w:rPr>
        <w:t>программа «</w:t>
      </w:r>
      <w:r>
        <w:rPr>
          <w:iCs/>
          <w:color w:val="1F4E79" w:themeColor="accent1" w:themeShade="80"/>
          <w:sz w:val="24"/>
          <w:szCs w:val="24"/>
        </w:rPr>
        <w:t>ДИПЛОМАТИЯ И СОВРЕМЕННАЯ ДИПЛО</w:t>
      </w:r>
      <w:r w:rsidRPr="00DD464A">
        <w:rPr>
          <w:iCs/>
          <w:color w:val="1F4E79" w:themeColor="accent1" w:themeShade="80"/>
          <w:sz w:val="24"/>
          <w:szCs w:val="24"/>
        </w:rPr>
        <w:t>МАТИЧЕСКАЯ СИСТЕМА»</w:t>
      </w:r>
    </w:p>
    <w:p w:rsidR="0017309F" w:rsidRDefault="00304672" w:rsidP="0017309F">
      <w:pPr>
        <w:jc w:val="center"/>
        <w:rPr>
          <w:sz w:val="24"/>
          <w:szCs w:val="24"/>
        </w:rPr>
      </w:pPr>
      <w:r>
        <w:rPr>
          <w:sz w:val="24"/>
          <w:szCs w:val="24"/>
        </w:rPr>
        <w:t>10 февраля – 20</w:t>
      </w:r>
      <w:r w:rsidR="0017309F" w:rsidRPr="00FB26F3">
        <w:rPr>
          <w:sz w:val="24"/>
          <w:szCs w:val="24"/>
        </w:rPr>
        <w:t xml:space="preserve"> мая</w:t>
      </w:r>
      <w:r w:rsidR="0017309F">
        <w:rPr>
          <w:sz w:val="24"/>
          <w:szCs w:val="24"/>
        </w:rPr>
        <w:t xml:space="preserve"> 202</w:t>
      </w:r>
      <w:r w:rsidR="0017309F" w:rsidRPr="00351C81">
        <w:rPr>
          <w:sz w:val="24"/>
          <w:szCs w:val="24"/>
        </w:rPr>
        <w:t xml:space="preserve">0 </w:t>
      </w:r>
      <w:r w:rsidR="009C73C7">
        <w:rPr>
          <w:sz w:val="24"/>
          <w:szCs w:val="24"/>
        </w:rPr>
        <w:t>г. (</w:t>
      </w:r>
      <w:r w:rsidR="002D70BC">
        <w:rPr>
          <w:sz w:val="24"/>
          <w:szCs w:val="24"/>
        </w:rPr>
        <w:t>14 3/6 недели</w:t>
      </w:r>
      <w:r w:rsidR="0017309F">
        <w:rPr>
          <w:sz w:val="24"/>
          <w:szCs w:val="24"/>
        </w:rPr>
        <w:t xml:space="preserve">) – теоретическое обучение </w:t>
      </w:r>
    </w:p>
    <w:p w:rsidR="00556965" w:rsidRPr="00556965" w:rsidRDefault="00556965" w:rsidP="00556965">
      <w:pPr>
        <w:jc w:val="center"/>
        <w:rPr>
          <w:sz w:val="24"/>
          <w:szCs w:val="24"/>
        </w:rPr>
      </w:pPr>
      <w:r>
        <w:rPr>
          <w:sz w:val="24"/>
          <w:szCs w:val="24"/>
        </w:rPr>
        <w:t>25 мая- 07 июня 2020 г. - учебная практика</w:t>
      </w:r>
      <w:r w:rsidRPr="00556965">
        <w:rPr>
          <w:sz w:val="24"/>
          <w:szCs w:val="24"/>
        </w:rPr>
        <w:t xml:space="preserve"> (</w:t>
      </w:r>
      <w:r>
        <w:rPr>
          <w:sz w:val="24"/>
          <w:szCs w:val="24"/>
        </w:rPr>
        <w:t>научно-исследовательская работа (получение навыков научно-исследовательской работы))</w:t>
      </w:r>
    </w:p>
    <w:p w:rsidR="00042548" w:rsidRPr="00042548" w:rsidRDefault="00042548" w:rsidP="00042548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701"/>
        <w:gridCol w:w="11181"/>
      </w:tblGrid>
      <w:tr w:rsidR="00042548" w:rsidTr="00042548">
        <w:trPr>
          <w:cantSplit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2548" w:rsidRDefault="00042548" w:rsidP="00042548">
            <w:pPr>
              <w:pStyle w:val="1"/>
              <w:jc w:val="center"/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>Дни недели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2548" w:rsidRDefault="00042548" w:rsidP="00042548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Часы занятий</w:t>
            </w:r>
          </w:p>
        </w:tc>
        <w:tc>
          <w:tcPr>
            <w:tcW w:w="1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2548" w:rsidRDefault="00042548" w:rsidP="00042548">
            <w:pPr>
              <w:pStyle w:val="1"/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 xml:space="preserve">                            Дисциплины                                                                                               </w:t>
            </w:r>
          </w:p>
        </w:tc>
      </w:tr>
      <w:tr w:rsidR="00042548" w:rsidTr="00042548">
        <w:trPr>
          <w:cantSplit/>
          <w:trHeight w:val="294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548" w:rsidRDefault="00042548" w:rsidP="00042548">
            <w:pPr>
              <w:pStyle w:val="5"/>
            </w:pPr>
          </w:p>
          <w:p w:rsidR="00042548" w:rsidRDefault="00042548" w:rsidP="00042548">
            <w:pPr>
              <w:pStyle w:val="5"/>
            </w:pPr>
          </w:p>
          <w:p w:rsidR="00042548" w:rsidRDefault="00042548" w:rsidP="00042548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Понедельник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548" w:rsidRPr="002D0E9C" w:rsidRDefault="00042548" w:rsidP="006F6C8B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</w:p>
        </w:tc>
      </w:tr>
      <w:tr w:rsidR="00042548" w:rsidTr="00042548">
        <w:trPr>
          <w:cantSplit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2548" w:rsidRPr="002D0E9C" w:rsidRDefault="00042548" w:rsidP="00042548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D0E9C">
              <w:rPr>
                <w:b/>
                <w:i/>
                <w:color w:val="000000" w:themeColor="text1"/>
                <w:sz w:val="26"/>
                <w:szCs w:val="26"/>
              </w:rPr>
              <w:t>Иностранный язык профессиональной деятельности (второй)</w:t>
            </w:r>
          </w:p>
        </w:tc>
      </w:tr>
      <w:tr w:rsidR="00042548" w:rsidTr="00042548">
        <w:trPr>
          <w:cantSplit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2548" w:rsidRPr="002D0E9C" w:rsidRDefault="00042548" w:rsidP="00042548">
            <w:pPr>
              <w:rPr>
                <w:i/>
                <w:color w:val="000000" w:themeColor="text1"/>
                <w:sz w:val="26"/>
                <w:szCs w:val="26"/>
              </w:rPr>
            </w:pPr>
            <w:r w:rsidRPr="002D0E9C">
              <w:rPr>
                <w:b/>
                <w:i/>
                <w:color w:val="000000" w:themeColor="text1"/>
                <w:sz w:val="26"/>
                <w:szCs w:val="26"/>
              </w:rPr>
              <w:t>Иностранный язык профессиональной деятельности (второй)</w:t>
            </w:r>
          </w:p>
        </w:tc>
      </w:tr>
      <w:tr w:rsidR="00042548" w:rsidTr="00042548">
        <w:trPr>
          <w:cantSplit/>
          <w:trHeight w:val="283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548" w:rsidRPr="002D0E9C" w:rsidRDefault="009C04EB" w:rsidP="00042548">
            <w:pPr>
              <w:jc w:val="both"/>
              <w:rPr>
                <w:sz w:val="26"/>
                <w:szCs w:val="26"/>
              </w:rPr>
            </w:pPr>
            <w:r w:rsidRPr="002D0E9C">
              <w:rPr>
                <w:sz w:val="26"/>
                <w:szCs w:val="26"/>
              </w:rPr>
              <w:t>ФТД</w:t>
            </w:r>
            <w:r w:rsidR="005D3586" w:rsidRPr="002D0E9C">
              <w:rPr>
                <w:sz w:val="26"/>
                <w:szCs w:val="26"/>
              </w:rPr>
              <w:t xml:space="preserve">: </w:t>
            </w:r>
            <w:r w:rsidR="00EF1E80" w:rsidRPr="002D0E9C">
              <w:rPr>
                <w:sz w:val="26"/>
                <w:szCs w:val="26"/>
              </w:rPr>
              <w:t xml:space="preserve">Региональные особенности внешней политики и дипломатии РФ (8/8)  </w:t>
            </w:r>
            <w:r w:rsidR="002B07B7" w:rsidRPr="002D0E9C">
              <w:rPr>
                <w:sz w:val="26"/>
                <w:szCs w:val="26"/>
              </w:rPr>
              <w:t>ауд. 478, 301</w:t>
            </w:r>
          </w:p>
        </w:tc>
      </w:tr>
      <w:tr w:rsidR="00042548" w:rsidTr="00042548">
        <w:trPr>
          <w:cantSplit/>
          <w:trHeight w:val="191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548" w:rsidRDefault="00042548" w:rsidP="00042548">
            <w:pPr>
              <w:jc w:val="center"/>
              <w:rPr>
                <w:b/>
                <w:sz w:val="32"/>
              </w:rPr>
            </w:pPr>
          </w:p>
          <w:p w:rsidR="00042548" w:rsidRDefault="00042548" w:rsidP="00042548">
            <w:pPr>
              <w:jc w:val="center"/>
            </w:pPr>
            <w:r>
              <w:rPr>
                <w:b/>
                <w:sz w:val="32"/>
              </w:rPr>
              <w:t>Вторник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548" w:rsidRPr="002D0E9C" w:rsidRDefault="00896815" w:rsidP="00042548">
            <w:pPr>
              <w:rPr>
                <w:b/>
                <w:i/>
                <w:sz w:val="26"/>
                <w:szCs w:val="26"/>
              </w:rPr>
            </w:pPr>
            <w:r w:rsidRPr="002D0E9C">
              <w:rPr>
                <w:bCs/>
                <w:iCs/>
                <w:sz w:val="26"/>
                <w:szCs w:val="26"/>
              </w:rPr>
              <w:t>ФТД: Страноведение (страна изучаемого языка) (8/8)</w:t>
            </w:r>
            <w:r w:rsidR="00DA296C">
              <w:rPr>
                <w:bCs/>
                <w:iCs/>
                <w:sz w:val="26"/>
                <w:szCs w:val="26"/>
              </w:rPr>
              <w:t xml:space="preserve"> ауд. 400, 402, 478, 404</w:t>
            </w:r>
          </w:p>
        </w:tc>
      </w:tr>
      <w:tr w:rsidR="00042548" w:rsidTr="00042548">
        <w:trPr>
          <w:cantSplit/>
          <w:trHeight w:val="279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42548" w:rsidRPr="002D0E9C" w:rsidRDefault="00042548" w:rsidP="00042548">
            <w:pPr>
              <w:rPr>
                <w:b/>
                <w:i/>
                <w:sz w:val="26"/>
                <w:szCs w:val="26"/>
              </w:rPr>
            </w:pPr>
            <w:r w:rsidRPr="002D0E9C">
              <w:rPr>
                <w:b/>
                <w:i/>
                <w:sz w:val="26"/>
                <w:szCs w:val="26"/>
              </w:rPr>
              <w:t xml:space="preserve">Иностранный язык </w:t>
            </w:r>
            <w:r w:rsidRPr="002D0E9C">
              <w:rPr>
                <w:b/>
                <w:i/>
                <w:color w:val="000000" w:themeColor="text1"/>
                <w:sz w:val="26"/>
                <w:szCs w:val="26"/>
              </w:rPr>
              <w:t>профессиональной деятельности</w:t>
            </w:r>
          </w:p>
        </w:tc>
      </w:tr>
      <w:tr w:rsidR="00042548" w:rsidTr="00042548">
        <w:trPr>
          <w:cantSplit/>
          <w:trHeight w:val="241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2548" w:rsidRDefault="00042548" w:rsidP="0004254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42548" w:rsidRPr="002D0E9C" w:rsidRDefault="00042548" w:rsidP="00042548">
            <w:pPr>
              <w:rPr>
                <w:b/>
                <w:i/>
                <w:sz w:val="26"/>
                <w:szCs w:val="26"/>
              </w:rPr>
            </w:pPr>
            <w:r w:rsidRPr="002D0E9C">
              <w:rPr>
                <w:b/>
                <w:i/>
                <w:sz w:val="26"/>
                <w:szCs w:val="26"/>
              </w:rPr>
              <w:t xml:space="preserve">Иностранный язык </w:t>
            </w:r>
            <w:r w:rsidRPr="002D0E9C">
              <w:rPr>
                <w:b/>
                <w:i/>
                <w:color w:val="000000" w:themeColor="text1"/>
                <w:sz w:val="26"/>
                <w:szCs w:val="26"/>
              </w:rPr>
              <w:t>профессиональной деятельности</w:t>
            </w:r>
          </w:p>
        </w:tc>
      </w:tr>
      <w:tr w:rsidR="006F6C8B" w:rsidTr="00042548">
        <w:trPr>
          <w:cantSplit/>
          <w:trHeight w:val="243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C8B" w:rsidRPr="002D0E9C" w:rsidRDefault="006F6C8B" w:rsidP="006F6C8B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  <w:r w:rsidRPr="002D0E9C">
              <w:rPr>
                <w:b w:val="0"/>
                <w:bCs/>
                <w:i w:val="0"/>
                <w:sz w:val="26"/>
                <w:szCs w:val="26"/>
              </w:rPr>
              <w:t>Глобальная безопасность: новые вызовы и угрозы (8/14)</w:t>
            </w:r>
            <w:r w:rsidR="002B07B7" w:rsidRPr="002D0E9C">
              <w:rPr>
                <w:b w:val="0"/>
                <w:bCs/>
                <w:i w:val="0"/>
                <w:sz w:val="26"/>
                <w:szCs w:val="26"/>
              </w:rPr>
              <w:t xml:space="preserve">   лекции – 424, сем. – 478, 402</w:t>
            </w:r>
          </w:p>
        </w:tc>
      </w:tr>
      <w:tr w:rsidR="006F6C8B" w:rsidTr="00042548">
        <w:trPr>
          <w:cantSplit/>
          <w:trHeight w:val="166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C8B" w:rsidRDefault="006F6C8B" w:rsidP="006F6C8B">
            <w:pPr>
              <w:pStyle w:val="5"/>
            </w:pPr>
          </w:p>
          <w:p w:rsidR="006F6C8B" w:rsidRDefault="006F6C8B" w:rsidP="006F6C8B">
            <w:pPr>
              <w:pStyle w:val="5"/>
            </w:pPr>
          </w:p>
          <w:p w:rsidR="006F6C8B" w:rsidRDefault="006F6C8B" w:rsidP="006F6C8B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Среда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C8B" w:rsidRPr="002D0E9C" w:rsidRDefault="006F6C8B" w:rsidP="006F6C8B">
            <w:pPr>
              <w:pStyle w:val="1"/>
              <w:jc w:val="center"/>
              <w:rPr>
                <w:bCs/>
                <w:i w:val="0"/>
                <w:sz w:val="26"/>
                <w:szCs w:val="26"/>
              </w:rPr>
            </w:pPr>
          </w:p>
        </w:tc>
      </w:tr>
      <w:tr w:rsidR="006F6C8B" w:rsidTr="008D64AD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C8B" w:rsidRPr="002D0E9C" w:rsidRDefault="006F6C8B" w:rsidP="006F6C8B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</w:p>
        </w:tc>
      </w:tr>
      <w:tr w:rsidR="006F6C8B" w:rsidTr="008D64AD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11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C8B" w:rsidRPr="002D0E9C" w:rsidRDefault="006F6C8B" w:rsidP="00307E39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2D0E9C">
              <w:rPr>
                <w:b w:val="0"/>
                <w:bCs/>
                <w:i w:val="0"/>
                <w:sz w:val="26"/>
                <w:szCs w:val="26"/>
              </w:rPr>
              <w:t xml:space="preserve">ДВ: </w:t>
            </w:r>
            <w:r w:rsidRPr="002D0E9C">
              <w:rPr>
                <w:b w:val="0"/>
                <w:i w:val="0"/>
                <w:sz w:val="26"/>
                <w:szCs w:val="26"/>
              </w:rPr>
              <w:t>Публичная дипломатия (8/12</w:t>
            </w:r>
            <w:r w:rsidR="00950D20" w:rsidRPr="002D0E9C">
              <w:rPr>
                <w:b w:val="0"/>
                <w:i w:val="0"/>
                <w:sz w:val="26"/>
                <w:szCs w:val="26"/>
              </w:rPr>
              <w:t xml:space="preserve">)                                           </w:t>
            </w:r>
            <w:r w:rsidR="00307E39" w:rsidRPr="002D0E9C">
              <w:rPr>
                <w:b w:val="0"/>
                <w:i w:val="0"/>
                <w:sz w:val="26"/>
                <w:szCs w:val="26"/>
              </w:rPr>
              <w:t>ауд. 420, 300</w:t>
            </w:r>
          </w:p>
        </w:tc>
      </w:tr>
      <w:tr w:rsidR="006F6C8B" w:rsidTr="00042548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C8B" w:rsidRPr="002D0E9C" w:rsidRDefault="006F6C8B" w:rsidP="006F6C8B">
            <w:pPr>
              <w:rPr>
                <w:bCs/>
                <w:iCs/>
                <w:sz w:val="26"/>
                <w:szCs w:val="26"/>
              </w:rPr>
            </w:pPr>
            <w:r w:rsidRPr="002D0E9C">
              <w:rPr>
                <w:sz w:val="26"/>
                <w:szCs w:val="26"/>
              </w:rPr>
              <w:t>Прикладное внешнеполитическое исследование (12/6)</w:t>
            </w:r>
            <w:r w:rsidR="00307E39" w:rsidRPr="002D0E9C">
              <w:rPr>
                <w:sz w:val="26"/>
                <w:szCs w:val="26"/>
              </w:rPr>
              <w:t xml:space="preserve"> ауд. 420, 300</w:t>
            </w:r>
          </w:p>
        </w:tc>
      </w:tr>
      <w:tr w:rsidR="006F6C8B" w:rsidTr="00042548">
        <w:trPr>
          <w:cantSplit/>
          <w:trHeight w:val="261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C8B" w:rsidRDefault="006F6C8B" w:rsidP="006F6C8B">
            <w:pPr>
              <w:pStyle w:val="5"/>
            </w:pPr>
          </w:p>
          <w:p w:rsidR="006F6C8B" w:rsidRDefault="006F6C8B" w:rsidP="006F6C8B">
            <w:pPr>
              <w:pStyle w:val="5"/>
            </w:pPr>
          </w:p>
          <w:p w:rsidR="006F6C8B" w:rsidRDefault="006F6C8B" w:rsidP="006F6C8B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Четверг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C8B" w:rsidRPr="002D0E9C" w:rsidRDefault="006F6C8B" w:rsidP="006F6C8B">
            <w:pPr>
              <w:rPr>
                <w:sz w:val="26"/>
                <w:szCs w:val="26"/>
              </w:rPr>
            </w:pPr>
          </w:p>
        </w:tc>
      </w:tr>
      <w:tr w:rsidR="006F6C8B" w:rsidTr="00042548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6C8B" w:rsidRPr="002D0E9C" w:rsidRDefault="006F6C8B" w:rsidP="006F6C8B">
            <w:pPr>
              <w:rPr>
                <w:sz w:val="26"/>
                <w:szCs w:val="26"/>
              </w:rPr>
            </w:pPr>
            <w:r w:rsidRPr="002D0E9C">
              <w:rPr>
                <w:sz w:val="26"/>
                <w:szCs w:val="26"/>
              </w:rPr>
              <w:t>Дипломатия и практика переговорного процесса (8/10)</w:t>
            </w:r>
            <w:r w:rsidR="00307E39" w:rsidRPr="002D0E9C">
              <w:rPr>
                <w:sz w:val="26"/>
                <w:szCs w:val="26"/>
              </w:rPr>
              <w:t xml:space="preserve">  ауд. 468</w:t>
            </w:r>
            <w:r w:rsidR="00946B0D" w:rsidRPr="002D0E9C">
              <w:rPr>
                <w:sz w:val="26"/>
                <w:szCs w:val="26"/>
              </w:rPr>
              <w:t>, 404</w:t>
            </w:r>
          </w:p>
        </w:tc>
      </w:tr>
      <w:tr w:rsidR="006F6C8B" w:rsidTr="00042548">
        <w:trPr>
          <w:cantSplit/>
          <w:trHeight w:val="23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6C8B" w:rsidRPr="002D0E9C" w:rsidRDefault="006F6C8B" w:rsidP="006F6C8B">
            <w:pPr>
              <w:rPr>
                <w:sz w:val="26"/>
                <w:szCs w:val="26"/>
              </w:rPr>
            </w:pPr>
            <w:r w:rsidRPr="002D0E9C">
              <w:rPr>
                <w:bCs/>
                <w:sz w:val="26"/>
                <w:szCs w:val="26"/>
              </w:rPr>
              <w:t xml:space="preserve">Современная дипломатическая система и многосторонняя дипломатия (12/6)  </w:t>
            </w:r>
            <w:r w:rsidR="004B34ED">
              <w:rPr>
                <w:bCs/>
                <w:sz w:val="26"/>
                <w:szCs w:val="26"/>
              </w:rPr>
              <w:t>ауд. 420</w:t>
            </w:r>
            <w:bookmarkStart w:id="0" w:name="_GoBack"/>
            <w:bookmarkEnd w:id="0"/>
            <w:r w:rsidR="00F50CD7" w:rsidRPr="002D0E9C">
              <w:rPr>
                <w:bCs/>
                <w:sz w:val="26"/>
                <w:szCs w:val="26"/>
              </w:rPr>
              <w:t>, 40</w:t>
            </w:r>
            <w:r w:rsidR="00307E39" w:rsidRPr="002D0E9C">
              <w:rPr>
                <w:bCs/>
                <w:sz w:val="26"/>
                <w:szCs w:val="26"/>
              </w:rPr>
              <w:t>4</w:t>
            </w:r>
          </w:p>
        </w:tc>
      </w:tr>
      <w:tr w:rsidR="006F6C8B" w:rsidTr="00042548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C8B" w:rsidRPr="002D0E9C" w:rsidRDefault="006F6C8B" w:rsidP="006F6C8B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</w:p>
        </w:tc>
      </w:tr>
      <w:tr w:rsidR="006F6C8B" w:rsidTr="00042548">
        <w:trPr>
          <w:cantSplit/>
          <w:trHeight w:val="150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C8B" w:rsidRDefault="006F6C8B" w:rsidP="006F6C8B">
            <w:pPr>
              <w:pStyle w:val="9"/>
              <w:rPr>
                <w:b/>
                <w:iCs/>
                <w:sz w:val="32"/>
              </w:rPr>
            </w:pPr>
          </w:p>
          <w:p w:rsidR="006F6C8B" w:rsidRDefault="006F6C8B" w:rsidP="006F6C8B">
            <w:pPr>
              <w:pStyle w:val="9"/>
              <w:rPr>
                <w:b/>
                <w:iCs/>
                <w:sz w:val="32"/>
              </w:rPr>
            </w:pPr>
            <w:r>
              <w:rPr>
                <w:b/>
                <w:iCs/>
                <w:sz w:val="32"/>
              </w:rPr>
              <w:t>Пятница</w:t>
            </w:r>
          </w:p>
          <w:p w:rsidR="006F6C8B" w:rsidRDefault="006F6C8B" w:rsidP="006F6C8B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C8B" w:rsidRPr="002D0E9C" w:rsidRDefault="006F6C8B" w:rsidP="006F6C8B">
            <w:pPr>
              <w:rPr>
                <w:bCs/>
                <w:sz w:val="26"/>
                <w:szCs w:val="26"/>
              </w:rPr>
            </w:pPr>
          </w:p>
        </w:tc>
      </w:tr>
      <w:tr w:rsidR="006F6C8B" w:rsidTr="00042548">
        <w:trPr>
          <w:cantSplit/>
          <w:trHeight w:val="15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6C8B" w:rsidRPr="002D0E9C" w:rsidRDefault="006F6C8B" w:rsidP="006F6C8B">
            <w:pPr>
              <w:rPr>
                <w:b/>
                <w:i/>
                <w:sz w:val="26"/>
                <w:szCs w:val="26"/>
              </w:rPr>
            </w:pPr>
            <w:r w:rsidRPr="002D0E9C">
              <w:rPr>
                <w:b/>
                <w:i/>
                <w:sz w:val="26"/>
                <w:szCs w:val="26"/>
              </w:rPr>
              <w:t xml:space="preserve">Иностранный язык </w:t>
            </w:r>
            <w:r w:rsidRPr="002D0E9C">
              <w:rPr>
                <w:b/>
                <w:i/>
                <w:color w:val="000000" w:themeColor="text1"/>
                <w:sz w:val="26"/>
                <w:szCs w:val="26"/>
              </w:rPr>
              <w:t>профессиональной деятельности</w:t>
            </w:r>
          </w:p>
        </w:tc>
      </w:tr>
      <w:tr w:rsidR="006F6C8B" w:rsidTr="00042548">
        <w:trPr>
          <w:cantSplit/>
          <w:trHeight w:val="14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6C8B" w:rsidRPr="002D0E9C" w:rsidRDefault="006F6C8B" w:rsidP="006F6C8B">
            <w:pPr>
              <w:rPr>
                <w:b/>
                <w:i/>
                <w:sz w:val="26"/>
                <w:szCs w:val="26"/>
              </w:rPr>
            </w:pPr>
            <w:r w:rsidRPr="002D0E9C">
              <w:rPr>
                <w:b/>
                <w:i/>
                <w:sz w:val="26"/>
                <w:szCs w:val="26"/>
              </w:rPr>
              <w:t xml:space="preserve">Иностранный язык </w:t>
            </w:r>
            <w:r w:rsidRPr="002D0E9C">
              <w:rPr>
                <w:b/>
                <w:i/>
                <w:color w:val="000000" w:themeColor="text1"/>
                <w:sz w:val="26"/>
                <w:szCs w:val="26"/>
              </w:rPr>
              <w:t>профессиональной деятельности</w:t>
            </w:r>
          </w:p>
        </w:tc>
      </w:tr>
      <w:tr w:rsidR="006F6C8B" w:rsidTr="00042548">
        <w:trPr>
          <w:cantSplit/>
          <w:trHeight w:val="264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C8B" w:rsidRDefault="006F6C8B" w:rsidP="006F6C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1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C8B" w:rsidRPr="002D0E9C" w:rsidRDefault="006F6C8B" w:rsidP="006F6C8B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  <w:r w:rsidRPr="002D0E9C">
              <w:rPr>
                <w:b w:val="0"/>
                <w:bCs/>
                <w:i w:val="0"/>
                <w:sz w:val="26"/>
                <w:szCs w:val="26"/>
              </w:rPr>
              <w:t>Внешнеполитический процесс современной России (8/12)</w:t>
            </w:r>
            <w:r w:rsidR="00307E39" w:rsidRPr="002D0E9C">
              <w:rPr>
                <w:b w:val="0"/>
                <w:bCs/>
                <w:i w:val="0"/>
                <w:sz w:val="26"/>
                <w:szCs w:val="26"/>
              </w:rPr>
              <w:t xml:space="preserve"> лекции – 424, с</w:t>
            </w:r>
            <w:r w:rsidR="00F50CD7" w:rsidRPr="002D0E9C">
              <w:rPr>
                <w:b w:val="0"/>
                <w:bCs/>
                <w:i w:val="0"/>
                <w:sz w:val="26"/>
                <w:szCs w:val="26"/>
              </w:rPr>
              <w:t xml:space="preserve">ем. </w:t>
            </w:r>
            <w:r w:rsidR="00986907" w:rsidRPr="002D0E9C">
              <w:rPr>
                <w:b w:val="0"/>
                <w:bCs/>
                <w:i w:val="0"/>
                <w:sz w:val="26"/>
                <w:szCs w:val="26"/>
              </w:rPr>
              <w:t xml:space="preserve">– 402, </w:t>
            </w:r>
            <w:r w:rsidR="00F50CD7" w:rsidRPr="002D0E9C">
              <w:rPr>
                <w:b w:val="0"/>
                <w:bCs/>
                <w:i w:val="0"/>
                <w:sz w:val="26"/>
                <w:szCs w:val="26"/>
              </w:rPr>
              <w:t>404</w:t>
            </w:r>
          </w:p>
        </w:tc>
      </w:tr>
    </w:tbl>
    <w:p w:rsidR="00042548" w:rsidRPr="00042548" w:rsidRDefault="00042548" w:rsidP="00042548"/>
    <w:p w:rsidR="004002BF" w:rsidRPr="004002BF" w:rsidRDefault="004002BF" w:rsidP="004002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002BF">
        <w:rPr>
          <w:sz w:val="24"/>
          <w:szCs w:val="24"/>
        </w:rPr>
        <w:t xml:space="preserve">Декан факультета </w:t>
      </w:r>
    </w:p>
    <w:p w:rsidR="004002BF" w:rsidRPr="004002BF" w:rsidRDefault="004002BF" w:rsidP="004002BF">
      <w:pPr>
        <w:rPr>
          <w:sz w:val="24"/>
          <w:szCs w:val="24"/>
        </w:rPr>
      </w:pPr>
      <w:r w:rsidRPr="004002BF">
        <w:rPr>
          <w:sz w:val="24"/>
          <w:szCs w:val="24"/>
        </w:rPr>
        <w:t xml:space="preserve">«Международные отношения и международное </w:t>
      </w:r>
      <w:proofErr w:type="gramStart"/>
      <w:r w:rsidRPr="004002BF">
        <w:rPr>
          <w:sz w:val="24"/>
          <w:szCs w:val="24"/>
        </w:rPr>
        <w:t xml:space="preserve">право»   </w:t>
      </w:r>
      <w:proofErr w:type="gramEnd"/>
      <w:r w:rsidRPr="004002BF">
        <w:rPr>
          <w:sz w:val="24"/>
          <w:szCs w:val="24"/>
        </w:rPr>
        <w:t xml:space="preserve">                                                                                                 Т.М. Морозова</w:t>
      </w:r>
    </w:p>
    <w:sectPr w:rsidR="004002BF" w:rsidRPr="004002BF" w:rsidSect="0017309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62AC"/>
    <w:multiLevelType w:val="hybridMultilevel"/>
    <w:tmpl w:val="D3AC0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BB500C"/>
    <w:multiLevelType w:val="hybridMultilevel"/>
    <w:tmpl w:val="1AAA6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B93E19"/>
    <w:multiLevelType w:val="hybridMultilevel"/>
    <w:tmpl w:val="9AFAE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C0A34"/>
    <w:multiLevelType w:val="hybridMultilevel"/>
    <w:tmpl w:val="584E1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464C0A"/>
    <w:multiLevelType w:val="hybridMultilevel"/>
    <w:tmpl w:val="06381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16"/>
    <w:rsid w:val="00042548"/>
    <w:rsid w:val="00081310"/>
    <w:rsid w:val="00151ED8"/>
    <w:rsid w:val="00165AF2"/>
    <w:rsid w:val="0017309F"/>
    <w:rsid w:val="001F420E"/>
    <w:rsid w:val="001F560F"/>
    <w:rsid w:val="00205E16"/>
    <w:rsid w:val="00217704"/>
    <w:rsid w:val="00274AF9"/>
    <w:rsid w:val="002B07B7"/>
    <w:rsid w:val="002D0E9C"/>
    <w:rsid w:val="002D70BC"/>
    <w:rsid w:val="00304672"/>
    <w:rsid w:val="00307E39"/>
    <w:rsid w:val="00310786"/>
    <w:rsid w:val="00314ABF"/>
    <w:rsid w:val="00351C81"/>
    <w:rsid w:val="0039662D"/>
    <w:rsid w:val="003D4CB5"/>
    <w:rsid w:val="004002BF"/>
    <w:rsid w:val="00400D16"/>
    <w:rsid w:val="004B34ED"/>
    <w:rsid w:val="00521E41"/>
    <w:rsid w:val="00534A08"/>
    <w:rsid w:val="00535A1B"/>
    <w:rsid w:val="00555D69"/>
    <w:rsid w:val="00556391"/>
    <w:rsid w:val="00556965"/>
    <w:rsid w:val="005931C1"/>
    <w:rsid w:val="005D3586"/>
    <w:rsid w:val="00616805"/>
    <w:rsid w:val="006F623F"/>
    <w:rsid w:val="006F6C8B"/>
    <w:rsid w:val="00711512"/>
    <w:rsid w:val="007F5E07"/>
    <w:rsid w:val="0088525E"/>
    <w:rsid w:val="00896815"/>
    <w:rsid w:val="008D64AD"/>
    <w:rsid w:val="0090640C"/>
    <w:rsid w:val="00925799"/>
    <w:rsid w:val="00946B0D"/>
    <w:rsid w:val="00950D20"/>
    <w:rsid w:val="00986907"/>
    <w:rsid w:val="009C04EB"/>
    <w:rsid w:val="009C73C7"/>
    <w:rsid w:val="009F61ED"/>
    <w:rsid w:val="00A60FC5"/>
    <w:rsid w:val="00A64AC9"/>
    <w:rsid w:val="00A842C1"/>
    <w:rsid w:val="00B61D52"/>
    <w:rsid w:val="00B80883"/>
    <w:rsid w:val="00C477A3"/>
    <w:rsid w:val="00C70537"/>
    <w:rsid w:val="00D60D7A"/>
    <w:rsid w:val="00DA296C"/>
    <w:rsid w:val="00DA51C3"/>
    <w:rsid w:val="00DE04A2"/>
    <w:rsid w:val="00E2594F"/>
    <w:rsid w:val="00E810D3"/>
    <w:rsid w:val="00E940FD"/>
    <w:rsid w:val="00EA1A97"/>
    <w:rsid w:val="00EA7D44"/>
    <w:rsid w:val="00ED19E6"/>
    <w:rsid w:val="00EF1E80"/>
    <w:rsid w:val="00F37F3E"/>
    <w:rsid w:val="00F50CD7"/>
    <w:rsid w:val="00F655DE"/>
    <w:rsid w:val="00F71819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37471"/>
  <w15:chartTrackingRefBased/>
  <w15:docId w15:val="{1C504AB4-2FAC-4B56-AE28-89C5C1D7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52"/>
  </w:style>
  <w:style w:type="paragraph" w:styleId="1">
    <w:name w:val="heading 1"/>
    <w:basedOn w:val="a"/>
    <w:next w:val="a"/>
    <w:link w:val="10"/>
    <w:qFormat/>
    <w:rsid w:val="00B61D52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61D52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61D52"/>
    <w:pPr>
      <w:keepNext/>
      <w:jc w:val="center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B61D52"/>
    <w:pPr>
      <w:keepNext/>
      <w:jc w:val="center"/>
      <w:outlineLvl w:val="6"/>
    </w:pPr>
    <w:rPr>
      <w:b/>
      <w:noProof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B61D52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D52"/>
    <w:rPr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B61D52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B61D52"/>
    <w:rPr>
      <w:b/>
      <w:sz w:val="24"/>
    </w:rPr>
  </w:style>
  <w:style w:type="character" w:customStyle="1" w:styleId="70">
    <w:name w:val="Заголовок 7 Знак"/>
    <w:basedOn w:val="a0"/>
    <w:link w:val="7"/>
    <w:rsid w:val="00B61D52"/>
    <w:rPr>
      <w:b/>
      <w:noProof/>
      <w:sz w:val="36"/>
    </w:rPr>
  </w:style>
  <w:style w:type="character" w:customStyle="1" w:styleId="90">
    <w:name w:val="Заголовок 9 Знак"/>
    <w:basedOn w:val="a0"/>
    <w:link w:val="9"/>
    <w:semiHidden/>
    <w:rsid w:val="00B61D52"/>
    <w:rPr>
      <w:sz w:val="24"/>
    </w:rPr>
  </w:style>
  <w:style w:type="paragraph" w:styleId="a3">
    <w:name w:val="List Paragraph"/>
    <w:basedOn w:val="a"/>
    <w:uiPriority w:val="34"/>
    <w:qFormat/>
    <w:rsid w:val="00351C81"/>
    <w:pPr>
      <w:ind w:left="720"/>
      <w:contextualSpacing/>
    </w:pPr>
  </w:style>
  <w:style w:type="paragraph" w:styleId="a4">
    <w:name w:val="Balloon Text"/>
    <w:basedOn w:val="a"/>
    <w:link w:val="a5"/>
    <w:rsid w:val="005D35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D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7A2445B0</Template>
  <TotalTime>907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Ширикова</dc:creator>
  <cp:keywords/>
  <dc:description/>
  <cp:lastModifiedBy>Татьяна А. Ширикова</cp:lastModifiedBy>
  <cp:revision>47</cp:revision>
  <cp:lastPrinted>2020-01-30T12:40:00Z</cp:lastPrinted>
  <dcterms:created xsi:type="dcterms:W3CDTF">2019-04-10T12:41:00Z</dcterms:created>
  <dcterms:modified xsi:type="dcterms:W3CDTF">2020-02-04T13:45:00Z</dcterms:modified>
</cp:coreProperties>
</file>