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высшего образования «Дипломатическая академия</w:t>
      </w: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Министерства иностранных дел Российской Федерации»</w:t>
      </w:r>
    </w:p>
    <w:p w:rsidR="008E783B" w:rsidRPr="008C6AA3" w:rsidRDefault="008E783B" w:rsidP="00076F4A">
      <w:pPr>
        <w:autoSpaceDE/>
        <w:autoSpaceDN/>
        <w:adjustRightInd/>
        <w:ind w:firstLine="400"/>
        <w:jc w:val="center"/>
      </w:pPr>
    </w:p>
    <w:p w:rsidR="008E783B" w:rsidRPr="005D746B" w:rsidRDefault="005158CE" w:rsidP="00076F4A">
      <w:pPr>
        <w:autoSpaceDE/>
        <w:autoSpaceDN/>
        <w:adjustRightInd/>
        <w:ind w:firstLine="400"/>
        <w:jc w:val="center"/>
        <w:rPr>
          <w:b/>
          <w:sz w:val="28"/>
          <w:szCs w:val="28"/>
        </w:rPr>
      </w:pPr>
      <w:r w:rsidRPr="005D746B">
        <w:rPr>
          <w:b/>
          <w:sz w:val="28"/>
          <w:szCs w:val="28"/>
        </w:rPr>
        <w:t>К</w:t>
      </w:r>
      <w:r w:rsidR="00076F4A" w:rsidRPr="005D746B">
        <w:rPr>
          <w:b/>
          <w:sz w:val="28"/>
          <w:szCs w:val="28"/>
        </w:rPr>
        <w:t>афедр</w:t>
      </w:r>
      <w:r w:rsidRPr="005D746B">
        <w:rPr>
          <w:b/>
          <w:sz w:val="28"/>
          <w:szCs w:val="28"/>
        </w:rPr>
        <w:t>а</w:t>
      </w:r>
      <w:r w:rsidR="00076F4A" w:rsidRPr="005D746B">
        <w:rPr>
          <w:b/>
          <w:sz w:val="28"/>
          <w:szCs w:val="28"/>
        </w:rPr>
        <w:t>:</w:t>
      </w:r>
      <w:r w:rsidR="00BE0EF9" w:rsidRPr="005D746B">
        <w:rPr>
          <w:b/>
          <w:sz w:val="28"/>
          <w:szCs w:val="28"/>
        </w:rPr>
        <w:t xml:space="preserve"> «Мировая экономика»</w:t>
      </w:r>
    </w:p>
    <w:p w:rsidR="00076F4A" w:rsidRPr="00076F4A" w:rsidRDefault="00076F4A" w:rsidP="00076F4A">
      <w:pPr>
        <w:autoSpaceDE/>
        <w:autoSpaceDN/>
        <w:adjustRightInd/>
        <w:ind w:firstLine="400"/>
        <w:jc w:val="center"/>
        <w:rPr>
          <w:sz w:val="28"/>
          <w:szCs w:val="28"/>
        </w:rPr>
      </w:pPr>
    </w:p>
    <w:p w:rsidR="008E783B" w:rsidRPr="00076F4A" w:rsidRDefault="008E783B" w:rsidP="008C6AA3">
      <w:pPr>
        <w:autoSpaceDE/>
        <w:autoSpaceDN/>
        <w:adjustRightInd/>
        <w:ind w:firstLine="400"/>
        <w:jc w:val="right"/>
        <w:rPr>
          <w:b/>
        </w:rPr>
      </w:pPr>
      <w:r w:rsidRPr="00076F4A">
        <w:rPr>
          <w:b/>
        </w:rPr>
        <w:t>УТВЕРЖДАЮ</w:t>
      </w:r>
      <w:r w:rsidR="00780CBD">
        <w:rPr>
          <w:b/>
        </w:rPr>
        <w:t>: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</w:pPr>
    </w:p>
    <w:p w:rsidR="008E783B" w:rsidRPr="008C6AA3" w:rsidRDefault="00C529B8" w:rsidP="008C6AA3">
      <w:pPr>
        <w:autoSpaceDE/>
        <w:autoSpaceDN/>
        <w:adjustRightInd/>
        <w:ind w:firstLine="400"/>
        <w:jc w:val="right"/>
      </w:pPr>
      <w:r>
        <w:rPr>
          <w:sz w:val="28"/>
          <w:szCs w:val="28"/>
        </w:rPr>
        <w:t>П</w:t>
      </w:r>
      <w:r w:rsidR="008E783B" w:rsidRPr="008C6AA3">
        <w:rPr>
          <w:sz w:val="28"/>
          <w:szCs w:val="28"/>
        </w:rPr>
        <w:t>роректор по учебной работе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Т.А. Закаурцева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</w:pPr>
    </w:p>
    <w:p w:rsidR="008E783B" w:rsidRPr="008C6AA3" w:rsidRDefault="008E783B" w:rsidP="008C6AA3">
      <w:pPr>
        <w:autoSpaceDE/>
        <w:autoSpaceDN/>
        <w:adjustRightInd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«_____» ____________20___ г.</w:t>
      </w:r>
    </w:p>
    <w:p w:rsidR="008E783B" w:rsidRPr="008C6AA3" w:rsidRDefault="008E783B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8E783B" w:rsidRPr="008C6AA3" w:rsidRDefault="008E783B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8E783B" w:rsidRDefault="00076F4A" w:rsidP="008C6AA3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ДИСЦИПЛИНЫ </w:t>
      </w:r>
    </w:p>
    <w:p w:rsidR="00076F4A" w:rsidRPr="00076F4A" w:rsidRDefault="00076F4A" w:rsidP="008C6AA3">
      <w:pPr>
        <w:autoSpaceDE/>
        <w:autoSpaceDN/>
        <w:adjustRightInd/>
        <w:jc w:val="center"/>
        <w:rPr>
          <w:sz w:val="28"/>
          <w:szCs w:val="28"/>
        </w:rPr>
      </w:pPr>
    </w:p>
    <w:p w:rsidR="008E783B" w:rsidRPr="008C6AA3" w:rsidRDefault="004263AF" w:rsidP="008C6AA3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МЕЖДУНАРОДНОЕ НАЛОГООБЛАЖЕНИЕ</w:t>
      </w:r>
    </w:p>
    <w:p w:rsidR="008E783B" w:rsidRPr="008C6AA3" w:rsidRDefault="008E783B" w:rsidP="008C6AA3">
      <w:pPr>
        <w:autoSpaceDE/>
        <w:autoSpaceDN/>
        <w:adjustRightInd/>
        <w:jc w:val="both"/>
        <w:rPr>
          <w:sz w:val="28"/>
          <w:szCs w:val="28"/>
        </w:rPr>
      </w:pPr>
    </w:p>
    <w:p w:rsidR="008E783B" w:rsidRPr="008C6AA3" w:rsidRDefault="008E783B" w:rsidP="008C6AA3">
      <w:pPr>
        <w:autoSpaceDE/>
        <w:autoSpaceDN/>
        <w:adjustRightInd/>
        <w:jc w:val="center"/>
        <w:rPr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A2102D" w:rsidRDefault="00A2102D" w:rsidP="00076F4A">
      <w:pPr>
        <w:rPr>
          <w:b/>
          <w:sz w:val="28"/>
          <w:szCs w:val="28"/>
        </w:rPr>
      </w:pPr>
    </w:p>
    <w:p w:rsidR="00A2102D" w:rsidRDefault="00A2102D" w:rsidP="00076F4A">
      <w:pPr>
        <w:rPr>
          <w:b/>
          <w:sz w:val="28"/>
          <w:szCs w:val="28"/>
        </w:rPr>
      </w:pPr>
    </w:p>
    <w:p w:rsidR="00A2102D" w:rsidRPr="00BE0EF9" w:rsidRDefault="00A2102D" w:rsidP="00A2102D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>Уровень высшего образования: Бакалавриат</w:t>
      </w:r>
    </w:p>
    <w:p w:rsidR="00076F4A" w:rsidRPr="00BE0EF9" w:rsidRDefault="00076F4A" w:rsidP="00076F4A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 xml:space="preserve">Направление подготовки: </w:t>
      </w:r>
      <w:r w:rsidR="00BE0EF9" w:rsidRPr="00BE0EF9">
        <w:rPr>
          <w:b/>
          <w:sz w:val="28"/>
          <w:szCs w:val="28"/>
        </w:rPr>
        <w:t>38</w:t>
      </w:r>
      <w:r w:rsidRPr="00BE0EF9">
        <w:rPr>
          <w:b/>
          <w:sz w:val="28"/>
          <w:szCs w:val="28"/>
        </w:rPr>
        <w:t>.0</w:t>
      </w:r>
      <w:r w:rsidR="00BE0EF9" w:rsidRPr="00BE0EF9">
        <w:rPr>
          <w:b/>
          <w:sz w:val="28"/>
          <w:szCs w:val="28"/>
        </w:rPr>
        <w:t>3</w:t>
      </w:r>
      <w:r w:rsidRPr="00BE0EF9">
        <w:rPr>
          <w:b/>
          <w:sz w:val="28"/>
          <w:szCs w:val="28"/>
        </w:rPr>
        <w:t>.0</w:t>
      </w:r>
      <w:r w:rsidR="00BE0EF9" w:rsidRPr="00BE0EF9">
        <w:rPr>
          <w:b/>
          <w:sz w:val="28"/>
          <w:szCs w:val="28"/>
        </w:rPr>
        <w:t>1</w:t>
      </w:r>
      <w:r w:rsidRPr="00BE0EF9">
        <w:rPr>
          <w:b/>
          <w:sz w:val="28"/>
          <w:szCs w:val="28"/>
        </w:rPr>
        <w:t xml:space="preserve"> </w:t>
      </w:r>
      <w:r w:rsidR="00BE0EF9" w:rsidRPr="00BE0EF9">
        <w:rPr>
          <w:b/>
          <w:sz w:val="28"/>
          <w:szCs w:val="28"/>
        </w:rPr>
        <w:t>Экономика</w:t>
      </w:r>
    </w:p>
    <w:p w:rsidR="00076F4A" w:rsidRPr="00051173" w:rsidRDefault="00076F4A" w:rsidP="00076F4A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>Направленность (профиль):</w:t>
      </w:r>
      <w:r w:rsidR="004263AF">
        <w:rPr>
          <w:b/>
          <w:sz w:val="28"/>
          <w:szCs w:val="28"/>
        </w:rPr>
        <w:t xml:space="preserve"> </w:t>
      </w:r>
      <w:r w:rsidR="00BE0EF9" w:rsidRPr="00BE0EF9">
        <w:rPr>
          <w:b/>
          <w:sz w:val="28"/>
          <w:szCs w:val="28"/>
        </w:rPr>
        <w:t>Мировая экономика</w:t>
      </w:r>
    </w:p>
    <w:p w:rsidR="00076F4A" w:rsidRPr="00BE0EF9" w:rsidRDefault="00076F4A" w:rsidP="00076F4A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 xml:space="preserve">Квалификация (степень) выпускника: </w:t>
      </w:r>
      <w:r w:rsidR="00801CB1" w:rsidRPr="00BE0EF9">
        <w:rPr>
          <w:b/>
          <w:sz w:val="28"/>
          <w:szCs w:val="28"/>
        </w:rPr>
        <w:t>Б</w:t>
      </w:r>
      <w:r w:rsidRPr="00BE0EF9">
        <w:rPr>
          <w:b/>
          <w:sz w:val="28"/>
          <w:szCs w:val="28"/>
        </w:rPr>
        <w:t>акалавр</w:t>
      </w:r>
    </w:p>
    <w:p w:rsidR="00076F4A" w:rsidRDefault="00076F4A" w:rsidP="00076F4A">
      <w:pPr>
        <w:rPr>
          <w:b/>
          <w:sz w:val="28"/>
          <w:szCs w:val="28"/>
        </w:rPr>
      </w:pPr>
      <w:r w:rsidRPr="00BE0EF9">
        <w:rPr>
          <w:b/>
          <w:sz w:val="28"/>
          <w:szCs w:val="28"/>
        </w:rPr>
        <w:t xml:space="preserve">Форма обучения: </w:t>
      </w:r>
      <w:r w:rsidR="006770DB">
        <w:rPr>
          <w:b/>
          <w:sz w:val="28"/>
          <w:szCs w:val="28"/>
        </w:rPr>
        <w:t>очн</w:t>
      </w:r>
      <w:r w:rsidR="00AD5F52">
        <w:rPr>
          <w:b/>
          <w:sz w:val="28"/>
          <w:szCs w:val="28"/>
        </w:rPr>
        <w:t>ая</w:t>
      </w:r>
    </w:p>
    <w:p w:rsidR="00051173" w:rsidRDefault="00E810F1" w:rsidP="00076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Год набора: 2020</w:t>
      </w:r>
    </w:p>
    <w:p w:rsidR="00051173" w:rsidRDefault="0005117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051173" w:rsidRDefault="0005117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051173" w:rsidRDefault="0005117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051173" w:rsidRDefault="0005117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051173" w:rsidRDefault="0005117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051173" w:rsidRDefault="0005117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051173" w:rsidRDefault="0005117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051173" w:rsidRDefault="0005117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051173" w:rsidRDefault="0005117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051173" w:rsidRDefault="0005117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051173" w:rsidRDefault="0005117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051173" w:rsidRDefault="00051173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076F4A" w:rsidRPr="00780CBD" w:rsidRDefault="006F14AC" w:rsidP="00076F4A">
      <w:pPr>
        <w:autoSpaceDE/>
        <w:autoSpaceDN/>
        <w:adjustRightInd/>
        <w:jc w:val="center"/>
        <w:rPr>
          <w:b/>
          <w:sz w:val="28"/>
          <w:szCs w:val="28"/>
        </w:rPr>
      </w:pPr>
      <w:r w:rsidRPr="00780CBD">
        <w:rPr>
          <w:b/>
          <w:sz w:val="28"/>
          <w:szCs w:val="28"/>
        </w:rPr>
        <w:t>М</w:t>
      </w:r>
      <w:r w:rsidR="008E783B" w:rsidRPr="00780CBD">
        <w:rPr>
          <w:b/>
          <w:sz w:val="28"/>
          <w:szCs w:val="28"/>
        </w:rPr>
        <w:t>осква</w:t>
      </w:r>
    </w:p>
    <w:p w:rsidR="00076F4A" w:rsidRDefault="00E810F1" w:rsidP="00076F4A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</w:p>
    <w:p w:rsidR="00E810F1" w:rsidRPr="00780CBD" w:rsidRDefault="00E810F1" w:rsidP="00076F4A">
      <w:pPr>
        <w:autoSpaceDE/>
        <w:autoSpaceDN/>
        <w:adjustRightInd/>
        <w:jc w:val="center"/>
        <w:rPr>
          <w:b/>
          <w:sz w:val="28"/>
          <w:szCs w:val="28"/>
        </w:rPr>
      </w:pPr>
    </w:p>
    <w:p w:rsidR="00AE317C" w:rsidRDefault="00AE317C" w:rsidP="00076F4A">
      <w:pPr>
        <w:autoSpaceDE/>
        <w:autoSpaceDN/>
        <w:adjustRightInd/>
        <w:jc w:val="both"/>
        <w:rPr>
          <w:b/>
        </w:rPr>
      </w:pPr>
    </w:p>
    <w:p w:rsidR="005D746B" w:rsidRDefault="005D746B" w:rsidP="005D746B">
      <w:pPr>
        <w:autoSpaceDE/>
        <w:autoSpaceDN/>
        <w:adjustRightInd/>
        <w:jc w:val="both"/>
        <w:rPr>
          <w:b/>
        </w:rPr>
      </w:pPr>
      <w:r>
        <w:rPr>
          <w:b/>
        </w:rPr>
        <w:t xml:space="preserve">Автор: </w:t>
      </w:r>
      <w:r w:rsidRPr="00BE0EF9">
        <w:rPr>
          <w:b/>
          <w:color w:val="000000" w:themeColor="text1"/>
        </w:rPr>
        <w:t>Мустафин Т</w:t>
      </w:r>
      <w:r>
        <w:rPr>
          <w:b/>
          <w:color w:val="000000" w:themeColor="text1"/>
        </w:rPr>
        <w:t>.</w:t>
      </w:r>
      <w:r w:rsidRPr="00BE0EF9">
        <w:rPr>
          <w:b/>
          <w:color w:val="000000" w:themeColor="text1"/>
        </w:rPr>
        <w:t>А</w:t>
      </w:r>
      <w:r>
        <w:rPr>
          <w:b/>
          <w:color w:val="000000" w:themeColor="text1"/>
        </w:rPr>
        <w:t>.</w:t>
      </w:r>
      <w:r w:rsidRPr="00BE0EF9">
        <w:rPr>
          <w:b/>
          <w:color w:val="000000" w:themeColor="text1"/>
        </w:rPr>
        <w:t>, к.э.н., доцент</w:t>
      </w:r>
      <w:r w:rsidRPr="00BE0EF9">
        <w:rPr>
          <w:b/>
        </w:rPr>
        <w:t>.</w:t>
      </w:r>
      <w:r>
        <w:rPr>
          <w:b/>
        </w:rPr>
        <w:t xml:space="preserve"> </w:t>
      </w:r>
    </w:p>
    <w:p w:rsidR="00076F4A" w:rsidRDefault="005D746B" w:rsidP="005D746B">
      <w:pPr>
        <w:autoSpaceDE/>
        <w:autoSpaceDN/>
        <w:adjustRightInd/>
        <w:jc w:val="both"/>
        <w:rPr>
          <w:b/>
        </w:rPr>
      </w:pPr>
      <w:r>
        <w:rPr>
          <w:b/>
        </w:rPr>
        <w:t xml:space="preserve">Рабочая программа дисциплины: </w:t>
      </w:r>
      <w:r w:rsidR="00BE0EF9">
        <w:rPr>
          <w:b/>
        </w:rPr>
        <w:t>«</w:t>
      </w:r>
      <w:r w:rsidR="004263AF">
        <w:rPr>
          <w:b/>
        </w:rPr>
        <w:t>Международное налогообложение</w:t>
      </w:r>
      <w:r w:rsidR="00BE0EF9">
        <w:rPr>
          <w:b/>
        </w:rPr>
        <w:t>»</w:t>
      </w:r>
      <w:r w:rsidR="00AE317C">
        <w:rPr>
          <w:b/>
        </w:rPr>
        <w:t xml:space="preserve"> – Москва: «Дипломатическая академия МИД Российской Ф</w:t>
      </w:r>
      <w:r w:rsidR="00A2102D">
        <w:rPr>
          <w:b/>
        </w:rPr>
        <w:t>едерации», 20</w:t>
      </w:r>
      <w:r w:rsidR="00E810F1">
        <w:rPr>
          <w:b/>
        </w:rPr>
        <w:t>20</w:t>
      </w:r>
      <w:r w:rsidR="00AE317C">
        <w:rPr>
          <w:b/>
        </w:rPr>
        <w:t xml:space="preserve"> г.</w:t>
      </w:r>
    </w:p>
    <w:p w:rsidR="00AE317C" w:rsidRDefault="00AE317C" w:rsidP="00076F4A">
      <w:pPr>
        <w:autoSpaceDE/>
        <w:autoSpaceDN/>
        <w:adjustRightInd/>
        <w:jc w:val="both"/>
        <w:rPr>
          <w:b/>
        </w:rPr>
      </w:pPr>
    </w:p>
    <w:p w:rsidR="0044009E" w:rsidRDefault="0044009E" w:rsidP="00076F4A">
      <w:pPr>
        <w:autoSpaceDE/>
        <w:autoSpaceDN/>
        <w:adjustRightInd/>
        <w:jc w:val="both"/>
        <w:rPr>
          <w:b/>
        </w:rPr>
      </w:pPr>
    </w:p>
    <w:p w:rsidR="0044009E" w:rsidRDefault="0044009E" w:rsidP="0044009E">
      <w:pPr>
        <w:autoSpaceDE/>
        <w:adjustRightInd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Рабочая программа дисциплины (модуля)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Российской Федерации №1327 от 12 ноября 2015 г. по направлению</w:t>
      </w:r>
      <w:r w:rsidR="004E7ED2">
        <w:rPr>
          <w:rFonts w:eastAsiaTheme="minorEastAsia"/>
          <w:b/>
        </w:rPr>
        <w:t xml:space="preserve"> подготовки: 38.03.01 Экономика</w:t>
      </w:r>
      <w:r>
        <w:rPr>
          <w:rFonts w:eastAsiaTheme="minorEastAsia"/>
          <w:b/>
        </w:rPr>
        <w:t xml:space="preserve"> и   утверждённой ОПОП ВО.</w:t>
      </w:r>
    </w:p>
    <w:p w:rsidR="0044009E" w:rsidRDefault="0044009E" w:rsidP="0044009E">
      <w:pPr>
        <w:autoSpaceDE/>
        <w:adjustRightInd/>
        <w:jc w:val="both"/>
        <w:rPr>
          <w:rFonts w:eastAsiaTheme="minorEastAsia"/>
          <w:b/>
        </w:rPr>
      </w:pPr>
    </w:p>
    <w:p w:rsidR="0044009E" w:rsidRDefault="0044009E" w:rsidP="0044009E">
      <w:pPr>
        <w:autoSpaceDE/>
        <w:adjustRightInd/>
        <w:jc w:val="both"/>
        <w:rPr>
          <w:b/>
        </w:rPr>
      </w:pPr>
      <w:r>
        <w:rPr>
          <w:rStyle w:val="FontStyle143"/>
        </w:rPr>
        <w:t>Рабочая программа дисциплины (модуля) рассмотрена и одобрена на заседании кафедры:</w:t>
      </w:r>
    </w:p>
    <w:p w:rsidR="0044009E" w:rsidRDefault="0044009E" w:rsidP="0044009E">
      <w:pPr>
        <w:autoSpaceDE/>
        <w:adjustRightInd/>
        <w:rPr>
          <w:b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1"/>
        <w:gridCol w:w="1701"/>
        <w:gridCol w:w="1559"/>
        <w:gridCol w:w="1559"/>
        <w:gridCol w:w="1418"/>
      </w:tblGrid>
      <w:tr w:rsidR="0044009E" w:rsidTr="0044009E">
        <w:trPr>
          <w:trHeight w:hRule="exact" w:val="95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09E" w:rsidRDefault="0044009E" w:rsidP="0044009E">
            <w:pPr>
              <w:spacing w:line="281" w:lineRule="exact"/>
              <w:ind w:left="202" w:right="72"/>
              <w:rPr>
                <w:b/>
                <w:bCs/>
              </w:rPr>
            </w:pPr>
            <w:r>
              <w:rPr>
                <w:b/>
                <w:bCs/>
              </w:rPr>
              <w:t>Заведующий кафедрой (ФИО, ученая степень, звание, подпись)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9E" w:rsidRDefault="0044009E" w:rsidP="004400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Толмачев П.И.,</w:t>
            </w:r>
          </w:p>
          <w:p w:rsidR="0044009E" w:rsidRDefault="0044009E" w:rsidP="004400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д.э.н., проф.</w:t>
            </w:r>
          </w:p>
          <w:p w:rsidR="0044009E" w:rsidRDefault="0044009E" w:rsidP="0044009E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9E" w:rsidRDefault="0044009E" w:rsidP="0044009E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9E" w:rsidRDefault="0044009E" w:rsidP="0044009E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9E" w:rsidRDefault="0044009E" w:rsidP="0044009E"/>
        </w:tc>
      </w:tr>
      <w:tr w:rsidR="0044009E" w:rsidTr="0044009E">
        <w:trPr>
          <w:trHeight w:hRule="exact" w:val="619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09E" w:rsidRDefault="0044009E" w:rsidP="0044009E">
            <w:pPr>
              <w:spacing w:line="281" w:lineRule="exact"/>
              <w:ind w:left="418" w:right="274"/>
              <w:rPr>
                <w:b/>
                <w:bCs/>
              </w:rPr>
            </w:pPr>
            <w:r>
              <w:rPr>
                <w:b/>
                <w:bCs/>
              </w:rPr>
              <w:t xml:space="preserve">Год утверждения </w:t>
            </w:r>
          </w:p>
          <w:p w:rsidR="0044009E" w:rsidRDefault="0044009E" w:rsidP="0044009E">
            <w:pPr>
              <w:spacing w:line="281" w:lineRule="exact"/>
              <w:ind w:left="418" w:right="274"/>
              <w:rPr>
                <w:b/>
                <w:bCs/>
              </w:rPr>
            </w:pPr>
            <w:r>
              <w:rPr>
                <w:b/>
                <w:bCs/>
              </w:rPr>
              <w:t>(переутверждения)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09E" w:rsidRDefault="0044009E" w:rsidP="00440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09E" w:rsidRDefault="0044009E" w:rsidP="00440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09E" w:rsidRDefault="0044009E" w:rsidP="00440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09E" w:rsidRDefault="0044009E" w:rsidP="00440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44009E" w:rsidTr="0044009E">
        <w:trPr>
          <w:trHeight w:hRule="exact" w:val="68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09E" w:rsidRDefault="0044009E" w:rsidP="0044009E">
            <w:pPr>
              <w:spacing w:line="274" w:lineRule="exact"/>
              <w:ind w:left="144"/>
              <w:rPr>
                <w:b/>
                <w:bCs/>
              </w:rPr>
            </w:pPr>
            <w:r>
              <w:rPr>
                <w:b/>
                <w:bCs/>
              </w:rPr>
              <w:t>Номер и дата протокола заседания кафедры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09E" w:rsidRDefault="0044009E" w:rsidP="004400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№3</w:t>
            </w:r>
          </w:p>
          <w:p w:rsidR="0044009E" w:rsidRDefault="0044009E" w:rsidP="0044009E">
            <w:pPr>
              <w:jc w:val="center"/>
            </w:pPr>
            <w:r>
              <w:rPr>
                <w:b/>
                <w:sz w:val="20"/>
                <w:szCs w:val="20"/>
              </w:rPr>
              <w:t>от 16.10.201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9E" w:rsidRDefault="0044009E" w:rsidP="0044009E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9E" w:rsidRDefault="0044009E" w:rsidP="0044009E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9E" w:rsidRDefault="0044009E" w:rsidP="0044009E"/>
        </w:tc>
      </w:tr>
      <w:tr w:rsidR="0044009E" w:rsidTr="0044009E">
        <w:trPr>
          <w:trHeight w:val="2265"/>
        </w:trPr>
        <w:tc>
          <w:tcPr>
            <w:tcW w:w="93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009E" w:rsidRDefault="0044009E" w:rsidP="0044009E">
            <w:pPr>
              <w:rPr>
                <w:b/>
                <w:bCs/>
              </w:rPr>
            </w:pPr>
            <w:r>
              <w:rPr>
                <w:rStyle w:val="FontStyle143"/>
              </w:rPr>
              <w:t>Рабочая программа согласована</w:t>
            </w:r>
            <w:r>
              <w:rPr>
                <w:b/>
                <w:bCs/>
              </w:rPr>
              <w:t>:</w:t>
            </w:r>
          </w:p>
          <w:p w:rsidR="0044009E" w:rsidRDefault="0044009E" w:rsidP="0044009E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Руководитель ОПОП   ВО                               А.Г. Рыбинец, к.э.н., доцент      </w:t>
            </w:r>
          </w:p>
          <w:p w:rsidR="0044009E" w:rsidRDefault="0044009E" w:rsidP="0044009E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Директор  библиотеки                                       Ю.В.  Толкачева </w:t>
            </w:r>
          </w:p>
          <w:p w:rsidR="0044009E" w:rsidRDefault="0044009E" w:rsidP="0044009E">
            <w:pPr>
              <w:spacing w:line="648" w:lineRule="exact"/>
              <w:ind w:right="23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Style w:val="FontStyle143"/>
              </w:rPr>
              <w:t>Рабочая программа дисциплины (модуля)</w:t>
            </w:r>
            <w:r>
              <w:rPr>
                <w:b/>
                <w:bCs/>
              </w:rPr>
              <w:t xml:space="preserve"> рекомендована на заседании УМС:</w:t>
            </w:r>
          </w:p>
        </w:tc>
      </w:tr>
      <w:tr w:rsidR="0044009E" w:rsidTr="0044009E">
        <w:trPr>
          <w:trHeight w:hRule="exact" w:val="101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009E" w:rsidRDefault="0044009E" w:rsidP="0044009E">
            <w:pPr>
              <w:spacing w:line="266" w:lineRule="exact"/>
              <w:ind w:left="56" w:right="281" w:firstLine="142"/>
              <w:rPr>
                <w:b/>
                <w:bCs/>
              </w:rPr>
            </w:pPr>
            <w:r>
              <w:rPr>
                <w:b/>
                <w:bCs/>
              </w:rPr>
              <w:t>Председатель УМС</w:t>
            </w:r>
          </w:p>
          <w:p w:rsidR="0044009E" w:rsidRDefault="0044009E" w:rsidP="0044009E">
            <w:pPr>
              <w:spacing w:line="266" w:lineRule="exact"/>
              <w:ind w:left="198" w:right="281"/>
              <w:rPr>
                <w:b/>
                <w:bCs/>
              </w:rPr>
            </w:pPr>
            <w:r>
              <w:rPr>
                <w:b/>
                <w:bCs/>
              </w:rPr>
              <w:t>(ФИО, ученая степень,     звание, подпись)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9E" w:rsidRDefault="0044009E" w:rsidP="004400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Жильцов С.С.,</w:t>
            </w:r>
          </w:p>
          <w:p w:rsidR="0044009E" w:rsidRDefault="0044009E" w:rsidP="004400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д.полит.н., проф.</w:t>
            </w:r>
          </w:p>
          <w:p w:rsidR="0044009E" w:rsidRDefault="0044009E" w:rsidP="0044009E">
            <w:pPr>
              <w:rPr>
                <w:b/>
                <w:bCs/>
              </w:rPr>
            </w:pPr>
          </w:p>
          <w:p w:rsidR="0044009E" w:rsidRDefault="0044009E" w:rsidP="004400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9E" w:rsidRDefault="0044009E" w:rsidP="0044009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9E" w:rsidRDefault="0044009E" w:rsidP="0044009E">
            <w:pPr>
              <w:ind w:left="526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9E" w:rsidRDefault="0044009E" w:rsidP="0044009E">
            <w:pPr>
              <w:ind w:left="562"/>
              <w:rPr>
                <w:b/>
                <w:bCs/>
              </w:rPr>
            </w:pPr>
          </w:p>
        </w:tc>
      </w:tr>
      <w:tr w:rsidR="0044009E" w:rsidTr="0044009E">
        <w:trPr>
          <w:trHeight w:hRule="exact" w:val="619"/>
        </w:trPr>
        <w:tc>
          <w:tcPr>
            <w:tcW w:w="3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09E" w:rsidRDefault="0044009E" w:rsidP="0044009E">
            <w:pPr>
              <w:spacing w:line="266" w:lineRule="exact"/>
              <w:ind w:left="403" w:right="281"/>
              <w:rPr>
                <w:b/>
                <w:bCs/>
              </w:rPr>
            </w:pPr>
            <w:r>
              <w:rPr>
                <w:b/>
                <w:bCs/>
              </w:rPr>
              <w:t>Год утверждения</w:t>
            </w:r>
          </w:p>
          <w:p w:rsidR="0044009E" w:rsidRDefault="0044009E" w:rsidP="0044009E">
            <w:pPr>
              <w:spacing w:line="266" w:lineRule="exact"/>
              <w:ind w:left="403" w:right="281"/>
              <w:rPr>
                <w:b/>
                <w:bCs/>
              </w:rPr>
            </w:pPr>
            <w:r>
              <w:rPr>
                <w:b/>
                <w:bCs/>
              </w:rPr>
              <w:t>(переутверждения)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09E" w:rsidRDefault="0044009E" w:rsidP="0044009E">
            <w:pPr>
              <w:ind w:left="511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09E" w:rsidRDefault="0044009E" w:rsidP="0044009E">
            <w:pPr>
              <w:ind w:left="511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09E" w:rsidRDefault="0044009E" w:rsidP="0044009E">
            <w:pPr>
              <w:ind w:left="526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09E" w:rsidRDefault="0044009E" w:rsidP="0044009E">
            <w:pPr>
              <w:ind w:left="562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44009E" w:rsidTr="0044009E">
        <w:trPr>
          <w:trHeight w:hRule="exact" w:val="909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09E" w:rsidRDefault="0044009E" w:rsidP="0044009E">
            <w:pPr>
              <w:spacing w:line="274" w:lineRule="exact"/>
              <w:ind w:left="137"/>
              <w:rPr>
                <w:b/>
                <w:bCs/>
              </w:rPr>
            </w:pPr>
            <w:r>
              <w:rPr>
                <w:b/>
                <w:bCs/>
              </w:rPr>
              <w:t>Номер и дата протокола заседания УМС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09E" w:rsidRDefault="0044009E" w:rsidP="004400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3</w:t>
            </w:r>
          </w:p>
          <w:p w:rsidR="0044009E" w:rsidRDefault="0044009E" w:rsidP="0044009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от 12.11.2019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09E" w:rsidRDefault="0044009E" w:rsidP="0044009E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9E" w:rsidRDefault="0044009E" w:rsidP="0044009E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9E" w:rsidRDefault="0044009E" w:rsidP="0044009E"/>
        </w:tc>
      </w:tr>
    </w:tbl>
    <w:p w:rsidR="0044009E" w:rsidRDefault="0044009E" w:rsidP="00076F4A">
      <w:pPr>
        <w:autoSpaceDE/>
        <w:autoSpaceDN/>
        <w:adjustRightInd/>
        <w:jc w:val="both"/>
        <w:rPr>
          <w:b/>
        </w:rPr>
      </w:pPr>
    </w:p>
    <w:p w:rsidR="0044009E" w:rsidRDefault="0044009E" w:rsidP="00076F4A">
      <w:pPr>
        <w:autoSpaceDE/>
        <w:autoSpaceDN/>
        <w:adjustRightInd/>
        <w:jc w:val="both"/>
        <w:rPr>
          <w:b/>
        </w:rPr>
      </w:pPr>
    </w:p>
    <w:p w:rsidR="0044009E" w:rsidRDefault="0044009E" w:rsidP="00076F4A">
      <w:pPr>
        <w:autoSpaceDE/>
        <w:autoSpaceDN/>
        <w:adjustRightInd/>
        <w:jc w:val="both"/>
        <w:rPr>
          <w:b/>
        </w:rPr>
      </w:pPr>
    </w:p>
    <w:p w:rsidR="0044009E" w:rsidRDefault="0044009E" w:rsidP="00076F4A">
      <w:pPr>
        <w:autoSpaceDE/>
        <w:autoSpaceDN/>
        <w:adjustRightInd/>
        <w:jc w:val="both"/>
        <w:rPr>
          <w:b/>
        </w:rPr>
      </w:pPr>
    </w:p>
    <w:p w:rsidR="0044009E" w:rsidRDefault="0044009E" w:rsidP="00076F4A">
      <w:pPr>
        <w:autoSpaceDE/>
        <w:autoSpaceDN/>
        <w:adjustRightInd/>
        <w:jc w:val="both"/>
        <w:rPr>
          <w:b/>
        </w:rPr>
      </w:pPr>
    </w:p>
    <w:p w:rsidR="00E5609B" w:rsidRPr="00933F6E" w:rsidRDefault="00E5609B" w:rsidP="00E5609B">
      <w:pPr>
        <w:autoSpaceDE/>
        <w:autoSpaceDN/>
        <w:adjustRightInd/>
        <w:jc w:val="center"/>
        <w:rPr>
          <w:b/>
        </w:rPr>
      </w:pPr>
    </w:p>
    <w:p w:rsidR="00076F4A" w:rsidRPr="00076F4A" w:rsidRDefault="00076F4A" w:rsidP="008C6AA3">
      <w:pPr>
        <w:autoSpaceDE/>
        <w:autoSpaceDN/>
        <w:adjustRightInd/>
        <w:jc w:val="center"/>
        <w:rPr>
          <w:b/>
        </w:rPr>
      </w:pPr>
    </w:p>
    <w:p w:rsidR="00BE0EF9" w:rsidRDefault="00BE0EF9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4E7ED2" w:rsidRDefault="002347EF" w:rsidP="00B05C5D">
      <w:pPr>
        <w:pStyle w:val="a4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Наименование дисциплины</w:t>
      </w:r>
      <w:r w:rsidR="00BE0EF9">
        <w:rPr>
          <w:b/>
        </w:rPr>
        <w:t xml:space="preserve">: </w:t>
      </w:r>
    </w:p>
    <w:p w:rsidR="002347EF" w:rsidRDefault="00BE0EF9" w:rsidP="004E7ED2">
      <w:pPr>
        <w:pStyle w:val="a4"/>
        <w:jc w:val="both"/>
        <w:rPr>
          <w:b/>
        </w:rPr>
      </w:pPr>
      <w:r>
        <w:rPr>
          <w:b/>
        </w:rPr>
        <w:t>«</w:t>
      </w:r>
      <w:r w:rsidR="004263AF">
        <w:rPr>
          <w:b/>
        </w:rPr>
        <w:t>Международное налогообложение</w:t>
      </w:r>
      <w:r>
        <w:rPr>
          <w:b/>
        </w:rPr>
        <w:t>»</w:t>
      </w:r>
    </w:p>
    <w:p w:rsidR="00B05C5D" w:rsidRPr="00B05C5D" w:rsidRDefault="00B05C5D" w:rsidP="00B05C5D">
      <w:pPr>
        <w:pStyle w:val="a4"/>
        <w:numPr>
          <w:ilvl w:val="0"/>
          <w:numId w:val="2"/>
        </w:numPr>
        <w:jc w:val="both"/>
        <w:rPr>
          <w:b/>
        </w:rPr>
      </w:pPr>
      <w:r w:rsidRPr="00B05C5D">
        <w:rPr>
          <w:b/>
        </w:rPr>
        <w:t xml:space="preserve">Планируемые результаты обучения по дисциплине, соотнесенные с </w:t>
      </w:r>
      <w:r w:rsidR="007E1D7E">
        <w:rPr>
          <w:b/>
        </w:rPr>
        <w:t>требуемыми компетенциями выпускников образовательной программы</w:t>
      </w:r>
    </w:p>
    <w:p w:rsidR="00B626FC" w:rsidRPr="00B626FC" w:rsidRDefault="00B626FC" w:rsidP="00B626FC">
      <w:pPr>
        <w:ind w:firstLine="426"/>
        <w:jc w:val="both"/>
      </w:pPr>
      <w:r w:rsidRPr="00B626FC">
        <w:rPr>
          <w:b/>
        </w:rPr>
        <w:t>Целью</w:t>
      </w:r>
      <w:r w:rsidRPr="00B626FC">
        <w:t xml:space="preserve"> изучения дисциплины являются: сформировать у </w:t>
      </w:r>
      <w:r w:rsidR="005D746B">
        <w:t>слушателей</w:t>
      </w:r>
      <w:r w:rsidRPr="00B626FC">
        <w:t xml:space="preserve"> комплекс знаний в области международного налогообложения, необходимых для ведения внешнеэкономической деятельности субъекта экономики, в</w:t>
      </w:r>
      <w:r>
        <w:t xml:space="preserve"> </w:t>
      </w:r>
      <w:r w:rsidRPr="00B626FC">
        <w:t>частности: о принципах международного налогообложения, механизмах налоговой</w:t>
      </w:r>
      <w:r>
        <w:t xml:space="preserve"> </w:t>
      </w:r>
      <w:r w:rsidRPr="00B626FC">
        <w:t>конкуренции, международной налоговой координации и методов налоговой оптимизации.</w:t>
      </w:r>
    </w:p>
    <w:p w:rsidR="00B626FC" w:rsidRPr="00B626FC" w:rsidRDefault="00B626FC" w:rsidP="00B626FC">
      <w:pPr>
        <w:ind w:firstLine="426"/>
        <w:jc w:val="both"/>
      </w:pPr>
      <w:r w:rsidRPr="00B626FC">
        <w:rPr>
          <w:b/>
        </w:rPr>
        <w:t xml:space="preserve">Задачи </w:t>
      </w:r>
      <w:r w:rsidRPr="00B626FC">
        <w:t>изучения дисциплины:</w:t>
      </w:r>
    </w:p>
    <w:p w:rsidR="00B626FC" w:rsidRPr="00B626FC" w:rsidRDefault="00B626FC" w:rsidP="00B626FC">
      <w:pPr>
        <w:pStyle w:val="a4"/>
        <w:numPr>
          <w:ilvl w:val="0"/>
          <w:numId w:val="14"/>
        </w:numPr>
        <w:tabs>
          <w:tab w:val="left" w:pos="851"/>
        </w:tabs>
        <w:ind w:left="0" w:firstLine="426"/>
        <w:jc w:val="both"/>
      </w:pPr>
      <w:r w:rsidRPr="00B626FC">
        <w:t>раскрыть теоретические аспекты международного налогообложения;</w:t>
      </w:r>
    </w:p>
    <w:p w:rsidR="00B626FC" w:rsidRPr="00B626FC" w:rsidRDefault="00B626FC" w:rsidP="00B626FC">
      <w:pPr>
        <w:pStyle w:val="a4"/>
        <w:numPr>
          <w:ilvl w:val="0"/>
          <w:numId w:val="14"/>
        </w:numPr>
        <w:tabs>
          <w:tab w:val="left" w:pos="851"/>
        </w:tabs>
        <w:ind w:left="0" w:firstLine="426"/>
        <w:jc w:val="both"/>
      </w:pPr>
      <w:r w:rsidRPr="00B626FC">
        <w:t>изучить особенности формирования национальн</w:t>
      </w:r>
      <w:r>
        <w:t xml:space="preserve">ой налоговой политики в системе </w:t>
      </w:r>
      <w:r w:rsidRPr="00B626FC">
        <w:t>мирохозяйственных связей.</w:t>
      </w:r>
    </w:p>
    <w:p w:rsidR="00B626FC" w:rsidRPr="00B626FC" w:rsidRDefault="00B626FC" w:rsidP="00B626FC">
      <w:pPr>
        <w:pStyle w:val="a4"/>
        <w:numPr>
          <w:ilvl w:val="0"/>
          <w:numId w:val="14"/>
        </w:numPr>
        <w:tabs>
          <w:tab w:val="left" w:pos="851"/>
        </w:tabs>
        <w:ind w:left="0" w:firstLine="426"/>
        <w:jc w:val="both"/>
      </w:pPr>
      <w:r w:rsidRPr="00B626FC">
        <w:t>изучить основы международного налогового п</w:t>
      </w:r>
      <w:r>
        <w:t xml:space="preserve">рава и категории международного </w:t>
      </w:r>
      <w:r w:rsidRPr="00B626FC">
        <w:t>налогообложения.</w:t>
      </w:r>
    </w:p>
    <w:p w:rsidR="00B626FC" w:rsidRPr="00B626FC" w:rsidRDefault="00B626FC" w:rsidP="00B626FC">
      <w:pPr>
        <w:pStyle w:val="a4"/>
        <w:numPr>
          <w:ilvl w:val="0"/>
          <w:numId w:val="14"/>
        </w:numPr>
        <w:tabs>
          <w:tab w:val="left" w:pos="851"/>
        </w:tabs>
        <w:ind w:left="0" w:firstLine="426"/>
        <w:jc w:val="both"/>
      </w:pPr>
      <w:r w:rsidRPr="00B626FC">
        <w:t>рассмотреть международное двойное налогообложение и способы его устранения.</w:t>
      </w:r>
    </w:p>
    <w:p w:rsidR="00BE0EF9" w:rsidRDefault="00B626FC" w:rsidP="00B626FC">
      <w:pPr>
        <w:pStyle w:val="a4"/>
        <w:numPr>
          <w:ilvl w:val="0"/>
          <w:numId w:val="14"/>
        </w:numPr>
        <w:tabs>
          <w:tab w:val="left" w:pos="851"/>
        </w:tabs>
        <w:ind w:left="0" w:firstLine="426"/>
        <w:jc w:val="both"/>
      </w:pPr>
      <w:r>
        <w:t>и</w:t>
      </w:r>
      <w:r w:rsidRPr="00B626FC">
        <w:t>зучить особенности налоговых систем унита</w:t>
      </w:r>
      <w:r>
        <w:t xml:space="preserve">рных государств, федеративных и </w:t>
      </w:r>
      <w:r w:rsidRPr="00B626FC">
        <w:t>конфедеративных государств.</w:t>
      </w:r>
    </w:p>
    <w:p w:rsidR="00716C7E" w:rsidRPr="0059255A" w:rsidRDefault="00716C7E" w:rsidP="00716C7E">
      <w:pPr>
        <w:pStyle w:val="2"/>
        <w:widowControl/>
        <w:tabs>
          <w:tab w:val="left" w:pos="720"/>
        </w:tabs>
        <w:spacing w:after="0" w:line="240" w:lineRule="auto"/>
        <w:ind w:left="0"/>
        <w:rPr>
          <w:i/>
        </w:rPr>
      </w:pPr>
    </w:p>
    <w:p w:rsidR="00B05C5D" w:rsidRPr="00B05C5D" w:rsidRDefault="00EA7B62" w:rsidP="00B05C5D">
      <w:pPr>
        <w:pStyle w:val="a4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Таблица </w:t>
      </w:r>
      <w:r w:rsidR="000E2824">
        <w:rPr>
          <w:i/>
        </w:rPr>
        <w:t>2</w:t>
      </w:r>
      <w:r>
        <w:rPr>
          <w:i/>
        </w:rPr>
        <w:t>.1.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7"/>
        <w:gridCol w:w="4536"/>
      </w:tblGrid>
      <w:tr w:rsidR="00B05C5D" w:rsidRPr="005D746B" w:rsidTr="0044009E">
        <w:tc>
          <w:tcPr>
            <w:tcW w:w="4707" w:type="dxa"/>
          </w:tcPr>
          <w:p w:rsidR="00B05C5D" w:rsidRPr="005D746B" w:rsidRDefault="00B05C5D" w:rsidP="00B05C5D">
            <w:pPr>
              <w:jc w:val="center"/>
              <w:rPr>
                <w:b/>
              </w:rPr>
            </w:pPr>
            <w:r w:rsidRPr="005D746B">
              <w:rPr>
                <w:b/>
                <w:sz w:val="22"/>
                <w:szCs w:val="22"/>
              </w:rPr>
              <w:t xml:space="preserve">Формируемые компетенции </w:t>
            </w:r>
          </w:p>
          <w:p w:rsidR="00B05C5D" w:rsidRPr="005D746B" w:rsidRDefault="00B05C5D" w:rsidP="00B05C5D">
            <w:pPr>
              <w:jc w:val="center"/>
              <w:rPr>
                <w:b/>
              </w:rPr>
            </w:pPr>
            <w:r w:rsidRPr="005D746B">
              <w:rPr>
                <w:b/>
                <w:sz w:val="22"/>
                <w:szCs w:val="22"/>
              </w:rPr>
              <w:t>(код компетенции, уровень освоения)</w:t>
            </w:r>
          </w:p>
        </w:tc>
        <w:tc>
          <w:tcPr>
            <w:tcW w:w="4536" w:type="dxa"/>
          </w:tcPr>
          <w:p w:rsidR="00A06CE6" w:rsidRPr="005D746B" w:rsidRDefault="00B05C5D" w:rsidP="00B05C5D">
            <w:pPr>
              <w:jc w:val="center"/>
              <w:rPr>
                <w:b/>
              </w:rPr>
            </w:pPr>
            <w:r w:rsidRPr="005D746B">
              <w:rPr>
                <w:b/>
                <w:sz w:val="22"/>
                <w:szCs w:val="22"/>
              </w:rPr>
              <w:t>Планируемые результаты обучения</w:t>
            </w:r>
          </w:p>
          <w:p w:rsidR="00B05C5D" w:rsidRPr="005D746B" w:rsidRDefault="00B05C5D" w:rsidP="00B05C5D">
            <w:pPr>
              <w:jc w:val="center"/>
              <w:rPr>
                <w:b/>
              </w:rPr>
            </w:pPr>
            <w:r w:rsidRPr="005D746B">
              <w:rPr>
                <w:b/>
                <w:sz w:val="22"/>
                <w:szCs w:val="22"/>
              </w:rPr>
              <w:t xml:space="preserve"> по дисциплине</w:t>
            </w:r>
            <w:r w:rsidR="00624FB9" w:rsidRPr="005D746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B085D" w:rsidRPr="005D746B" w:rsidTr="0044009E">
        <w:tc>
          <w:tcPr>
            <w:tcW w:w="4707" w:type="dxa"/>
          </w:tcPr>
          <w:p w:rsidR="00AB085D" w:rsidRPr="005D746B" w:rsidRDefault="00AB085D" w:rsidP="00B626FC">
            <w:pPr>
              <w:jc w:val="both"/>
            </w:pPr>
            <w:r w:rsidRPr="005D746B">
              <w:rPr>
                <w:sz w:val="22"/>
                <w:szCs w:val="22"/>
              </w:rPr>
              <w:t>ПК-7 Способность, используя отечественные и зарубежные источники информации, собирать необходимые данные, анализировать их и готовить информационный обзор и/или аналитический отчет</w:t>
            </w:r>
          </w:p>
        </w:tc>
        <w:tc>
          <w:tcPr>
            <w:tcW w:w="4536" w:type="dxa"/>
          </w:tcPr>
          <w:p w:rsidR="00051173" w:rsidRPr="005D746B" w:rsidRDefault="00051173" w:rsidP="00051173">
            <w:pPr>
              <w:jc w:val="both"/>
            </w:pPr>
            <w:r w:rsidRPr="005D746B">
              <w:rPr>
                <w:sz w:val="22"/>
                <w:szCs w:val="22"/>
              </w:rPr>
              <w:t>З3 ПК-7</w:t>
            </w:r>
          </w:p>
          <w:p w:rsidR="00AB085D" w:rsidRPr="005D746B" w:rsidRDefault="00051173" w:rsidP="00051173">
            <w:pPr>
              <w:jc w:val="both"/>
            </w:pPr>
            <w:r w:rsidRPr="005D746B">
              <w:rPr>
                <w:sz w:val="22"/>
                <w:szCs w:val="22"/>
              </w:rPr>
              <w:t>ЗНАТЬ: 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</w:t>
            </w:r>
          </w:p>
          <w:p w:rsidR="00051173" w:rsidRPr="005D746B" w:rsidRDefault="00051173" w:rsidP="00051173">
            <w:pPr>
              <w:jc w:val="both"/>
            </w:pPr>
            <w:r w:rsidRPr="005D746B">
              <w:rPr>
                <w:sz w:val="22"/>
                <w:szCs w:val="22"/>
              </w:rPr>
              <w:t>У3 ПК-7</w:t>
            </w:r>
          </w:p>
          <w:p w:rsidR="00051173" w:rsidRPr="005D746B" w:rsidRDefault="00051173" w:rsidP="00051173">
            <w:pPr>
              <w:jc w:val="both"/>
            </w:pPr>
            <w:r w:rsidRPr="005D746B">
              <w:rPr>
                <w:sz w:val="22"/>
                <w:szCs w:val="22"/>
              </w:rPr>
              <w:t>УМЕТЬ: прогнозировать экономическую ситуацию в рамках аналитического отчета с использованием отечественных и зарубежных источников информации</w:t>
            </w:r>
          </w:p>
          <w:p w:rsidR="00051173" w:rsidRPr="005D746B" w:rsidRDefault="00051173" w:rsidP="00051173">
            <w:pPr>
              <w:jc w:val="both"/>
            </w:pPr>
            <w:r w:rsidRPr="005D746B">
              <w:rPr>
                <w:sz w:val="22"/>
                <w:szCs w:val="22"/>
              </w:rPr>
              <w:t>В3 ПК-7</w:t>
            </w:r>
          </w:p>
          <w:p w:rsidR="00051173" w:rsidRPr="005D746B" w:rsidRDefault="00051173" w:rsidP="00051173">
            <w:pPr>
              <w:jc w:val="both"/>
            </w:pPr>
            <w:r w:rsidRPr="005D746B">
              <w:rPr>
                <w:sz w:val="22"/>
                <w:szCs w:val="22"/>
              </w:rPr>
              <w:t>ВЛАДЕТЬ: навыками прогнозирования экономической ситуации в рамках аналитического отчета, используя отечественные и зарубежные источники информации</w:t>
            </w:r>
          </w:p>
        </w:tc>
      </w:tr>
      <w:tr w:rsidR="00AB085D" w:rsidRPr="005D746B" w:rsidTr="0044009E">
        <w:tc>
          <w:tcPr>
            <w:tcW w:w="4707" w:type="dxa"/>
          </w:tcPr>
          <w:p w:rsidR="00AB085D" w:rsidRPr="005D746B" w:rsidRDefault="00AB085D" w:rsidP="00B626FC">
            <w:pPr>
              <w:jc w:val="both"/>
            </w:pPr>
            <w:r w:rsidRPr="005D746B">
              <w:rPr>
                <w:sz w:val="22"/>
                <w:szCs w:val="22"/>
              </w:rPr>
              <w:t>ПК-8 Способность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4536" w:type="dxa"/>
          </w:tcPr>
          <w:p w:rsidR="00051173" w:rsidRPr="005D746B" w:rsidRDefault="00051173" w:rsidP="00051173">
            <w:pPr>
              <w:jc w:val="both"/>
            </w:pPr>
            <w:r w:rsidRPr="005D746B">
              <w:rPr>
                <w:sz w:val="22"/>
                <w:szCs w:val="22"/>
              </w:rPr>
              <w:t>З3 ПК-8</w:t>
            </w:r>
          </w:p>
          <w:p w:rsidR="00051173" w:rsidRPr="005D746B" w:rsidRDefault="00051173" w:rsidP="00051173">
            <w:pPr>
              <w:jc w:val="both"/>
            </w:pPr>
            <w:r w:rsidRPr="005D746B">
              <w:rPr>
                <w:sz w:val="22"/>
                <w:szCs w:val="22"/>
              </w:rPr>
              <w:t>ЗНАТЬ:</w:t>
            </w:r>
          </w:p>
          <w:p w:rsidR="00051173" w:rsidRPr="005D746B" w:rsidRDefault="00051173" w:rsidP="00051173">
            <w:pPr>
              <w:jc w:val="both"/>
            </w:pPr>
            <w:r w:rsidRPr="005D746B">
              <w:rPr>
                <w:sz w:val="22"/>
                <w:szCs w:val="22"/>
              </w:rPr>
              <w:t xml:space="preserve">методологию экономического прогнозирования с использованием современных технических средств и современных технологий </w:t>
            </w:r>
          </w:p>
          <w:p w:rsidR="00051173" w:rsidRPr="005D746B" w:rsidRDefault="00051173" w:rsidP="00051173">
            <w:pPr>
              <w:jc w:val="both"/>
            </w:pPr>
            <w:r w:rsidRPr="005D746B">
              <w:rPr>
                <w:sz w:val="22"/>
                <w:szCs w:val="22"/>
              </w:rPr>
              <w:t>У3 ПК-8</w:t>
            </w:r>
          </w:p>
          <w:p w:rsidR="00051173" w:rsidRPr="005D746B" w:rsidRDefault="00051173" w:rsidP="00051173">
            <w:pPr>
              <w:framePr w:hSpace="180" w:wrap="around" w:vAnchor="text" w:hAnchor="margin" w:y="173"/>
              <w:jc w:val="both"/>
            </w:pPr>
            <w:r w:rsidRPr="005D746B">
              <w:rPr>
                <w:sz w:val="22"/>
                <w:szCs w:val="22"/>
              </w:rPr>
              <w:t>УМЕТЬ:</w:t>
            </w:r>
          </w:p>
          <w:p w:rsidR="00051173" w:rsidRPr="005D746B" w:rsidRDefault="00051173" w:rsidP="00051173">
            <w:pPr>
              <w:jc w:val="both"/>
            </w:pPr>
            <w:r w:rsidRPr="005D746B">
              <w:rPr>
                <w:sz w:val="22"/>
                <w:szCs w:val="22"/>
              </w:rPr>
              <w:t>прогнозировать различные экономические явления и процессы, используя современные технические средства и современные технологии</w:t>
            </w:r>
          </w:p>
          <w:p w:rsidR="00051173" w:rsidRPr="005D746B" w:rsidRDefault="00051173" w:rsidP="00051173">
            <w:pPr>
              <w:jc w:val="both"/>
            </w:pPr>
            <w:r w:rsidRPr="005D746B">
              <w:rPr>
                <w:sz w:val="22"/>
                <w:szCs w:val="22"/>
              </w:rPr>
              <w:t>В3 ПК-8</w:t>
            </w:r>
          </w:p>
          <w:p w:rsidR="00051173" w:rsidRPr="005D746B" w:rsidRDefault="00051173" w:rsidP="00051173">
            <w:pPr>
              <w:jc w:val="both"/>
            </w:pPr>
            <w:r w:rsidRPr="005D746B">
              <w:rPr>
                <w:sz w:val="22"/>
                <w:szCs w:val="22"/>
              </w:rPr>
              <w:t xml:space="preserve">ВЛАДЕТЬ: </w:t>
            </w:r>
          </w:p>
          <w:p w:rsidR="00051173" w:rsidRPr="005D746B" w:rsidRDefault="00051173" w:rsidP="00051173">
            <w:pPr>
              <w:jc w:val="both"/>
            </w:pPr>
            <w:r w:rsidRPr="005D746B">
              <w:rPr>
                <w:sz w:val="22"/>
                <w:szCs w:val="22"/>
              </w:rPr>
              <w:t>навыками</w:t>
            </w:r>
          </w:p>
          <w:p w:rsidR="00AB085D" w:rsidRPr="005D746B" w:rsidRDefault="00051173" w:rsidP="00B626FC">
            <w:pPr>
              <w:jc w:val="both"/>
            </w:pPr>
            <w:r w:rsidRPr="005D746B">
              <w:rPr>
                <w:sz w:val="22"/>
                <w:szCs w:val="22"/>
              </w:rPr>
              <w:t xml:space="preserve">прогнозирования различных экономических явлений и процессов, используя современные </w:t>
            </w:r>
            <w:r w:rsidRPr="005D746B">
              <w:rPr>
                <w:sz w:val="22"/>
                <w:szCs w:val="22"/>
              </w:rPr>
              <w:lastRenderedPageBreak/>
              <w:t>технические средства и современные технологии</w:t>
            </w:r>
          </w:p>
        </w:tc>
      </w:tr>
    </w:tbl>
    <w:p w:rsidR="008E783B" w:rsidRDefault="008E783B" w:rsidP="00570C3F">
      <w:pPr>
        <w:autoSpaceDE/>
        <w:autoSpaceDN/>
        <w:adjustRightInd/>
        <w:jc w:val="both"/>
        <w:rPr>
          <w:b/>
        </w:rPr>
      </w:pPr>
    </w:p>
    <w:p w:rsidR="003A2936" w:rsidRPr="00570C3F" w:rsidRDefault="003A2936" w:rsidP="00570C3F">
      <w:pPr>
        <w:autoSpaceDE/>
        <w:autoSpaceDN/>
        <w:adjustRightInd/>
        <w:jc w:val="both"/>
        <w:rPr>
          <w:b/>
        </w:rPr>
      </w:pPr>
    </w:p>
    <w:p w:rsidR="002347EF" w:rsidRDefault="008E783B" w:rsidP="002347EF">
      <w:pPr>
        <w:pStyle w:val="a4"/>
        <w:numPr>
          <w:ilvl w:val="0"/>
          <w:numId w:val="2"/>
        </w:numPr>
        <w:autoSpaceDE/>
        <w:autoSpaceDN/>
        <w:adjustRightInd/>
        <w:jc w:val="both"/>
        <w:rPr>
          <w:b/>
        </w:rPr>
      </w:pPr>
      <w:r w:rsidRPr="002347EF">
        <w:rPr>
          <w:b/>
        </w:rPr>
        <w:t>Место дисциплины</w:t>
      </w:r>
      <w:r w:rsidR="00EA71E8" w:rsidRPr="002347EF">
        <w:rPr>
          <w:b/>
        </w:rPr>
        <w:t xml:space="preserve"> </w:t>
      </w:r>
      <w:r w:rsidRPr="002347EF">
        <w:rPr>
          <w:b/>
        </w:rPr>
        <w:t>в структуре О</w:t>
      </w:r>
      <w:r w:rsidR="002E6C5C" w:rsidRPr="002347EF">
        <w:rPr>
          <w:b/>
        </w:rPr>
        <w:t>П</w:t>
      </w:r>
      <w:r w:rsidRPr="002347EF">
        <w:rPr>
          <w:b/>
        </w:rPr>
        <w:t>ОП</w:t>
      </w:r>
      <w:r w:rsidR="002E6C5C" w:rsidRPr="002347EF">
        <w:rPr>
          <w:b/>
        </w:rPr>
        <w:t xml:space="preserve"> ВО</w:t>
      </w:r>
      <w:r w:rsidRPr="002347EF">
        <w:rPr>
          <w:b/>
        </w:rPr>
        <w:t xml:space="preserve"> </w:t>
      </w:r>
    </w:p>
    <w:p w:rsidR="00B734C4" w:rsidRPr="002347EF" w:rsidRDefault="00B734C4" w:rsidP="00B734C4">
      <w:pPr>
        <w:pStyle w:val="a4"/>
        <w:autoSpaceDE/>
        <w:autoSpaceDN/>
        <w:adjustRightInd/>
        <w:jc w:val="both"/>
        <w:rPr>
          <w:b/>
        </w:rPr>
      </w:pPr>
    </w:p>
    <w:p w:rsidR="00D7468E" w:rsidRPr="00F52AAD" w:rsidRDefault="00D7468E" w:rsidP="00D7468E">
      <w:pPr>
        <w:spacing w:line="264" w:lineRule="auto"/>
        <w:ind w:firstLine="426"/>
        <w:jc w:val="both"/>
        <w:rPr>
          <w:szCs w:val="28"/>
        </w:rPr>
      </w:pPr>
      <w:r w:rsidRPr="00F52AAD">
        <w:rPr>
          <w:szCs w:val="28"/>
        </w:rPr>
        <w:t>Дисциплина</w:t>
      </w:r>
      <w:r w:rsidR="0044009E">
        <w:rPr>
          <w:szCs w:val="28"/>
        </w:rPr>
        <w:t xml:space="preserve"> (</w:t>
      </w:r>
      <w:r w:rsidR="0044009E" w:rsidRPr="00F52AAD">
        <w:rPr>
          <w:b/>
          <w:bCs/>
          <w:szCs w:val="28"/>
        </w:rPr>
        <w:t>Б1.</w:t>
      </w:r>
      <w:r w:rsidR="0044009E">
        <w:rPr>
          <w:b/>
          <w:bCs/>
          <w:szCs w:val="28"/>
        </w:rPr>
        <w:t>В</w:t>
      </w:r>
      <w:r w:rsidR="0044009E" w:rsidRPr="00F52AAD">
        <w:rPr>
          <w:b/>
          <w:bCs/>
          <w:szCs w:val="28"/>
        </w:rPr>
        <w:t>.</w:t>
      </w:r>
      <w:r w:rsidR="0044009E">
        <w:rPr>
          <w:b/>
          <w:bCs/>
          <w:szCs w:val="28"/>
        </w:rPr>
        <w:t>ДВ.07.01)</w:t>
      </w:r>
      <w:r w:rsidRPr="00F52AAD">
        <w:rPr>
          <w:szCs w:val="28"/>
        </w:rPr>
        <w:t xml:space="preserve"> «</w:t>
      </w:r>
      <w:r w:rsidR="00AB085D">
        <w:rPr>
          <w:szCs w:val="28"/>
        </w:rPr>
        <w:t>Международное налогообложение</w:t>
      </w:r>
      <w:r w:rsidRPr="00F52AAD">
        <w:rPr>
          <w:szCs w:val="28"/>
        </w:rPr>
        <w:t xml:space="preserve">» относится к </w:t>
      </w:r>
      <w:r>
        <w:rPr>
          <w:szCs w:val="28"/>
        </w:rPr>
        <w:t>дисциплинам по выбору вариативной</w:t>
      </w:r>
      <w:r w:rsidRPr="00F52AAD">
        <w:rPr>
          <w:szCs w:val="28"/>
        </w:rPr>
        <w:t xml:space="preserve"> части </w:t>
      </w:r>
      <w:r w:rsidR="0044009E">
        <w:rPr>
          <w:szCs w:val="28"/>
        </w:rPr>
        <w:t>блока Б1-Дисциплины (модуля) по направлению подготовки Экономика, профиль «Мировая экономика»</w:t>
      </w:r>
    </w:p>
    <w:p w:rsidR="008E783B" w:rsidRPr="00B734C4" w:rsidRDefault="00D7468E" w:rsidP="00D7468E">
      <w:pPr>
        <w:autoSpaceDE/>
        <w:autoSpaceDN/>
        <w:adjustRightInd/>
        <w:ind w:firstLine="426"/>
        <w:jc w:val="both"/>
        <w:rPr>
          <w:i/>
        </w:rPr>
      </w:pPr>
      <w:r w:rsidRPr="00F52AAD">
        <w:rPr>
          <w:szCs w:val="28"/>
        </w:rPr>
        <w:t>Она связана с дисциплинами «</w:t>
      </w:r>
      <w:r w:rsidR="00AB085D">
        <w:rPr>
          <w:szCs w:val="28"/>
        </w:rPr>
        <w:t>История экономических учений</w:t>
      </w:r>
      <w:r w:rsidRPr="00F52AAD">
        <w:rPr>
          <w:szCs w:val="28"/>
        </w:rPr>
        <w:t>», «</w:t>
      </w:r>
      <w:r w:rsidR="00AB085D">
        <w:rPr>
          <w:szCs w:val="28"/>
        </w:rPr>
        <w:t>Теория вероятностей и математическая статистика</w:t>
      </w:r>
      <w:r w:rsidRPr="00F52AAD">
        <w:rPr>
          <w:szCs w:val="28"/>
        </w:rPr>
        <w:t>» и «</w:t>
      </w:r>
      <w:r w:rsidR="00AB085D">
        <w:rPr>
          <w:szCs w:val="28"/>
        </w:rPr>
        <w:t>Менеджмент</w:t>
      </w:r>
      <w:r w:rsidRPr="00F52AAD">
        <w:rPr>
          <w:szCs w:val="28"/>
        </w:rPr>
        <w:t>»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8E783B" w:rsidRDefault="008E783B" w:rsidP="002B3CE2">
      <w:pPr>
        <w:autoSpaceDE/>
        <w:autoSpaceDN/>
        <w:adjustRightInd/>
        <w:jc w:val="both"/>
        <w:rPr>
          <w:i/>
        </w:rPr>
      </w:pPr>
    </w:p>
    <w:p w:rsidR="008E783B" w:rsidRPr="00B05C5D" w:rsidRDefault="008E783B" w:rsidP="00007E62">
      <w:pPr>
        <w:tabs>
          <w:tab w:val="left" w:pos="1134"/>
        </w:tabs>
        <w:jc w:val="center"/>
      </w:pPr>
      <w:r w:rsidRPr="00B05C5D">
        <w:t>Междисциплинарные связи</w:t>
      </w:r>
    </w:p>
    <w:p w:rsidR="008E783B" w:rsidRPr="00EA7B62" w:rsidRDefault="00EA7B62" w:rsidP="00007E62">
      <w:pPr>
        <w:tabs>
          <w:tab w:val="left" w:pos="1134"/>
        </w:tabs>
        <w:jc w:val="center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7B62">
        <w:rPr>
          <w:i/>
        </w:rPr>
        <w:t xml:space="preserve">Таблица </w:t>
      </w:r>
      <w:r w:rsidR="000E2824">
        <w:rPr>
          <w:i/>
        </w:rPr>
        <w:t>3</w:t>
      </w:r>
      <w:r w:rsidRPr="00EA7B62">
        <w:rPr>
          <w:i/>
        </w:rPr>
        <w:t>.1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07"/>
        <w:gridCol w:w="709"/>
        <w:gridCol w:w="567"/>
        <w:gridCol w:w="567"/>
        <w:gridCol w:w="567"/>
        <w:gridCol w:w="708"/>
        <w:gridCol w:w="567"/>
        <w:gridCol w:w="709"/>
      </w:tblGrid>
      <w:tr w:rsidR="008E783B" w:rsidRPr="008369FA" w:rsidTr="0044009E">
        <w:tc>
          <w:tcPr>
            <w:tcW w:w="675" w:type="dxa"/>
            <w:vMerge w:val="restart"/>
          </w:tcPr>
          <w:p w:rsidR="008E783B" w:rsidRPr="008369FA" w:rsidRDefault="008E783B" w:rsidP="00007E62">
            <w:pPr>
              <w:spacing w:before="60" w:after="60"/>
            </w:pPr>
            <w:r w:rsidRPr="008369FA">
              <w:t>№</w:t>
            </w:r>
          </w:p>
          <w:p w:rsidR="008E783B" w:rsidRPr="008369FA" w:rsidRDefault="008E783B" w:rsidP="00007E62">
            <w:pPr>
              <w:spacing w:before="60" w:after="60"/>
            </w:pPr>
            <w:r w:rsidRPr="008369FA">
              <w:t>п/п</w:t>
            </w:r>
          </w:p>
        </w:tc>
        <w:tc>
          <w:tcPr>
            <w:tcW w:w="4707" w:type="dxa"/>
            <w:vMerge w:val="restart"/>
          </w:tcPr>
          <w:p w:rsidR="008E783B" w:rsidRPr="008369FA" w:rsidRDefault="008E783B" w:rsidP="00007E62">
            <w:pPr>
              <w:spacing w:before="60" w:after="60"/>
              <w:jc w:val="center"/>
              <w:rPr>
                <w:b/>
              </w:rPr>
            </w:pPr>
          </w:p>
          <w:p w:rsidR="0044009E" w:rsidRDefault="008E783B" w:rsidP="00007E62">
            <w:pPr>
              <w:spacing w:before="60" w:after="60"/>
              <w:jc w:val="center"/>
              <w:rPr>
                <w:b/>
              </w:rPr>
            </w:pPr>
            <w:r w:rsidRPr="008369FA">
              <w:rPr>
                <w:b/>
              </w:rPr>
              <w:t xml:space="preserve">Наименование обеспечиваемых </w:t>
            </w:r>
          </w:p>
          <w:p w:rsidR="008E783B" w:rsidRPr="008369FA" w:rsidRDefault="008E783B" w:rsidP="00007E62">
            <w:pPr>
              <w:spacing w:before="60" w:after="60"/>
              <w:jc w:val="center"/>
              <w:rPr>
                <w:b/>
              </w:rPr>
            </w:pPr>
            <w:r w:rsidRPr="008369FA">
              <w:rPr>
                <w:b/>
              </w:rPr>
              <w:t>(последующих) дисциплин</w:t>
            </w:r>
          </w:p>
        </w:tc>
        <w:tc>
          <w:tcPr>
            <w:tcW w:w="4394" w:type="dxa"/>
            <w:gridSpan w:val="7"/>
          </w:tcPr>
          <w:p w:rsidR="008E783B" w:rsidRPr="008369FA" w:rsidRDefault="008E783B" w:rsidP="00007E62">
            <w:pPr>
              <w:spacing w:before="60" w:after="60"/>
              <w:rPr>
                <w:b/>
              </w:rPr>
            </w:pPr>
            <w:r w:rsidRPr="008369FA">
              <w:rPr>
                <w:b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5D746B" w:rsidRPr="008369FA" w:rsidTr="0044009E">
        <w:tc>
          <w:tcPr>
            <w:tcW w:w="675" w:type="dxa"/>
            <w:vMerge/>
          </w:tcPr>
          <w:p w:rsidR="005D746B" w:rsidRPr="008369FA" w:rsidRDefault="005D746B" w:rsidP="00007E62">
            <w:pPr>
              <w:spacing w:before="60" w:after="60"/>
            </w:pPr>
          </w:p>
        </w:tc>
        <w:tc>
          <w:tcPr>
            <w:tcW w:w="4707" w:type="dxa"/>
            <w:vMerge/>
          </w:tcPr>
          <w:p w:rsidR="005D746B" w:rsidRPr="008369FA" w:rsidRDefault="005D746B" w:rsidP="00007E62">
            <w:pPr>
              <w:spacing w:before="60" w:after="60"/>
            </w:pPr>
          </w:p>
        </w:tc>
        <w:tc>
          <w:tcPr>
            <w:tcW w:w="709" w:type="dxa"/>
          </w:tcPr>
          <w:p w:rsidR="005D746B" w:rsidRPr="008369FA" w:rsidRDefault="005D746B" w:rsidP="00007E62">
            <w:pPr>
              <w:spacing w:before="60" w:after="60"/>
              <w:jc w:val="center"/>
            </w:pPr>
            <w:r w:rsidRPr="008369FA">
              <w:t>1</w:t>
            </w:r>
          </w:p>
        </w:tc>
        <w:tc>
          <w:tcPr>
            <w:tcW w:w="567" w:type="dxa"/>
          </w:tcPr>
          <w:p w:rsidR="005D746B" w:rsidRPr="008369FA" w:rsidRDefault="005D746B" w:rsidP="00007E62">
            <w:pPr>
              <w:spacing w:before="60" w:after="60"/>
              <w:jc w:val="center"/>
            </w:pPr>
            <w:r w:rsidRPr="008369FA">
              <w:t>2</w:t>
            </w:r>
          </w:p>
        </w:tc>
        <w:tc>
          <w:tcPr>
            <w:tcW w:w="567" w:type="dxa"/>
          </w:tcPr>
          <w:p w:rsidR="005D746B" w:rsidRPr="008369FA" w:rsidRDefault="005D746B" w:rsidP="00007E62">
            <w:pPr>
              <w:spacing w:before="60" w:after="60"/>
              <w:jc w:val="center"/>
            </w:pPr>
            <w:r w:rsidRPr="008369FA">
              <w:t>3</w:t>
            </w:r>
          </w:p>
        </w:tc>
        <w:tc>
          <w:tcPr>
            <w:tcW w:w="567" w:type="dxa"/>
          </w:tcPr>
          <w:p w:rsidR="005D746B" w:rsidRPr="008369FA" w:rsidRDefault="005D746B" w:rsidP="00007E62">
            <w:pPr>
              <w:spacing w:before="60" w:after="60"/>
              <w:jc w:val="center"/>
            </w:pPr>
            <w:r w:rsidRPr="008369FA">
              <w:t>4</w:t>
            </w:r>
          </w:p>
        </w:tc>
        <w:tc>
          <w:tcPr>
            <w:tcW w:w="708" w:type="dxa"/>
          </w:tcPr>
          <w:p w:rsidR="005D746B" w:rsidRPr="008369FA" w:rsidRDefault="005D746B" w:rsidP="00007E62">
            <w:pPr>
              <w:spacing w:before="60" w:after="60"/>
              <w:jc w:val="center"/>
            </w:pPr>
            <w:r w:rsidRPr="008369FA">
              <w:t>5</w:t>
            </w:r>
          </w:p>
        </w:tc>
        <w:tc>
          <w:tcPr>
            <w:tcW w:w="567" w:type="dxa"/>
          </w:tcPr>
          <w:p w:rsidR="005D746B" w:rsidRPr="008369FA" w:rsidRDefault="005D746B" w:rsidP="00007E62">
            <w:pPr>
              <w:spacing w:before="60" w:after="60"/>
              <w:jc w:val="center"/>
            </w:pPr>
            <w:r w:rsidRPr="008369FA">
              <w:t>6</w:t>
            </w:r>
          </w:p>
        </w:tc>
        <w:tc>
          <w:tcPr>
            <w:tcW w:w="709" w:type="dxa"/>
          </w:tcPr>
          <w:p w:rsidR="005D746B" w:rsidRPr="008369FA" w:rsidRDefault="005D746B" w:rsidP="00007E62">
            <w:pPr>
              <w:spacing w:before="60" w:after="60"/>
              <w:jc w:val="center"/>
            </w:pPr>
            <w:r>
              <w:t>7</w:t>
            </w:r>
          </w:p>
        </w:tc>
      </w:tr>
      <w:tr w:rsidR="005D746B" w:rsidRPr="008369FA" w:rsidTr="0044009E">
        <w:tc>
          <w:tcPr>
            <w:tcW w:w="675" w:type="dxa"/>
          </w:tcPr>
          <w:p w:rsidR="005D746B" w:rsidRPr="008369FA" w:rsidRDefault="005D746B" w:rsidP="00007E62">
            <w:pPr>
              <w:spacing w:before="60" w:after="60"/>
            </w:pPr>
            <w:r w:rsidRPr="008369FA">
              <w:t>1.</w:t>
            </w:r>
          </w:p>
        </w:tc>
        <w:tc>
          <w:tcPr>
            <w:tcW w:w="4707" w:type="dxa"/>
          </w:tcPr>
          <w:p w:rsidR="005D746B" w:rsidRPr="008369FA" w:rsidRDefault="005D746B" w:rsidP="00007E62">
            <w:pPr>
              <w:spacing w:before="60" w:after="60"/>
            </w:pPr>
            <w:r>
              <w:t>Финансы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</w:tcPr>
          <w:p w:rsidR="005D746B" w:rsidRPr="008369FA" w:rsidRDefault="005D746B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6B" w:rsidRPr="008369FA" w:rsidRDefault="005D746B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6B" w:rsidRPr="008369FA" w:rsidRDefault="005D746B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6B" w:rsidRPr="008369FA" w:rsidRDefault="005D746B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6B" w:rsidRPr="008369FA" w:rsidRDefault="005D746B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6B" w:rsidRPr="008369FA" w:rsidRDefault="005D746B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</w:tcPr>
          <w:p w:rsidR="005D746B" w:rsidRPr="008369FA" w:rsidRDefault="005D746B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5D746B" w:rsidRPr="008369FA" w:rsidTr="0044009E">
        <w:tc>
          <w:tcPr>
            <w:tcW w:w="675" w:type="dxa"/>
          </w:tcPr>
          <w:p w:rsidR="005D746B" w:rsidRPr="008369FA" w:rsidRDefault="005D746B" w:rsidP="00007E62">
            <w:pPr>
              <w:spacing w:before="60" w:after="60"/>
            </w:pPr>
            <w:r w:rsidRPr="008369FA">
              <w:t xml:space="preserve">2. </w:t>
            </w:r>
          </w:p>
        </w:tc>
        <w:tc>
          <w:tcPr>
            <w:tcW w:w="4707" w:type="dxa"/>
          </w:tcPr>
          <w:p w:rsidR="005D746B" w:rsidRPr="008369FA" w:rsidRDefault="005D746B" w:rsidP="00007E62">
            <w:pPr>
              <w:spacing w:before="60" w:after="60"/>
            </w:pPr>
            <w:r>
              <w:t>Международное экономическое право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6B" w:rsidRPr="008369FA" w:rsidRDefault="005D746B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6B" w:rsidRPr="008369FA" w:rsidRDefault="005D746B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6B" w:rsidRPr="008369FA" w:rsidRDefault="005D746B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6B" w:rsidRPr="008369FA" w:rsidRDefault="005D746B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6B" w:rsidRPr="008369FA" w:rsidRDefault="005D746B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6B" w:rsidRPr="008369FA" w:rsidRDefault="005D746B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D746B" w:rsidRPr="008369FA" w:rsidRDefault="005D746B" w:rsidP="00007E62">
            <w:pPr>
              <w:spacing w:before="60" w:after="60"/>
              <w:jc w:val="center"/>
              <w:rPr>
                <w:b/>
              </w:rPr>
            </w:pPr>
          </w:p>
        </w:tc>
      </w:tr>
      <w:tr w:rsidR="005D746B" w:rsidRPr="008369FA" w:rsidTr="0044009E">
        <w:tc>
          <w:tcPr>
            <w:tcW w:w="675" w:type="dxa"/>
          </w:tcPr>
          <w:p w:rsidR="005D746B" w:rsidRPr="008369FA" w:rsidRDefault="005D746B" w:rsidP="00007E62">
            <w:pPr>
              <w:spacing w:before="60" w:after="60"/>
            </w:pPr>
            <w:r w:rsidRPr="008369FA">
              <w:t>3.</w:t>
            </w:r>
          </w:p>
        </w:tc>
        <w:tc>
          <w:tcPr>
            <w:tcW w:w="4707" w:type="dxa"/>
          </w:tcPr>
          <w:p w:rsidR="005D746B" w:rsidRPr="008369FA" w:rsidRDefault="005D746B" w:rsidP="00007E62">
            <w:pPr>
              <w:spacing w:before="60" w:after="60"/>
            </w:pPr>
            <w:r>
              <w:t>Международные валютно-кредитные отношения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6B" w:rsidRPr="008369FA" w:rsidRDefault="005D746B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6B" w:rsidRPr="008369FA" w:rsidRDefault="005D746B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6B" w:rsidRPr="008369FA" w:rsidRDefault="005D746B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6B" w:rsidRPr="008369FA" w:rsidRDefault="005D746B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6B" w:rsidRPr="008369FA" w:rsidRDefault="005D746B" w:rsidP="00007E6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46B" w:rsidRPr="008369FA" w:rsidRDefault="005D746B" w:rsidP="00007E6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D746B" w:rsidRPr="008369FA" w:rsidRDefault="005D746B" w:rsidP="00007E62">
            <w:pPr>
              <w:spacing w:before="60" w:after="60"/>
              <w:jc w:val="center"/>
              <w:rPr>
                <w:b/>
              </w:rPr>
            </w:pPr>
          </w:p>
        </w:tc>
      </w:tr>
    </w:tbl>
    <w:p w:rsidR="008E783B" w:rsidRDefault="008E783B" w:rsidP="008C6AA3"/>
    <w:p w:rsidR="008E783B" w:rsidRDefault="002347EF" w:rsidP="005D746B">
      <w:pPr>
        <w:jc w:val="both"/>
        <w:rPr>
          <w:b/>
        </w:rPr>
      </w:pPr>
      <w:r>
        <w:rPr>
          <w:b/>
        </w:rPr>
        <w:t>4</w:t>
      </w:r>
      <w:r w:rsidR="00B05C5D" w:rsidRPr="00B05C5D">
        <w:rPr>
          <w:b/>
        </w:rPr>
        <w:t>. Объем дисциплины в з. е. с указанием количества академических часов, выделенных на контактную</w:t>
      </w:r>
      <w:r w:rsidR="00EA71E8">
        <w:rPr>
          <w:b/>
        </w:rPr>
        <w:t xml:space="preserve"> работу обучающихся с преподавателем</w:t>
      </w:r>
      <w:r w:rsidR="00B05C5D" w:rsidRPr="00B05C5D">
        <w:rPr>
          <w:b/>
        </w:rPr>
        <w:t xml:space="preserve">  и самостоятельную работу обучающихся </w:t>
      </w:r>
    </w:p>
    <w:p w:rsidR="00B05C5D" w:rsidRPr="00B05C5D" w:rsidRDefault="00B05C5D" w:rsidP="008C6AA3">
      <w:pPr>
        <w:rPr>
          <w:b/>
        </w:rPr>
      </w:pPr>
    </w:p>
    <w:p w:rsidR="00E5609B" w:rsidRPr="00EA7B62" w:rsidRDefault="00E5609B" w:rsidP="00E5609B">
      <w:pPr>
        <w:spacing w:line="276" w:lineRule="auto"/>
        <w:ind w:firstLine="426"/>
        <w:jc w:val="both"/>
      </w:pPr>
      <w:r>
        <w:t>Общая трудоемкость дисциплины</w:t>
      </w:r>
      <w:r w:rsidR="0044009E">
        <w:t xml:space="preserve"> (модуля) по очной форме  составляет 3 зачетных</w:t>
      </w:r>
      <w:r>
        <w:t xml:space="preserve"> единицы, 108 часов, из которых 24,3 часа составляет контактная работа бакалавра с преподавателем (14 часов занятия лекционного типа, 10 часов занятия семинарского типа</w:t>
      </w:r>
      <w:r w:rsidR="005D746B">
        <w:t>, 0,3 часа ИКР</w:t>
      </w:r>
      <w:r>
        <w:t>), 83,7 часа  составляет  самостоятельная работа бакалавра</w:t>
      </w:r>
      <w:r w:rsidR="005D746B">
        <w:t>,</w:t>
      </w:r>
      <w:r w:rsidR="0044009E">
        <w:t xml:space="preserve"> контроль (</w:t>
      </w:r>
      <w:r w:rsidR="005D746B">
        <w:t xml:space="preserve"> зачет с оценкой</w:t>
      </w:r>
      <w:r w:rsidR="0044009E">
        <w:t>)</w:t>
      </w:r>
      <w:r>
        <w:t>.</w:t>
      </w:r>
    </w:p>
    <w:p w:rsidR="00E5609B" w:rsidRPr="00EA7B62" w:rsidRDefault="00E5609B" w:rsidP="00E5609B">
      <w:pPr>
        <w:spacing w:line="276" w:lineRule="auto"/>
        <w:ind w:firstLine="708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Таблица 4</w:t>
      </w:r>
      <w:r w:rsidRPr="00EA7B62">
        <w:rPr>
          <w:i/>
        </w:rPr>
        <w:t>.1.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851"/>
        <w:gridCol w:w="425"/>
        <w:gridCol w:w="425"/>
        <w:gridCol w:w="425"/>
        <w:gridCol w:w="426"/>
        <w:gridCol w:w="992"/>
        <w:gridCol w:w="425"/>
        <w:gridCol w:w="567"/>
        <w:gridCol w:w="425"/>
      </w:tblGrid>
      <w:tr w:rsidR="00E5609B" w:rsidRPr="008369FA" w:rsidTr="006367D1">
        <w:tc>
          <w:tcPr>
            <w:tcW w:w="4673" w:type="dxa"/>
            <w:vMerge w:val="restart"/>
            <w:vAlign w:val="center"/>
          </w:tcPr>
          <w:p w:rsidR="00E5609B" w:rsidRPr="008369FA" w:rsidRDefault="00E5609B" w:rsidP="005D746B">
            <w:pPr>
              <w:jc w:val="center"/>
            </w:pPr>
            <w:r w:rsidRPr="008369FA">
              <w:t>Вид учебной работы</w:t>
            </w:r>
          </w:p>
        </w:tc>
        <w:tc>
          <w:tcPr>
            <w:tcW w:w="851" w:type="dxa"/>
            <w:vMerge w:val="restart"/>
            <w:textDirection w:val="btLr"/>
          </w:tcPr>
          <w:p w:rsidR="00E5609B" w:rsidRPr="008369FA" w:rsidRDefault="00E5609B" w:rsidP="003129F6">
            <w:pPr>
              <w:ind w:left="113" w:right="113"/>
              <w:jc w:val="center"/>
            </w:pPr>
            <w:r w:rsidRPr="008369FA">
              <w:t>Трудоемкость дисциплины</w:t>
            </w:r>
          </w:p>
        </w:tc>
        <w:tc>
          <w:tcPr>
            <w:tcW w:w="4110" w:type="dxa"/>
            <w:gridSpan w:val="8"/>
            <w:vAlign w:val="center"/>
          </w:tcPr>
          <w:p w:rsidR="00E5609B" w:rsidRPr="008369FA" w:rsidRDefault="00E5609B" w:rsidP="005D746B">
            <w:pPr>
              <w:jc w:val="center"/>
            </w:pPr>
            <w:r w:rsidRPr="008369FA">
              <w:t xml:space="preserve">Семестры </w:t>
            </w:r>
          </w:p>
        </w:tc>
      </w:tr>
      <w:tr w:rsidR="00E5609B" w:rsidRPr="008369FA" w:rsidTr="006367D1">
        <w:trPr>
          <w:cantSplit/>
          <w:trHeight w:val="1413"/>
        </w:trPr>
        <w:tc>
          <w:tcPr>
            <w:tcW w:w="4673" w:type="dxa"/>
            <w:vMerge/>
            <w:vAlign w:val="center"/>
          </w:tcPr>
          <w:p w:rsidR="00E5609B" w:rsidRPr="008369FA" w:rsidRDefault="00E5609B" w:rsidP="005D746B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5609B" w:rsidRPr="008369FA" w:rsidRDefault="00E5609B" w:rsidP="005D746B">
            <w:pPr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E5609B" w:rsidRPr="00E67987" w:rsidRDefault="00E5609B" w:rsidP="005D746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67987">
              <w:rPr>
                <w:sz w:val="20"/>
                <w:szCs w:val="20"/>
              </w:rPr>
              <w:t>1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E5609B" w:rsidRPr="00E67987" w:rsidRDefault="00E5609B" w:rsidP="005D746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E5609B" w:rsidRPr="00E67987" w:rsidRDefault="00E5609B" w:rsidP="005D746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семестр</w:t>
            </w:r>
          </w:p>
        </w:tc>
        <w:tc>
          <w:tcPr>
            <w:tcW w:w="426" w:type="dxa"/>
            <w:textDirection w:val="btLr"/>
            <w:vAlign w:val="center"/>
          </w:tcPr>
          <w:p w:rsidR="00E5609B" w:rsidRPr="00E67987" w:rsidRDefault="00E5609B" w:rsidP="005D746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семестр</w:t>
            </w:r>
          </w:p>
        </w:tc>
        <w:tc>
          <w:tcPr>
            <w:tcW w:w="992" w:type="dxa"/>
            <w:textDirection w:val="btLr"/>
            <w:vAlign w:val="center"/>
          </w:tcPr>
          <w:p w:rsidR="00E5609B" w:rsidRPr="00E67987" w:rsidRDefault="00E5609B" w:rsidP="005D746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E5609B" w:rsidRPr="00E67987" w:rsidRDefault="00E5609B" w:rsidP="005D746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E5609B" w:rsidRPr="00E67987" w:rsidRDefault="00E5609B" w:rsidP="005D746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семестр</w:t>
            </w:r>
          </w:p>
        </w:tc>
        <w:tc>
          <w:tcPr>
            <w:tcW w:w="425" w:type="dxa"/>
            <w:textDirection w:val="btLr"/>
            <w:vAlign w:val="center"/>
          </w:tcPr>
          <w:p w:rsidR="00E5609B" w:rsidRPr="00E67987" w:rsidRDefault="00E5609B" w:rsidP="005D746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  <w:tr w:rsidR="00E5609B" w:rsidRPr="00D7468E" w:rsidTr="006367D1">
        <w:tc>
          <w:tcPr>
            <w:tcW w:w="4673" w:type="dxa"/>
            <w:vAlign w:val="center"/>
          </w:tcPr>
          <w:p w:rsidR="00E5609B" w:rsidRPr="00D7468E" w:rsidRDefault="00E5609B" w:rsidP="005D746B">
            <w:r w:rsidRPr="00D7468E">
              <w:rPr>
                <w:b/>
              </w:rPr>
              <w:t>Контактная работа обучающегося с преподавателем</w:t>
            </w:r>
            <w:r w:rsidRPr="00D7468E">
              <w:t xml:space="preserve"> (при проведении учебных занятий):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09B" w:rsidRPr="00D7468E" w:rsidRDefault="00E5609B" w:rsidP="005D746B">
            <w:pPr>
              <w:jc w:val="center"/>
            </w:pPr>
            <w:r>
              <w:t>24,3</w:t>
            </w:r>
          </w:p>
        </w:tc>
        <w:tc>
          <w:tcPr>
            <w:tcW w:w="425" w:type="dxa"/>
            <w:vAlign w:val="center"/>
          </w:tcPr>
          <w:p w:rsidR="00E5609B" w:rsidRPr="00D7468E" w:rsidRDefault="00E5609B" w:rsidP="005D746B"/>
        </w:tc>
        <w:tc>
          <w:tcPr>
            <w:tcW w:w="425" w:type="dxa"/>
            <w:vAlign w:val="center"/>
          </w:tcPr>
          <w:p w:rsidR="00E5609B" w:rsidRPr="00D7468E" w:rsidRDefault="00E5609B" w:rsidP="005D746B"/>
        </w:tc>
        <w:tc>
          <w:tcPr>
            <w:tcW w:w="425" w:type="dxa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5609B" w:rsidRPr="00D7468E" w:rsidRDefault="00E5609B" w:rsidP="005D746B"/>
        </w:tc>
        <w:tc>
          <w:tcPr>
            <w:tcW w:w="992" w:type="dxa"/>
          </w:tcPr>
          <w:p w:rsidR="00E5609B" w:rsidRPr="00D7468E" w:rsidRDefault="00E5609B" w:rsidP="005D746B">
            <w:pPr>
              <w:jc w:val="center"/>
            </w:pPr>
            <w:r>
              <w:t>24,3</w:t>
            </w:r>
          </w:p>
        </w:tc>
        <w:tc>
          <w:tcPr>
            <w:tcW w:w="425" w:type="dxa"/>
            <w:vAlign w:val="center"/>
          </w:tcPr>
          <w:p w:rsidR="00E5609B" w:rsidRPr="00D7468E" w:rsidRDefault="00E5609B" w:rsidP="005D746B"/>
        </w:tc>
        <w:tc>
          <w:tcPr>
            <w:tcW w:w="567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/>
        </w:tc>
      </w:tr>
      <w:tr w:rsidR="00E5609B" w:rsidRPr="00D7468E" w:rsidTr="006367D1">
        <w:tc>
          <w:tcPr>
            <w:tcW w:w="4673" w:type="dxa"/>
            <w:vAlign w:val="center"/>
          </w:tcPr>
          <w:p w:rsidR="00E5609B" w:rsidRPr="00D7468E" w:rsidRDefault="00E5609B" w:rsidP="005D746B">
            <w:pPr>
              <w:rPr>
                <w:b/>
              </w:rPr>
            </w:pPr>
            <w:r w:rsidRPr="00D7468E">
              <w:rPr>
                <w:b/>
              </w:rPr>
              <w:t>-</w:t>
            </w:r>
            <w:r w:rsidRPr="00D7468E">
              <w:rPr>
                <w:b/>
                <w:i/>
              </w:rPr>
              <w:t>аудиторная,  в том числе: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992" w:type="dxa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567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</w:tr>
      <w:tr w:rsidR="00E5609B" w:rsidRPr="00D7468E" w:rsidTr="006367D1">
        <w:tc>
          <w:tcPr>
            <w:tcW w:w="4673" w:type="dxa"/>
            <w:vAlign w:val="center"/>
          </w:tcPr>
          <w:p w:rsidR="00E5609B" w:rsidRPr="00D7468E" w:rsidRDefault="00E5609B" w:rsidP="005D746B">
            <w:r w:rsidRPr="00D7468E">
              <w:t>Лекции (Л)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5609B" w:rsidRPr="00D7468E" w:rsidRDefault="00E5609B" w:rsidP="005D746B">
            <w:pPr>
              <w:jc w:val="center"/>
            </w:pPr>
            <w:r>
              <w:t>14</w:t>
            </w: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992" w:type="dxa"/>
          </w:tcPr>
          <w:p w:rsidR="00E5609B" w:rsidRPr="00D7468E" w:rsidRDefault="00E5609B" w:rsidP="005D746B">
            <w:pPr>
              <w:jc w:val="center"/>
            </w:pPr>
            <w:r>
              <w:t>14</w:t>
            </w: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567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</w:tr>
      <w:tr w:rsidR="00E5609B" w:rsidRPr="00D7468E" w:rsidTr="006367D1">
        <w:tc>
          <w:tcPr>
            <w:tcW w:w="4673" w:type="dxa"/>
            <w:vAlign w:val="center"/>
          </w:tcPr>
          <w:p w:rsidR="00E5609B" w:rsidRPr="00D7468E" w:rsidRDefault="00E5609B" w:rsidP="005D746B">
            <w:r w:rsidRPr="00D7468E">
              <w:t>Семинары (С)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5609B" w:rsidRPr="00D7468E" w:rsidRDefault="00E5609B" w:rsidP="005D746B">
            <w:pPr>
              <w:jc w:val="center"/>
            </w:pPr>
            <w:r>
              <w:t>10</w:t>
            </w: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992" w:type="dxa"/>
          </w:tcPr>
          <w:p w:rsidR="00E5609B" w:rsidRPr="00D7468E" w:rsidRDefault="00E5609B" w:rsidP="005D746B">
            <w:pPr>
              <w:jc w:val="center"/>
            </w:pPr>
            <w:r>
              <w:t>10</w:t>
            </w: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567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</w:tr>
      <w:tr w:rsidR="00E5609B" w:rsidRPr="00D7468E" w:rsidTr="006367D1">
        <w:tc>
          <w:tcPr>
            <w:tcW w:w="4673" w:type="dxa"/>
            <w:vAlign w:val="center"/>
          </w:tcPr>
          <w:p w:rsidR="00E5609B" w:rsidRPr="00D7468E" w:rsidRDefault="00E5609B" w:rsidP="005D746B">
            <w:r w:rsidRPr="00D7468E">
              <w:t xml:space="preserve">Научно-практические занятия (НПЗ) в </w:t>
            </w:r>
            <w:r w:rsidRPr="00D7468E">
              <w:lastRenderedPageBreak/>
              <w:t>аудитории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992" w:type="dxa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567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</w:tr>
      <w:tr w:rsidR="00E5609B" w:rsidRPr="00D7468E" w:rsidTr="006367D1">
        <w:tc>
          <w:tcPr>
            <w:tcW w:w="4673" w:type="dxa"/>
            <w:vAlign w:val="center"/>
          </w:tcPr>
          <w:p w:rsidR="00E5609B" w:rsidRPr="00D7468E" w:rsidRDefault="006367D1" w:rsidP="005D746B">
            <w:r>
              <w:lastRenderedPageBreak/>
              <w:t>ИКР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609B" w:rsidRPr="00D7468E" w:rsidRDefault="00E5609B" w:rsidP="005D746B">
            <w:pPr>
              <w:jc w:val="center"/>
            </w:pPr>
            <w:r>
              <w:t>0,3</w:t>
            </w: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992" w:type="dxa"/>
          </w:tcPr>
          <w:p w:rsidR="00E5609B" w:rsidRPr="00D7468E" w:rsidRDefault="00E5609B" w:rsidP="005D746B">
            <w:pPr>
              <w:jc w:val="center"/>
            </w:pPr>
            <w:r>
              <w:t>0,3</w:t>
            </w: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567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</w:tr>
      <w:tr w:rsidR="00E5609B" w:rsidRPr="00D7468E" w:rsidTr="006367D1">
        <w:tc>
          <w:tcPr>
            <w:tcW w:w="4673" w:type="dxa"/>
            <w:vAlign w:val="center"/>
          </w:tcPr>
          <w:p w:rsidR="00E5609B" w:rsidRPr="00D7468E" w:rsidRDefault="00E5609B" w:rsidP="005D746B">
            <w:pPr>
              <w:rPr>
                <w:b/>
              </w:rPr>
            </w:pPr>
            <w:r w:rsidRPr="00D7468E">
              <w:rPr>
                <w:b/>
              </w:rPr>
              <w:t>-</w:t>
            </w:r>
            <w:r w:rsidRPr="00D7468E">
              <w:rPr>
                <w:b/>
                <w:i/>
              </w:rPr>
              <w:t>внеаудиторная, в том числе: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992" w:type="dxa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567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</w:tr>
      <w:tr w:rsidR="00E5609B" w:rsidRPr="00D7468E" w:rsidTr="006367D1">
        <w:tc>
          <w:tcPr>
            <w:tcW w:w="4673" w:type="dxa"/>
            <w:vAlign w:val="center"/>
          </w:tcPr>
          <w:p w:rsidR="00E5609B" w:rsidRPr="00D7468E" w:rsidRDefault="00E5609B" w:rsidP="005D746B">
            <w:r w:rsidRPr="00D7468E">
              <w:t>Индивидуальная работа обучающегося с преподавателем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992" w:type="dxa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567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</w:tr>
      <w:tr w:rsidR="00E5609B" w:rsidRPr="00D7468E" w:rsidTr="006367D1">
        <w:tc>
          <w:tcPr>
            <w:tcW w:w="4673" w:type="dxa"/>
            <w:vAlign w:val="center"/>
          </w:tcPr>
          <w:p w:rsidR="00E5609B" w:rsidRPr="00D7468E" w:rsidRDefault="00E5609B" w:rsidP="005D746B">
            <w:r w:rsidRPr="00D7468E">
              <w:t>Групповые консультации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992" w:type="dxa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567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</w:tr>
      <w:tr w:rsidR="00E5609B" w:rsidRPr="00D7468E" w:rsidTr="006367D1">
        <w:tc>
          <w:tcPr>
            <w:tcW w:w="4673" w:type="dxa"/>
            <w:vAlign w:val="center"/>
          </w:tcPr>
          <w:p w:rsidR="00E5609B" w:rsidRPr="00D7468E" w:rsidRDefault="00E5609B" w:rsidP="005D746B">
            <w:pPr>
              <w:rPr>
                <w:b/>
              </w:rPr>
            </w:pPr>
            <w:r w:rsidRPr="00D7468E">
              <w:rPr>
                <w:b/>
              </w:rPr>
              <w:t>-</w:t>
            </w:r>
            <w:r w:rsidRPr="00D7468E">
              <w:rPr>
                <w:b/>
                <w:i/>
              </w:rPr>
              <w:t>контактная работа в ЭИОС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992" w:type="dxa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567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</w:tr>
      <w:tr w:rsidR="00E5609B" w:rsidRPr="00D7468E" w:rsidTr="006367D1">
        <w:trPr>
          <w:trHeight w:val="436"/>
        </w:trPr>
        <w:tc>
          <w:tcPr>
            <w:tcW w:w="4673" w:type="dxa"/>
          </w:tcPr>
          <w:p w:rsidR="00E5609B" w:rsidRPr="00D7468E" w:rsidRDefault="00E5609B" w:rsidP="005D746B">
            <w:pPr>
              <w:rPr>
                <w:b/>
              </w:rPr>
            </w:pPr>
            <w:r w:rsidRPr="00D7468E">
              <w:rPr>
                <w:b/>
              </w:rPr>
              <w:t xml:space="preserve">Самостоятельная работа </w:t>
            </w:r>
            <w:r w:rsidR="005D746B">
              <w:rPr>
                <w:b/>
              </w:rPr>
              <w:t>слушателя</w:t>
            </w:r>
            <w:r w:rsidRPr="00D7468E">
              <w:rPr>
                <w:b/>
              </w:rPr>
              <w:t xml:space="preserve"> (СРС)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609B" w:rsidRPr="00D7468E" w:rsidRDefault="00E5609B" w:rsidP="005D746B">
            <w:pPr>
              <w:jc w:val="center"/>
            </w:pPr>
            <w:r>
              <w:t>83,7</w:t>
            </w: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992" w:type="dxa"/>
          </w:tcPr>
          <w:p w:rsidR="00E5609B" w:rsidRPr="00D7468E" w:rsidRDefault="00E5609B" w:rsidP="005D746B">
            <w:pPr>
              <w:jc w:val="center"/>
            </w:pPr>
            <w:r>
              <w:t>83,7</w:t>
            </w: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567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</w:tr>
      <w:tr w:rsidR="00E5609B" w:rsidRPr="00D7468E" w:rsidTr="006367D1">
        <w:tc>
          <w:tcPr>
            <w:tcW w:w="4673" w:type="dxa"/>
            <w:vAlign w:val="center"/>
          </w:tcPr>
          <w:p w:rsidR="00E5609B" w:rsidRPr="00D7468E" w:rsidRDefault="00E5609B" w:rsidP="005D746B">
            <w:r w:rsidRPr="00D7468E">
              <w:rPr>
                <w:b/>
                <w:sz w:val="22"/>
                <w:szCs w:val="22"/>
              </w:rPr>
              <w:t xml:space="preserve">Форма промежуточной аттестации </w:t>
            </w:r>
            <w:r w:rsidR="005D746B">
              <w:rPr>
                <w:b/>
                <w:sz w:val="22"/>
                <w:szCs w:val="22"/>
              </w:rPr>
              <w:t xml:space="preserve">– </w:t>
            </w:r>
            <w:r w:rsidRPr="00D7468E">
              <w:rPr>
                <w:b/>
                <w:sz w:val="22"/>
                <w:szCs w:val="22"/>
              </w:rPr>
              <w:t>зачет с оценкой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992" w:type="dxa"/>
          </w:tcPr>
          <w:p w:rsidR="00E5609B" w:rsidRPr="006367D1" w:rsidRDefault="006367D1" w:rsidP="006367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 с оценкой</w:t>
            </w: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567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D7468E" w:rsidRDefault="00E5609B" w:rsidP="005D746B">
            <w:pPr>
              <w:jc w:val="center"/>
            </w:pPr>
          </w:p>
        </w:tc>
      </w:tr>
      <w:tr w:rsidR="00E5609B" w:rsidRPr="008369FA" w:rsidTr="006367D1">
        <w:tc>
          <w:tcPr>
            <w:tcW w:w="4673" w:type="dxa"/>
            <w:vAlign w:val="center"/>
          </w:tcPr>
          <w:p w:rsidR="00E5609B" w:rsidRPr="008369FA" w:rsidRDefault="00E5609B" w:rsidP="005D746B">
            <w:r w:rsidRPr="00D7468E">
              <w:rPr>
                <w:b/>
              </w:rPr>
              <w:t xml:space="preserve">Общая трудоемкость </w:t>
            </w:r>
            <w:r w:rsidR="005D746B" w:rsidRPr="00D7468E">
              <w:rPr>
                <w:b/>
              </w:rPr>
              <w:t xml:space="preserve"> (</w:t>
            </w:r>
            <w:r w:rsidR="005D746B">
              <w:rPr>
                <w:b/>
              </w:rPr>
              <w:t>з.е./</w:t>
            </w:r>
            <w:r w:rsidR="005D746B" w:rsidRPr="00D7468E">
              <w:rPr>
                <w:b/>
              </w:rPr>
              <w:t>в часах)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609B" w:rsidRPr="00D7468E" w:rsidRDefault="005D746B" w:rsidP="005D746B">
            <w:pPr>
              <w:jc w:val="center"/>
            </w:pPr>
            <w:r>
              <w:t>3/108</w:t>
            </w:r>
          </w:p>
        </w:tc>
        <w:tc>
          <w:tcPr>
            <w:tcW w:w="425" w:type="dxa"/>
            <w:vAlign w:val="center"/>
          </w:tcPr>
          <w:p w:rsidR="00E5609B" w:rsidRPr="008369FA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8369FA" w:rsidRDefault="00E5609B" w:rsidP="005D746B">
            <w:pPr>
              <w:jc w:val="center"/>
            </w:pPr>
          </w:p>
        </w:tc>
        <w:tc>
          <w:tcPr>
            <w:tcW w:w="425" w:type="dxa"/>
          </w:tcPr>
          <w:p w:rsidR="00E5609B" w:rsidRPr="00D7468E" w:rsidRDefault="00E5609B" w:rsidP="005D746B">
            <w:pPr>
              <w:jc w:val="center"/>
            </w:pPr>
          </w:p>
        </w:tc>
        <w:tc>
          <w:tcPr>
            <w:tcW w:w="426" w:type="dxa"/>
            <w:vAlign w:val="center"/>
          </w:tcPr>
          <w:p w:rsidR="00E5609B" w:rsidRPr="008369FA" w:rsidRDefault="00E5609B" w:rsidP="005D746B">
            <w:pPr>
              <w:jc w:val="center"/>
            </w:pPr>
          </w:p>
        </w:tc>
        <w:tc>
          <w:tcPr>
            <w:tcW w:w="992" w:type="dxa"/>
          </w:tcPr>
          <w:p w:rsidR="00E5609B" w:rsidRPr="00D7468E" w:rsidRDefault="005D746B" w:rsidP="005D746B">
            <w:pPr>
              <w:jc w:val="center"/>
            </w:pPr>
            <w:r>
              <w:t>3/108</w:t>
            </w:r>
          </w:p>
        </w:tc>
        <w:tc>
          <w:tcPr>
            <w:tcW w:w="425" w:type="dxa"/>
            <w:vAlign w:val="center"/>
          </w:tcPr>
          <w:p w:rsidR="00E5609B" w:rsidRPr="008369FA" w:rsidRDefault="00E5609B" w:rsidP="005D746B">
            <w:pPr>
              <w:jc w:val="center"/>
            </w:pPr>
          </w:p>
        </w:tc>
        <w:tc>
          <w:tcPr>
            <w:tcW w:w="567" w:type="dxa"/>
            <w:vAlign w:val="center"/>
          </w:tcPr>
          <w:p w:rsidR="00E5609B" w:rsidRPr="008369FA" w:rsidRDefault="00E5609B" w:rsidP="005D746B">
            <w:pPr>
              <w:jc w:val="center"/>
            </w:pPr>
          </w:p>
        </w:tc>
        <w:tc>
          <w:tcPr>
            <w:tcW w:w="425" w:type="dxa"/>
            <w:vAlign w:val="center"/>
          </w:tcPr>
          <w:p w:rsidR="00E5609B" w:rsidRPr="008369FA" w:rsidRDefault="00E5609B" w:rsidP="005D746B">
            <w:pPr>
              <w:jc w:val="center"/>
            </w:pPr>
          </w:p>
        </w:tc>
      </w:tr>
    </w:tbl>
    <w:p w:rsidR="00E5609B" w:rsidRDefault="00E5609B" w:rsidP="00E5609B">
      <w:pPr>
        <w:spacing w:line="276" w:lineRule="auto"/>
        <w:ind w:firstLine="708"/>
        <w:jc w:val="both"/>
      </w:pPr>
    </w:p>
    <w:p w:rsidR="00817625" w:rsidRPr="002347EF" w:rsidRDefault="002347EF" w:rsidP="00B14165">
      <w:pPr>
        <w:jc w:val="both"/>
        <w:rPr>
          <w:b/>
        </w:rPr>
      </w:pPr>
      <w:r w:rsidRPr="002347EF">
        <w:rPr>
          <w:b/>
        </w:rPr>
        <w:t>5</w:t>
      </w:r>
      <w:r w:rsidR="00817625" w:rsidRPr="002347EF">
        <w:rPr>
          <w:b/>
        </w:rPr>
        <w:t>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921D51" w:rsidRDefault="00921D51" w:rsidP="009E2D82">
      <w:pPr>
        <w:shd w:val="clear" w:color="auto" w:fill="FFFFFF" w:themeFill="background1"/>
        <w:jc w:val="both"/>
      </w:pPr>
    </w:p>
    <w:p w:rsidR="00817625" w:rsidRDefault="002347EF" w:rsidP="009E2D82">
      <w:pPr>
        <w:shd w:val="clear" w:color="auto" w:fill="FFFFFF" w:themeFill="background1"/>
        <w:jc w:val="both"/>
        <w:rPr>
          <w:i/>
        </w:rPr>
      </w:pPr>
      <w:r>
        <w:t>5</w:t>
      </w:r>
      <w:r w:rsidR="00817625" w:rsidRPr="00B42565">
        <w:t xml:space="preserve">.1. Содержание дисциплины </w:t>
      </w:r>
    </w:p>
    <w:p w:rsidR="009E2D82" w:rsidRPr="00DE63FC" w:rsidRDefault="009E2D82" w:rsidP="009E2D82">
      <w:pPr>
        <w:ind w:firstLine="426"/>
        <w:jc w:val="both"/>
        <w:rPr>
          <w:b/>
        </w:rPr>
      </w:pPr>
      <w:r w:rsidRPr="00DE63FC">
        <w:rPr>
          <w:b/>
        </w:rPr>
        <w:t xml:space="preserve">Тема 1. </w:t>
      </w:r>
      <w:r w:rsidR="00DE63FC" w:rsidRPr="00DE63FC">
        <w:rPr>
          <w:b/>
        </w:rPr>
        <w:t>Международное налогообложение и национальный налоговый суверенитет</w:t>
      </w:r>
    </w:p>
    <w:p w:rsidR="00B626FC" w:rsidRPr="00B626FC" w:rsidRDefault="00B626FC" w:rsidP="00B626FC">
      <w:pPr>
        <w:ind w:firstLine="426"/>
        <w:jc w:val="both"/>
      </w:pPr>
      <w:r w:rsidRPr="00B626FC">
        <w:t>Международное налогообложение: основные понятия. Особенности</w:t>
      </w:r>
      <w:r>
        <w:t xml:space="preserve"> </w:t>
      </w:r>
      <w:r w:rsidRPr="00B626FC">
        <w:t>формирования национальной налоговой политики в системе мирохозяйственных связей.</w:t>
      </w:r>
    </w:p>
    <w:p w:rsidR="009E2D82" w:rsidRPr="00B626FC" w:rsidRDefault="00B626FC" w:rsidP="00B626FC">
      <w:pPr>
        <w:ind w:firstLine="426"/>
        <w:jc w:val="both"/>
      </w:pPr>
      <w:r w:rsidRPr="00B626FC">
        <w:t>Глобализация и национальные налоговые системы. Дифференцированный подход к</w:t>
      </w:r>
      <w:r>
        <w:t xml:space="preserve"> </w:t>
      </w:r>
      <w:r w:rsidRPr="00B626FC">
        <w:t>развитию национальных налоговых систем в мировой экономике.</w:t>
      </w:r>
    </w:p>
    <w:p w:rsidR="00B626FC" w:rsidRPr="00DE63FC" w:rsidRDefault="00B626FC" w:rsidP="00B626FC">
      <w:pPr>
        <w:ind w:firstLine="426"/>
        <w:jc w:val="both"/>
        <w:rPr>
          <w:b/>
        </w:rPr>
      </w:pPr>
    </w:p>
    <w:p w:rsidR="009E2D82" w:rsidRPr="00DE63FC" w:rsidRDefault="009E2D82" w:rsidP="009E2D82">
      <w:pPr>
        <w:ind w:firstLine="426"/>
        <w:jc w:val="both"/>
        <w:rPr>
          <w:b/>
        </w:rPr>
      </w:pPr>
      <w:r w:rsidRPr="00DE63FC">
        <w:rPr>
          <w:b/>
        </w:rPr>
        <w:t xml:space="preserve">Тема 2. </w:t>
      </w:r>
      <w:r w:rsidR="00DE63FC" w:rsidRPr="00DE63FC">
        <w:rPr>
          <w:b/>
        </w:rPr>
        <w:t>Международное налоговое право: принципы и категории международного налогообложения.</w:t>
      </w:r>
    </w:p>
    <w:p w:rsidR="009E2D82" w:rsidRPr="00B626FC" w:rsidRDefault="00B626FC" w:rsidP="00B626FC">
      <w:pPr>
        <w:ind w:firstLine="426"/>
        <w:jc w:val="both"/>
      </w:pPr>
      <w:r w:rsidRPr="00B626FC">
        <w:t>Международное налоговое право: предмет, категории и принципы. Особенности</w:t>
      </w:r>
      <w:r>
        <w:t xml:space="preserve"> </w:t>
      </w:r>
      <w:r w:rsidRPr="00B626FC">
        <w:t>косвенного налогообложения внешнеэкономических операций. Принцип резидентства у</w:t>
      </w:r>
      <w:r>
        <w:t xml:space="preserve"> </w:t>
      </w:r>
      <w:r w:rsidRPr="00B626FC">
        <w:t>физических и юридических лиц. Принцип налогообложения у источника образования</w:t>
      </w:r>
      <w:r>
        <w:t xml:space="preserve"> </w:t>
      </w:r>
      <w:r w:rsidRPr="00B626FC">
        <w:t>доходов.</w:t>
      </w:r>
    </w:p>
    <w:p w:rsidR="00B626FC" w:rsidRPr="00DE63FC" w:rsidRDefault="00B626FC" w:rsidP="00B626FC">
      <w:pPr>
        <w:ind w:firstLine="426"/>
        <w:jc w:val="both"/>
        <w:rPr>
          <w:b/>
        </w:rPr>
      </w:pPr>
    </w:p>
    <w:p w:rsidR="009E2D82" w:rsidRPr="00DE63FC" w:rsidRDefault="009E2D82" w:rsidP="009E2D82">
      <w:pPr>
        <w:ind w:firstLine="426"/>
        <w:jc w:val="both"/>
        <w:rPr>
          <w:b/>
        </w:rPr>
      </w:pPr>
      <w:r w:rsidRPr="00DE63FC">
        <w:rPr>
          <w:b/>
        </w:rPr>
        <w:t xml:space="preserve">Тема 3. </w:t>
      </w:r>
      <w:r w:rsidR="00DE63FC" w:rsidRPr="00DE63FC">
        <w:rPr>
          <w:b/>
        </w:rPr>
        <w:t>Международное двойное налогообложение.</w:t>
      </w:r>
    </w:p>
    <w:p w:rsidR="009E2D82" w:rsidRPr="00B626FC" w:rsidRDefault="00B626FC" w:rsidP="00B626FC">
      <w:pPr>
        <w:ind w:firstLine="426"/>
        <w:jc w:val="both"/>
      </w:pPr>
      <w:r w:rsidRPr="00B626FC">
        <w:t>Международное двойное налогообложение и его устранение. Национальное</w:t>
      </w:r>
      <w:r>
        <w:t xml:space="preserve"> </w:t>
      </w:r>
      <w:r w:rsidRPr="00B626FC">
        <w:t>законодательство: налоговые освобождение; налоговые кредиты; налоговые вычеты.</w:t>
      </w:r>
      <w:r>
        <w:t xml:space="preserve"> </w:t>
      </w:r>
      <w:r w:rsidRPr="00B626FC">
        <w:t>Устранение двойного налогообложения в конвенционном праве: особенности</w:t>
      </w:r>
      <w:r>
        <w:t xml:space="preserve"> </w:t>
      </w:r>
      <w:r w:rsidRPr="00B626FC">
        <w:t>международных налоговых соглашений и их основные виды; модельные налоговые</w:t>
      </w:r>
      <w:r>
        <w:t xml:space="preserve"> </w:t>
      </w:r>
      <w:r w:rsidRPr="00B626FC">
        <w:t>конвенции.</w:t>
      </w:r>
    </w:p>
    <w:p w:rsidR="00B626FC" w:rsidRPr="00DE63FC" w:rsidRDefault="00B626FC" w:rsidP="00B626FC">
      <w:pPr>
        <w:ind w:firstLine="426"/>
        <w:jc w:val="both"/>
        <w:rPr>
          <w:b/>
        </w:rPr>
      </w:pPr>
    </w:p>
    <w:p w:rsidR="009E2D82" w:rsidRPr="00DE63FC" w:rsidRDefault="009E2D82" w:rsidP="009E2D82">
      <w:pPr>
        <w:ind w:firstLine="426"/>
        <w:jc w:val="both"/>
        <w:rPr>
          <w:b/>
        </w:rPr>
      </w:pPr>
      <w:r w:rsidRPr="00DE63FC">
        <w:rPr>
          <w:b/>
        </w:rPr>
        <w:t xml:space="preserve">Тема 4. </w:t>
      </w:r>
      <w:r w:rsidR="00DE63FC" w:rsidRPr="00DE63FC">
        <w:rPr>
          <w:b/>
        </w:rPr>
        <w:t>Предотвращение налоговых правонарушений и налоговой дискриминации субъектов внешнеэкономической деятельности.</w:t>
      </w:r>
    </w:p>
    <w:p w:rsidR="009E2D82" w:rsidRPr="00B626FC" w:rsidRDefault="00B626FC" w:rsidP="00B626FC">
      <w:pPr>
        <w:ind w:firstLine="426"/>
        <w:jc w:val="both"/>
      </w:pPr>
      <w:r w:rsidRPr="00B626FC">
        <w:t>Уклонение от уплаты налогов в национальном налоговом праве. Предотвращение</w:t>
      </w:r>
      <w:r>
        <w:t xml:space="preserve"> </w:t>
      </w:r>
      <w:r w:rsidRPr="00B626FC">
        <w:t>фискальных преступлений в международном налоговом праве. Недискриминация</w:t>
      </w:r>
      <w:r>
        <w:t xml:space="preserve"> </w:t>
      </w:r>
      <w:r w:rsidRPr="00B626FC">
        <w:t>налогоплательщиков. Анализ типового соглашения об избежании двойного</w:t>
      </w:r>
      <w:r>
        <w:t xml:space="preserve"> </w:t>
      </w:r>
      <w:r w:rsidRPr="00B626FC">
        <w:t>налогообложения доходов и имущества.</w:t>
      </w:r>
    </w:p>
    <w:p w:rsidR="00B626FC" w:rsidRPr="00DE63FC" w:rsidRDefault="00B626FC" w:rsidP="00B626FC">
      <w:pPr>
        <w:ind w:firstLine="426"/>
        <w:jc w:val="both"/>
        <w:rPr>
          <w:b/>
        </w:rPr>
      </w:pPr>
    </w:p>
    <w:p w:rsidR="009E2D82" w:rsidRPr="00DE63FC" w:rsidRDefault="009E2D82" w:rsidP="009E2D82">
      <w:pPr>
        <w:ind w:firstLine="426"/>
        <w:jc w:val="both"/>
        <w:rPr>
          <w:b/>
        </w:rPr>
      </w:pPr>
      <w:r w:rsidRPr="00DE63FC">
        <w:rPr>
          <w:b/>
        </w:rPr>
        <w:t xml:space="preserve">Тема 5. </w:t>
      </w:r>
      <w:r w:rsidR="00DE63FC" w:rsidRPr="00DE63FC">
        <w:rPr>
          <w:b/>
        </w:rPr>
        <w:t>Международная налоговая конкуренция. Международная налоговая координация.</w:t>
      </w:r>
    </w:p>
    <w:p w:rsidR="00DE63FC" w:rsidRPr="00B626FC" w:rsidRDefault="00B626FC" w:rsidP="00B626FC">
      <w:pPr>
        <w:ind w:firstLine="426"/>
        <w:jc w:val="both"/>
      </w:pPr>
      <w:r w:rsidRPr="00B626FC">
        <w:t>Международная налоговая конкуренция: сущность, особенности, формы.</w:t>
      </w:r>
      <w:r>
        <w:t xml:space="preserve"> </w:t>
      </w:r>
      <w:r w:rsidRPr="00B626FC">
        <w:t>Конвергенция налоговых систем и налоговая координация в странах Европейского Союза.</w:t>
      </w:r>
      <w:r>
        <w:t xml:space="preserve"> </w:t>
      </w:r>
      <w:r w:rsidRPr="00B626FC">
        <w:t>Опыт гармонизации налоговых систем в Европейском Союзе. Электронная коммерция и</w:t>
      </w:r>
      <w:r>
        <w:t xml:space="preserve"> </w:t>
      </w:r>
      <w:r w:rsidRPr="00B626FC">
        <w:t>гармонизация национальных налоговых систем.</w:t>
      </w:r>
    </w:p>
    <w:p w:rsidR="00B626FC" w:rsidRPr="00DE63FC" w:rsidRDefault="00B626FC" w:rsidP="00B626FC">
      <w:pPr>
        <w:ind w:firstLine="426"/>
        <w:jc w:val="both"/>
        <w:rPr>
          <w:b/>
        </w:rPr>
      </w:pPr>
    </w:p>
    <w:p w:rsidR="00DE63FC" w:rsidRPr="00DE63FC" w:rsidRDefault="00DE63FC" w:rsidP="009E2D82">
      <w:pPr>
        <w:ind w:firstLine="426"/>
        <w:jc w:val="both"/>
        <w:rPr>
          <w:b/>
        </w:rPr>
      </w:pPr>
      <w:r w:rsidRPr="00DE63FC">
        <w:rPr>
          <w:b/>
        </w:rPr>
        <w:t>Тема 6. Налоговые системы  зарубежных стран.</w:t>
      </w:r>
    </w:p>
    <w:p w:rsidR="00DE63FC" w:rsidRPr="00B626FC" w:rsidRDefault="00B626FC" w:rsidP="00B626FC">
      <w:pPr>
        <w:ind w:firstLine="426"/>
        <w:jc w:val="both"/>
      </w:pPr>
      <w:r w:rsidRPr="00B626FC">
        <w:lastRenderedPageBreak/>
        <w:t>Налоговые системы унитарных государств: Франции, Бельгии, Японии. Налоговые</w:t>
      </w:r>
      <w:r>
        <w:t xml:space="preserve"> </w:t>
      </w:r>
      <w:r w:rsidRPr="00B626FC">
        <w:t>системы федеративных и конфедеративных государств. Содержание и основные</w:t>
      </w:r>
      <w:r>
        <w:t xml:space="preserve"> </w:t>
      </w:r>
      <w:r w:rsidRPr="00B626FC">
        <w:t xml:space="preserve">принципы налогового федерализма. Налоговые системы США, Канады, Швейцарии. </w:t>
      </w:r>
    </w:p>
    <w:p w:rsidR="00B626FC" w:rsidRPr="00DE63FC" w:rsidRDefault="00B626FC" w:rsidP="00B626FC">
      <w:pPr>
        <w:ind w:firstLine="426"/>
        <w:jc w:val="both"/>
        <w:rPr>
          <w:b/>
        </w:rPr>
      </w:pPr>
    </w:p>
    <w:p w:rsidR="00DE63FC" w:rsidRPr="00DE63FC" w:rsidRDefault="00DE63FC" w:rsidP="009E2D82">
      <w:pPr>
        <w:ind w:firstLine="426"/>
        <w:jc w:val="both"/>
        <w:rPr>
          <w:b/>
        </w:rPr>
      </w:pPr>
      <w:r w:rsidRPr="00DE63FC">
        <w:rPr>
          <w:b/>
        </w:rPr>
        <w:t>Тема 7. Международное налоговое планирование.</w:t>
      </w:r>
    </w:p>
    <w:p w:rsidR="009E2D82" w:rsidRDefault="00B626FC" w:rsidP="00B626FC">
      <w:pPr>
        <w:ind w:firstLine="426"/>
        <w:jc w:val="both"/>
      </w:pPr>
      <w:r>
        <w:t>Международное налоговое планирование: понятие и основные механизмы. Корпоративное международное планирование. Индивидуальное налоговое планирование. Низконалоговые юрисдикции и их использование в международном налоговом планировании. Специальные режимы налогообложения. Оптимизация международного налогообложения.</w:t>
      </w:r>
    </w:p>
    <w:p w:rsidR="009E2D82" w:rsidRDefault="009E2D82" w:rsidP="001F1215">
      <w:pPr>
        <w:jc w:val="both"/>
      </w:pPr>
    </w:p>
    <w:p w:rsidR="00921D51" w:rsidRPr="00921D51" w:rsidRDefault="00921D51" w:rsidP="001F1215">
      <w:pPr>
        <w:jc w:val="both"/>
        <w:rPr>
          <w:i/>
          <w:sz w:val="22"/>
          <w:szCs w:val="22"/>
        </w:rPr>
      </w:pPr>
      <w:r w:rsidRPr="001F1215">
        <w:t xml:space="preserve">При реализации дисциплины используются </w:t>
      </w:r>
      <w:r w:rsidR="001F1215" w:rsidRPr="001F1215">
        <w:rPr>
          <w:rFonts w:eastAsia="HiddenHorzOCR"/>
        </w:rPr>
        <w:t xml:space="preserve">как традиционные, так и инновационные образовательные технологии. Традиционные: лекции, семинарские и практические занятия, самостоятельная работа обучающихся. </w:t>
      </w:r>
      <w:r w:rsidR="001F1215" w:rsidRPr="00B100AD">
        <w:rPr>
          <w:rFonts w:eastAsia="HiddenHorzOCR"/>
        </w:rPr>
        <w:t xml:space="preserve">Инновационные (интерактивные): </w:t>
      </w:r>
      <w:r w:rsidR="00B100AD">
        <w:t>дискуссия</w:t>
      </w:r>
      <w:r w:rsidR="00B100AD" w:rsidRPr="00E5147C">
        <w:t>;</w:t>
      </w:r>
      <w:r w:rsidR="00B100AD">
        <w:t xml:space="preserve"> мозговой штурм,</w:t>
      </w:r>
      <w:r w:rsidR="00B100AD" w:rsidRPr="00E5147C">
        <w:t xml:space="preserve"> </w:t>
      </w:r>
      <w:r w:rsidR="00B100AD">
        <w:t>контрольная работа</w:t>
      </w:r>
      <w:r w:rsidR="00B100AD" w:rsidRPr="00E5147C">
        <w:t>.</w:t>
      </w:r>
    </w:p>
    <w:p w:rsidR="000E2824" w:rsidRDefault="000E2824" w:rsidP="00B14165">
      <w:pPr>
        <w:jc w:val="both"/>
      </w:pPr>
    </w:p>
    <w:p w:rsidR="00817625" w:rsidRPr="00B42565" w:rsidRDefault="002347EF" w:rsidP="00B14165">
      <w:pPr>
        <w:jc w:val="both"/>
      </w:pPr>
      <w:r>
        <w:t>5</w:t>
      </w:r>
      <w:r w:rsidR="00817625" w:rsidRPr="00B42565">
        <w:t>.2. Учебно-тематический план</w:t>
      </w:r>
      <w:r w:rsidR="000E2824">
        <w:t xml:space="preserve"> лекционных, семинарских и практических занятий</w:t>
      </w:r>
    </w:p>
    <w:p w:rsidR="00095D46" w:rsidRPr="00B42565" w:rsidRDefault="007216E2" w:rsidP="00B141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Таблица 5.2.1.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5"/>
        <w:gridCol w:w="3543"/>
        <w:gridCol w:w="851"/>
        <w:gridCol w:w="1412"/>
        <w:gridCol w:w="1972"/>
      </w:tblGrid>
      <w:tr w:rsidR="003129F6" w:rsidRPr="006367D1" w:rsidTr="006367D1">
        <w:trPr>
          <w:trHeight w:val="426"/>
          <w:jc w:val="center"/>
        </w:trPr>
        <w:tc>
          <w:tcPr>
            <w:tcW w:w="567" w:type="dxa"/>
            <w:vMerge w:val="restart"/>
            <w:vAlign w:val="center"/>
          </w:tcPr>
          <w:p w:rsidR="003129F6" w:rsidRPr="006367D1" w:rsidRDefault="003129F6" w:rsidP="005E0B4A">
            <w:pPr>
              <w:jc w:val="center"/>
              <w:rPr>
                <w:b/>
                <w:sz w:val="20"/>
                <w:szCs w:val="20"/>
              </w:rPr>
            </w:pPr>
            <w:r w:rsidRPr="006367D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55" w:type="dxa"/>
            <w:vMerge w:val="restart"/>
            <w:vAlign w:val="center"/>
          </w:tcPr>
          <w:p w:rsidR="006367D1" w:rsidRPr="006367D1" w:rsidRDefault="003129F6" w:rsidP="005E0B4A">
            <w:pPr>
              <w:jc w:val="center"/>
              <w:rPr>
                <w:b/>
                <w:sz w:val="20"/>
                <w:szCs w:val="20"/>
              </w:rPr>
            </w:pPr>
            <w:r w:rsidRPr="006367D1">
              <w:rPr>
                <w:b/>
                <w:sz w:val="20"/>
                <w:szCs w:val="20"/>
              </w:rPr>
              <w:t xml:space="preserve">№ </w:t>
            </w:r>
          </w:p>
          <w:p w:rsidR="006367D1" w:rsidRPr="006367D1" w:rsidRDefault="003129F6" w:rsidP="005E0B4A">
            <w:pPr>
              <w:jc w:val="center"/>
              <w:rPr>
                <w:b/>
                <w:sz w:val="20"/>
                <w:szCs w:val="20"/>
              </w:rPr>
            </w:pPr>
            <w:r w:rsidRPr="006367D1">
              <w:rPr>
                <w:b/>
                <w:sz w:val="20"/>
                <w:szCs w:val="20"/>
              </w:rPr>
              <w:t xml:space="preserve">раздела </w:t>
            </w:r>
          </w:p>
          <w:p w:rsidR="003129F6" w:rsidRPr="006367D1" w:rsidRDefault="003129F6" w:rsidP="005E0B4A">
            <w:pPr>
              <w:jc w:val="center"/>
              <w:rPr>
                <w:b/>
                <w:sz w:val="20"/>
                <w:szCs w:val="20"/>
              </w:rPr>
            </w:pPr>
            <w:r w:rsidRPr="006367D1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3543" w:type="dxa"/>
            <w:vMerge w:val="restart"/>
            <w:vAlign w:val="center"/>
          </w:tcPr>
          <w:p w:rsidR="006367D1" w:rsidRPr="006367D1" w:rsidRDefault="003129F6" w:rsidP="005E0B4A">
            <w:pPr>
              <w:jc w:val="center"/>
              <w:rPr>
                <w:b/>
                <w:sz w:val="20"/>
                <w:szCs w:val="20"/>
              </w:rPr>
            </w:pPr>
            <w:r w:rsidRPr="006367D1">
              <w:rPr>
                <w:b/>
                <w:sz w:val="20"/>
                <w:szCs w:val="20"/>
              </w:rPr>
              <w:t xml:space="preserve">Темы лекционных, </w:t>
            </w:r>
          </w:p>
          <w:p w:rsidR="003129F6" w:rsidRPr="006367D1" w:rsidRDefault="003129F6" w:rsidP="005E0B4A">
            <w:pPr>
              <w:jc w:val="center"/>
              <w:rPr>
                <w:b/>
                <w:sz w:val="20"/>
                <w:szCs w:val="20"/>
              </w:rPr>
            </w:pPr>
            <w:r w:rsidRPr="006367D1">
              <w:rPr>
                <w:b/>
                <w:sz w:val="20"/>
                <w:szCs w:val="20"/>
              </w:rPr>
              <w:t>семинарских и практических</w:t>
            </w:r>
          </w:p>
          <w:p w:rsidR="003129F6" w:rsidRPr="006367D1" w:rsidRDefault="003129F6" w:rsidP="005E0B4A">
            <w:pPr>
              <w:jc w:val="center"/>
              <w:rPr>
                <w:b/>
                <w:sz w:val="20"/>
                <w:szCs w:val="20"/>
              </w:rPr>
            </w:pPr>
            <w:r w:rsidRPr="006367D1"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2263" w:type="dxa"/>
            <w:gridSpan w:val="2"/>
            <w:vAlign w:val="center"/>
          </w:tcPr>
          <w:p w:rsidR="006367D1" w:rsidRPr="006367D1" w:rsidRDefault="003129F6" w:rsidP="005E0B4A">
            <w:pPr>
              <w:jc w:val="center"/>
              <w:rPr>
                <w:b/>
                <w:sz w:val="20"/>
                <w:szCs w:val="20"/>
              </w:rPr>
            </w:pPr>
            <w:r w:rsidRPr="006367D1">
              <w:rPr>
                <w:b/>
                <w:sz w:val="20"/>
                <w:szCs w:val="20"/>
              </w:rPr>
              <w:t>Трудоемкость</w:t>
            </w:r>
          </w:p>
          <w:p w:rsidR="003129F6" w:rsidRPr="006367D1" w:rsidRDefault="003129F6" w:rsidP="005E0B4A">
            <w:pPr>
              <w:jc w:val="center"/>
              <w:rPr>
                <w:b/>
                <w:sz w:val="20"/>
                <w:szCs w:val="20"/>
              </w:rPr>
            </w:pPr>
            <w:r w:rsidRPr="006367D1">
              <w:rPr>
                <w:b/>
                <w:sz w:val="20"/>
                <w:szCs w:val="20"/>
              </w:rPr>
              <w:t xml:space="preserve"> (в часах)</w:t>
            </w:r>
          </w:p>
        </w:tc>
        <w:tc>
          <w:tcPr>
            <w:tcW w:w="1972" w:type="dxa"/>
            <w:vMerge w:val="restart"/>
            <w:vAlign w:val="center"/>
          </w:tcPr>
          <w:p w:rsidR="006367D1" w:rsidRPr="006367D1" w:rsidRDefault="003129F6" w:rsidP="005E0B4A">
            <w:pPr>
              <w:jc w:val="center"/>
              <w:rPr>
                <w:b/>
                <w:sz w:val="20"/>
                <w:szCs w:val="20"/>
              </w:rPr>
            </w:pPr>
            <w:r w:rsidRPr="006367D1">
              <w:rPr>
                <w:b/>
                <w:sz w:val="20"/>
                <w:szCs w:val="20"/>
              </w:rPr>
              <w:t xml:space="preserve">Формы текущего </w:t>
            </w:r>
          </w:p>
          <w:p w:rsidR="006367D1" w:rsidRDefault="003129F6" w:rsidP="005E0B4A">
            <w:pPr>
              <w:jc w:val="center"/>
              <w:rPr>
                <w:b/>
                <w:sz w:val="20"/>
                <w:szCs w:val="20"/>
              </w:rPr>
            </w:pPr>
            <w:r w:rsidRPr="006367D1">
              <w:rPr>
                <w:b/>
                <w:sz w:val="20"/>
                <w:szCs w:val="20"/>
              </w:rPr>
              <w:t>(рубежного)</w:t>
            </w:r>
          </w:p>
          <w:p w:rsidR="006367D1" w:rsidRPr="006367D1" w:rsidRDefault="003129F6" w:rsidP="005E0B4A">
            <w:pPr>
              <w:jc w:val="center"/>
              <w:rPr>
                <w:b/>
                <w:sz w:val="20"/>
                <w:szCs w:val="20"/>
              </w:rPr>
            </w:pPr>
            <w:r w:rsidRPr="006367D1">
              <w:rPr>
                <w:b/>
                <w:sz w:val="20"/>
                <w:szCs w:val="20"/>
              </w:rPr>
              <w:t xml:space="preserve"> контроля </w:t>
            </w:r>
          </w:p>
          <w:p w:rsidR="003129F6" w:rsidRPr="006367D1" w:rsidRDefault="003129F6" w:rsidP="005E0B4A">
            <w:pPr>
              <w:jc w:val="center"/>
              <w:rPr>
                <w:b/>
                <w:sz w:val="20"/>
                <w:szCs w:val="20"/>
              </w:rPr>
            </w:pPr>
            <w:r w:rsidRPr="006367D1">
              <w:rPr>
                <w:b/>
                <w:sz w:val="20"/>
                <w:szCs w:val="20"/>
              </w:rPr>
              <w:t>успеваемости</w:t>
            </w:r>
          </w:p>
        </w:tc>
      </w:tr>
      <w:tr w:rsidR="003129F6" w:rsidRPr="00B42565" w:rsidTr="006367D1">
        <w:trPr>
          <w:trHeight w:val="426"/>
          <w:jc w:val="center"/>
        </w:trPr>
        <w:tc>
          <w:tcPr>
            <w:tcW w:w="567" w:type="dxa"/>
            <w:vMerge/>
            <w:vAlign w:val="center"/>
          </w:tcPr>
          <w:p w:rsidR="003129F6" w:rsidRPr="00B42565" w:rsidRDefault="003129F6" w:rsidP="005E0B4A">
            <w:pPr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3129F6" w:rsidRPr="00B42565" w:rsidRDefault="003129F6" w:rsidP="005E0B4A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3129F6" w:rsidRPr="00B42565" w:rsidRDefault="003129F6" w:rsidP="005E0B4A">
            <w:pPr>
              <w:jc w:val="center"/>
            </w:pPr>
          </w:p>
        </w:tc>
        <w:tc>
          <w:tcPr>
            <w:tcW w:w="851" w:type="dxa"/>
            <w:vAlign w:val="center"/>
          </w:tcPr>
          <w:p w:rsidR="003129F6" w:rsidRPr="006367D1" w:rsidRDefault="003129F6" w:rsidP="006367D1">
            <w:pPr>
              <w:jc w:val="center"/>
              <w:rPr>
                <w:b/>
                <w:sz w:val="18"/>
                <w:szCs w:val="18"/>
              </w:rPr>
            </w:pPr>
            <w:r w:rsidRPr="006367D1"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1412" w:type="dxa"/>
            <w:vAlign w:val="center"/>
          </w:tcPr>
          <w:p w:rsidR="006367D1" w:rsidRDefault="003129F6" w:rsidP="006367D1">
            <w:pPr>
              <w:jc w:val="center"/>
              <w:rPr>
                <w:b/>
                <w:sz w:val="18"/>
                <w:szCs w:val="18"/>
              </w:rPr>
            </w:pPr>
            <w:r w:rsidRPr="006367D1">
              <w:rPr>
                <w:b/>
                <w:sz w:val="18"/>
                <w:szCs w:val="18"/>
              </w:rPr>
              <w:t xml:space="preserve">Семинары, </w:t>
            </w:r>
          </w:p>
          <w:p w:rsidR="006367D1" w:rsidRDefault="003129F6" w:rsidP="006367D1">
            <w:pPr>
              <w:jc w:val="center"/>
              <w:rPr>
                <w:b/>
                <w:sz w:val="18"/>
                <w:szCs w:val="18"/>
              </w:rPr>
            </w:pPr>
            <w:r w:rsidRPr="006367D1">
              <w:rPr>
                <w:b/>
                <w:sz w:val="18"/>
                <w:szCs w:val="18"/>
              </w:rPr>
              <w:t xml:space="preserve">практические </w:t>
            </w:r>
          </w:p>
          <w:p w:rsidR="003129F6" w:rsidRPr="006367D1" w:rsidRDefault="003129F6" w:rsidP="006367D1">
            <w:pPr>
              <w:jc w:val="center"/>
              <w:rPr>
                <w:b/>
                <w:sz w:val="18"/>
                <w:szCs w:val="18"/>
              </w:rPr>
            </w:pPr>
            <w:r w:rsidRPr="006367D1">
              <w:rPr>
                <w:b/>
                <w:sz w:val="18"/>
                <w:szCs w:val="18"/>
              </w:rPr>
              <w:t>занятия</w:t>
            </w:r>
          </w:p>
        </w:tc>
        <w:tc>
          <w:tcPr>
            <w:tcW w:w="1972" w:type="dxa"/>
            <w:vMerge/>
            <w:vAlign w:val="center"/>
          </w:tcPr>
          <w:p w:rsidR="003129F6" w:rsidRPr="00B42565" w:rsidRDefault="003129F6" w:rsidP="005E0B4A"/>
        </w:tc>
      </w:tr>
      <w:tr w:rsidR="00AD5F52" w:rsidRPr="00B42565" w:rsidTr="006367D1">
        <w:trPr>
          <w:jc w:val="center"/>
        </w:trPr>
        <w:tc>
          <w:tcPr>
            <w:tcW w:w="567" w:type="dxa"/>
          </w:tcPr>
          <w:p w:rsidR="00AD5F52" w:rsidRPr="00B42565" w:rsidRDefault="00AD5F52" w:rsidP="00AD5F52">
            <w:r w:rsidRPr="00B42565">
              <w:t>1.</w:t>
            </w:r>
          </w:p>
        </w:tc>
        <w:tc>
          <w:tcPr>
            <w:tcW w:w="1555" w:type="dxa"/>
          </w:tcPr>
          <w:p w:rsidR="00AD5F52" w:rsidRPr="009E2D82" w:rsidRDefault="00AD5F52" w:rsidP="00AD5F52">
            <w:r w:rsidRPr="009E2D82">
              <w:t>Тема 1.</w:t>
            </w:r>
          </w:p>
        </w:tc>
        <w:tc>
          <w:tcPr>
            <w:tcW w:w="3543" w:type="dxa"/>
          </w:tcPr>
          <w:p w:rsidR="00AD5F52" w:rsidRPr="00DE63FC" w:rsidRDefault="00AD5F52" w:rsidP="00AD5F52">
            <w:r w:rsidRPr="00DE63FC">
              <w:t>Международное налогообложение и национальный налоговый суверенитет</w:t>
            </w:r>
          </w:p>
        </w:tc>
        <w:tc>
          <w:tcPr>
            <w:tcW w:w="851" w:type="dxa"/>
          </w:tcPr>
          <w:p w:rsidR="00AD5F52" w:rsidRPr="009E2D82" w:rsidRDefault="00AD5F52" w:rsidP="00AD5F52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AD5F52" w:rsidRPr="009E2D82" w:rsidRDefault="00AD5F52" w:rsidP="00AD5F52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AD5F52" w:rsidRPr="0066745D" w:rsidRDefault="00AD5F52" w:rsidP="00AD5F52">
            <w:pPr>
              <w:jc w:val="center"/>
            </w:pPr>
            <w:r w:rsidRPr="0066745D">
              <w:t>Выступления  на семинарах, опросы</w:t>
            </w:r>
          </w:p>
        </w:tc>
      </w:tr>
      <w:tr w:rsidR="00AD5F52" w:rsidRPr="00B42565" w:rsidTr="006367D1">
        <w:trPr>
          <w:jc w:val="center"/>
        </w:trPr>
        <w:tc>
          <w:tcPr>
            <w:tcW w:w="567" w:type="dxa"/>
          </w:tcPr>
          <w:p w:rsidR="00AD5F52" w:rsidRPr="00B42565" w:rsidRDefault="00AD5F52" w:rsidP="00AD5F52">
            <w:r w:rsidRPr="00B42565">
              <w:t>2.</w:t>
            </w:r>
          </w:p>
        </w:tc>
        <w:tc>
          <w:tcPr>
            <w:tcW w:w="1555" w:type="dxa"/>
          </w:tcPr>
          <w:p w:rsidR="00AD5F52" w:rsidRPr="009E2D82" w:rsidRDefault="00AD5F52" w:rsidP="00AD5F52">
            <w:r>
              <w:t>Тема 2.</w:t>
            </w:r>
          </w:p>
        </w:tc>
        <w:tc>
          <w:tcPr>
            <w:tcW w:w="3543" w:type="dxa"/>
          </w:tcPr>
          <w:p w:rsidR="00AD5F52" w:rsidRPr="00DE63FC" w:rsidRDefault="00AD5F52" w:rsidP="00AD5F52">
            <w:r w:rsidRPr="00DE63FC">
              <w:t>Международное налоговое право: принципы и категории международного налогообложения.</w:t>
            </w:r>
          </w:p>
        </w:tc>
        <w:tc>
          <w:tcPr>
            <w:tcW w:w="851" w:type="dxa"/>
          </w:tcPr>
          <w:p w:rsidR="00AD5F52" w:rsidRPr="009E2D82" w:rsidRDefault="00AD5F52" w:rsidP="00AD5F52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AD5F52" w:rsidRPr="009E2D82" w:rsidRDefault="00AD5F52" w:rsidP="00AD5F52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AD5F52" w:rsidRPr="0066745D" w:rsidRDefault="00AD5F52" w:rsidP="00AD5F52">
            <w:pPr>
              <w:jc w:val="center"/>
            </w:pPr>
            <w:r w:rsidRPr="0066745D">
              <w:t>Выступления  на семинарах, опросы</w:t>
            </w:r>
            <w:r>
              <w:t>, рубежный контроль</w:t>
            </w:r>
          </w:p>
        </w:tc>
      </w:tr>
      <w:tr w:rsidR="00AD5F52" w:rsidRPr="00B42565" w:rsidTr="006367D1">
        <w:trPr>
          <w:jc w:val="center"/>
        </w:trPr>
        <w:tc>
          <w:tcPr>
            <w:tcW w:w="567" w:type="dxa"/>
          </w:tcPr>
          <w:p w:rsidR="00AD5F52" w:rsidRPr="00B42565" w:rsidRDefault="00AD5F52" w:rsidP="00AD5F52">
            <w:r>
              <w:t>3.</w:t>
            </w:r>
          </w:p>
        </w:tc>
        <w:tc>
          <w:tcPr>
            <w:tcW w:w="1555" w:type="dxa"/>
          </w:tcPr>
          <w:p w:rsidR="00AD5F52" w:rsidRPr="009E2D82" w:rsidRDefault="00AD5F52" w:rsidP="00AD5F52">
            <w:r>
              <w:t>Тема 3.</w:t>
            </w:r>
          </w:p>
        </w:tc>
        <w:tc>
          <w:tcPr>
            <w:tcW w:w="3543" w:type="dxa"/>
          </w:tcPr>
          <w:p w:rsidR="00AD5F52" w:rsidRPr="00DE63FC" w:rsidRDefault="00AD5F52" w:rsidP="00AD5F52">
            <w:r w:rsidRPr="00DE63FC">
              <w:t>Международное двойное налогообложение.</w:t>
            </w:r>
          </w:p>
        </w:tc>
        <w:tc>
          <w:tcPr>
            <w:tcW w:w="851" w:type="dxa"/>
          </w:tcPr>
          <w:p w:rsidR="00AD5F52" w:rsidRPr="009E2D82" w:rsidRDefault="00AD5F52" w:rsidP="00AD5F52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AD5F52" w:rsidRPr="009E2D82" w:rsidRDefault="00AD5F52" w:rsidP="00AD5F52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5D746B" w:rsidRPr="0066745D" w:rsidRDefault="00AD5F52" w:rsidP="005D746B">
            <w:pPr>
              <w:jc w:val="center"/>
            </w:pPr>
            <w:r w:rsidRPr="0066745D">
              <w:t>Выступления  на семинарах, опросы</w:t>
            </w:r>
          </w:p>
          <w:p w:rsidR="00AD5F52" w:rsidRPr="0066745D" w:rsidRDefault="00AD5F52" w:rsidP="00AD5F52">
            <w:pPr>
              <w:jc w:val="center"/>
            </w:pPr>
          </w:p>
        </w:tc>
      </w:tr>
      <w:tr w:rsidR="00AD5F52" w:rsidRPr="00B42565" w:rsidTr="006367D1">
        <w:trPr>
          <w:jc w:val="center"/>
        </w:trPr>
        <w:tc>
          <w:tcPr>
            <w:tcW w:w="567" w:type="dxa"/>
          </w:tcPr>
          <w:p w:rsidR="00AD5F52" w:rsidRPr="00B42565" w:rsidRDefault="00AD5F52" w:rsidP="00AD5F52">
            <w:r>
              <w:t>4.</w:t>
            </w:r>
          </w:p>
        </w:tc>
        <w:tc>
          <w:tcPr>
            <w:tcW w:w="1555" w:type="dxa"/>
          </w:tcPr>
          <w:p w:rsidR="00AD5F52" w:rsidRPr="009E2D82" w:rsidRDefault="00AD5F52" w:rsidP="00AD5F52">
            <w:r>
              <w:t>Тема 4.</w:t>
            </w:r>
          </w:p>
        </w:tc>
        <w:tc>
          <w:tcPr>
            <w:tcW w:w="3543" w:type="dxa"/>
          </w:tcPr>
          <w:p w:rsidR="00AD5F52" w:rsidRPr="00DE63FC" w:rsidRDefault="00AD5F52" w:rsidP="00AD5F52">
            <w:r w:rsidRPr="00DE63FC">
              <w:t>Предотвращение налоговых правонарушений и налоговой дискриминации субъектов внешнеэкономической деятельности.</w:t>
            </w:r>
          </w:p>
        </w:tc>
        <w:tc>
          <w:tcPr>
            <w:tcW w:w="851" w:type="dxa"/>
          </w:tcPr>
          <w:p w:rsidR="00AD5F52" w:rsidRPr="009E2D82" w:rsidRDefault="00AD5F52" w:rsidP="00AD5F52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AD5F52" w:rsidRPr="009E2D82" w:rsidRDefault="00AD5F52" w:rsidP="00AD5F52">
            <w:pPr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AD5F52" w:rsidRPr="0066745D" w:rsidRDefault="00AD5F52" w:rsidP="00AD5F52">
            <w:pPr>
              <w:jc w:val="center"/>
            </w:pPr>
            <w:r w:rsidRPr="0066745D">
              <w:t>Выступления  на семинарах, опросы</w:t>
            </w:r>
            <w:r>
              <w:t>, рубежный контроль</w:t>
            </w:r>
          </w:p>
        </w:tc>
      </w:tr>
      <w:tr w:rsidR="00AD5F52" w:rsidRPr="00B42565" w:rsidTr="006367D1">
        <w:trPr>
          <w:jc w:val="center"/>
        </w:trPr>
        <w:tc>
          <w:tcPr>
            <w:tcW w:w="567" w:type="dxa"/>
          </w:tcPr>
          <w:p w:rsidR="00AD5F52" w:rsidRPr="00B42565" w:rsidRDefault="00AD5F52" w:rsidP="00AD5F52">
            <w:r>
              <w:t>5.</w:t>
            </w:r>
          </w:p>
        </w:tc>
        <w:tc>
          <w:tcPr>
            <w:tcW w:w="1555" w:type="dxa"/>
          </w:tcPr>
          <w:p w:rsidR="00AD5F52" w:rsidRPr="009E2D82" w:rsidRDefault="00AD5F52" w:rsidP="00AD5F52">
            <w:r>
              <w:t>Тема 5.</w:t>
            </w:r>
          </w:p>
        </w:tc>
        <w:tc>
          <w:tcPr>
            <w:tcW w:w="3543" w:type="dxa"/>
          </w:tcPr>
          <w:p w:rsidR="00AD5F52" w:rsidRPr="00DE63FC" w:rsidRDefault="00AD5F52" w:rsidP="00AD5F52">
            <w:r w:rsidRPr="00DE63FC">
              <w:t>Международная налоговая конкуренция. Международная налоговая координация.</w:t>
            </w:r>
          </w:p>
        </w:tc>
        <w:tc>
          <w:tcPr>
            <w:tcW w:w="851" w:type="dxa"/>
          </w:tcPr>
          <w:p w:rsidR="00AD5F52" w:rsidRPr="009E2D82" w:rsidRDefault="00AD5F52" w:rsidP="00AD5F52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AD5F52" w:rsidRPr="009E2D82" w:rsidRDefault="00AD5F52" w:rsidP="00AD5F52">
            <w:pPr>
              <w:jc w:val="center"/>
            </w:pPr>
            <w:r>
              <w:t>2</w:t>
            </w:r>
          </w:p>
        </w:tc>
        <w:tc>
          <w:tcPr>
            <w:tcW w:w="1972" w:type="dxa"/>
          </w:tcPr>
          <w:p w:rsidR="00AD5F52" w:rsidRPr="009E2D82" w:rsidRDefault="00AD5F52" w:rsidP="00AD5F52">
            <w:pPr>
              <w:jc w:val="center"/>
            </w:pPr>
            <w:r w:rsidRPr="0066745D">
              <w:t>Выступления  на семинарах, опросы</w:t>
            </w:r>
          </w:p>
        </w:tc>
      </w:tr>
      <w:tr w:rsidR="00AD5F52" w:rsidRPr="00B42565" w:rsidTr="006367D1">
        <w:trPr>
          <w:jc w:val="center"/>
        </w:trPr>
        <w:tc>
          <w:tcPr>
            <w:tcW w:w="567" w:type="dxa"/>
          </w:tcPr>
          <w:p w:rsidR="00AD5F52" w:rsidRDefault="00AD5F52" w:rsidP="00AD5F52">
            <w:r>
              <w:t>6.</w:t>
            </w:r>
          </w:p>
        </w:tc>
        <w:tc>
          <w:tcPr>
            <w:tcW w:w="1555" w:type="dxa"/>
          </w:tcPr>
          <w:p w:rsidR="00AD5F52" w:rsidRDefault="00AD5F52" w:rsidP="00AD5F52">
            <w:r>
              <w:t>Тема 6.</w:t>
            </w:r>
          </w:p>
        </w:tc>
        <w:tc>
          <w:tcPr>
            <w:tcW w:w="3543" w:type="dxa"/>
          </w:tcPr>
          <w:p w:rsidR="00AD5F52" w:rsidRPr="00DE63FC" w:rsidRDefault="00AD5F52" w:rsidP="00AD5F52">
            <w:r w:rsidRPr="00DE63FC">
              <w:t>Налоговые системы  зарубежных стран.</w:t>
            </w:r>
          </w:p>
        </w:tc>
        <w:tc>
          <w:tcPr>
            <w:tcW w:w="851" w:type="dxa"/>
          </w:tcPr>
          <w:p w:rsidR="00AD5F52" w:rsidRDefault="00AD5F52" w:rsidP="00AD5F52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AD5F52" w:rsidRDefault="00AD5F52" w:rsidP="00AD5F52">
            <w:pPr>
              <w:jc w:val="center"/>
            </w:pPr>
            <w:r>
              <w:t>2</w:t>
            </w:r>
          </w:p>
        </w:tc>
        <w:tc>
          <w:tcPr>
            <w:tcW w:w="1972" w:type="dxa"/>
          </w:tcPr>
          <w:p w:rsidR="00AD5F52" w:rsidRPr="0066745D" w:rsidRDefault="00AD5F52" w:rsidP="00AD5F52">
            <w:pPr>
              <w:jc w:val="center"/>
            </w:pPr>
            <w:r w:rsidRPr="0066745D">
              <w:t>Выступления  на семинарах, опросы</w:t>
            </w:r>
          </w:p>
        </w:tc>
      </w:tr>
      <w:tr w:rsidR="00AD5F52" w:rsidRPr="00B42565" w:rsidTr="006367D1">
        <w:trPr>
          <w:jc w:val="center"/>
        </w:trPr>
        <w:tc>
          <w:tcPr>
            <w:tcW w:w="567" w:type="dxa"/>
          </w:tcPr>
          <w:p w:rsidR="00AD5F52" w:rsidRDefault="00AD5F52" w:rsidP="00AD5F52">
            <w:r>
              <w:t>7.</w:t>
            </w:r>
          </w:p>
        </w:tc>
        <w:tc>
          <w:tcPr>
            <w:tcW w:w="1555" w:type="dxa"/>
          </w:tcPr>
          <w:p w:rsidR="00AD5F52" w:rsidRDefault="00AD5F52" w:rsidP="00AD5F52">
            <w:r>
              <w:t>Тема 7.</w:t>
            </w:r>
          </w:p>
        </w:tc>
        <w:tc>
          <w:tcPr>
            <w:tcW w:w="3543" w:type="dxa"/>
          </w:tcPr>
          <w:p w:rsidR="00AD5F52" w:rsidRPr="00DE63FC" w:rsidRDefault="00AD5F52" w:rsidP="00AD5F52">
            <w:r w:rsidRPr="00DE63FC">
              <w:t>Международное налоговое планирование.</w:t>
            </w:r>
          </w:p>
        </w:tc>
        <w:tc>
          <w:tcPr>
            <w:tcW w:w="851" w:type="dxa"/>
          </w:tcPr>
          <w:p w:rsidR="00AD5F52" w:rsidRDefault="00AD5F52" w:rsidP="00AD5F52">
            <w:pPr>
              <w:jc w:val="center"/>
            </w:pPr>
            <w:r>
              <w:t>2</w:t>
            </w:r>
          </w:p>
        </w:tc>
        <w:tc>
          <w:tcPr>
            <w:tcW w:w="1412" w:type="dxa"/>
          </w:tcPr>
          <w:p w:rsidR="00AD5F52" w:rsidRDefault="00AD5F52" w:rsidP="00AD5F52">
            <w:pPr>
              <w:jc w:val="center"/>
            </w:pPr>
            <w:r>
              <w:t>2</w:t>
            </w:r>
          </w:p>
        </w:tc>
        <w:tc>
          <w:tcPr>
            <w:tcW w:w="1972" w:type="dxa"/>
          </w:tcPr>
          <w:p w:rsidR="00AD5F52" w:rsidRPr="0066745D" w:rsidRDefault="00AD5F52" w:rsidP="00AD5F52">
            <w:pPr>
              <w:jc w:val="center"/>
            </w:pPr>
            <w:r w:rsidRPr="0066745D">
              <w:t>Выступления  на семинарах, опросы</w:t>
            </w:r>
          </w:p>
        </w:tc>
      </w:tr>
      <w:tr w:rsidR="00AD5F52" w:rsidRPr="00B42565" w:rsidTr="006367D1">
        <w:trPr>
          <w:jc w:val="center"/>
        </w:trPr>
        <w:tc>
          <w:tcPr>
            <w:tcW w:w="567" w:type="dxa"/>
          </w:tcPr>
          <w:p w:rsidR="00AD5F52" w:rsidRPr="00B42565" w:rsidRDefault="00AD5F52" w:rsidP="00AD5F52"/>
        </w:tc>
        <w:tc>
          <w:tcPr>
            <w:tcW w:w="1555" w:type="dxa"/>
          </w:tcPr>
          <w:p w:rsidR="00AD5F52" w:rsidRPr="009E2D82" w:rsidRDefault="00AD5F52" w:rsidP="00AD5F52"/>
        </w:tc>
        <w:tc>
          <w:tcPr>
            <w:tcW w:w="3543" w:type="dxa"/>
          </w:tcPr>
          <w:p w:rsidR="00AD5F52" w:rsidRPr="009E2D82" w:rsidRDefault="00AD5F52" w:rsidP="00AD5F52">
            <w:r w:rsidRPr="009E2D82">
              <w:t>Всего часов</w:t>
            </w:r>
          </w:p>
        </w:tc>
        <w:tc>
          <w:tcPr>
            <w:tcW w:w="851" w:type="dxa"/>
          </w:tcPr>
          <w:p w:rsidR="00AD5F52" w:rsidRPr="009E2D82" w:rsidRDefault="00AD5F52" w:rsidP="00AD5F52">
            <w:pPr>
              <w:jc w:val="center"/>
            </w:pPr>
            <w:r>
              <w:t>14</w:t>
            </w:r>
          </w:p>
        </w:tc>
        <w:tc>
          <w:tcPr>
            <w:tcW w:w="1412" w:type="dxa"/>
          </w:tcPr>
          <w:p w:rsidR="00AD5F52" w:rsidRPr="009E2D82" w:rsidRDefault="00AD5F52" w:rsidP="00AD5F52">
            <w:pPr>
              <w:jc w:val="center"/>
            </w:pPr>
            <w:r>
              <w:t>10</w:t>
            </w:r>
          </w:p>
        </w:tc>
        <w:tc>
          <w:tcPr>
            <w:tcW w:w="1972" w:type="dxa"/>
          </w:tcPr>
          <w:p w:rsidR="00AD5F52" w:rsidRPr="009E2D82" w:rsidRDefault="00AD5F52" w:rsidP="00AD5F52"/>
        </w:tc>
      </w:tr>
      <w:tr w:rsidR="004E0B5C" w:rsidRPr="00B42565" w:rsidTr="006367D1">
        <w:trPr>
          <w:jc w:val="center"/>
        </w:trPr>
        <w:tc>
          <w:tcPr>
            <w:tcW w:w="567" w:type="dxa"/>
          </w:tcPr>
          <w:p w:rsidR="004E0B5C" w:rsidRPr="00B42565" w:rsidRDefault="004E0B5C" w:rsidP="005E0B4A"/>
        </w:tc>
        <w:tc>
          <w:tcPr>
            <w:tcW w:w="1555" w:type="dxa"/>
          </w:tcPr>
          <w:p w:rsidR="004E0B5C" w:rsidRPr="00B42565" w:rsidRDefault="004E0B5C" w:rsidP="005E0B4A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4E0B5C" w:rsidRPr="004E0B5C" w:rsidRDefault="004E0B5C" w:rsidP="005E0B4A">
            <w:r w:rsidRPr="004E0B5C">
              <w:t>Промежуточный контроль</w:t>
            </w:r>
          </w:p>
        </w:tc>
        <w:tc>
          <w:tcPr>
            <w:tcW w:w="2263" w:type="dxa"/>
            <w:gridSpan w:val="2"/>
          </w:tcPr>
          <w:p w:rsidR="004E0B5C" w:rsidRPr="00B42565" w:rsidRDefault="003129F6" w:rsidP="005E0B4A">
            <w:pPr>
              <w:jc w:val="center"/>
              <w:rPr>
                <w:sz w:val="28"/>
                <w:szCs w:val="28"/>
              </w:rPr>
            </w:pPr>
            <w:r w:rsidRPr="009E2D82">
              <w:rPr>
                <w:szCs w:val="28"/>
              </w:rPr>
              <w:t xml:space="preserve">Зачет </w:t>
            </w:r>
            <w:r>
              <w:rPr>
                <w:szCs w:val="28"/>
              </w:rPr>
              <w:t>с оценкой</w:t>
            </w:r>
          </w:p>
        </w:tc>
        <w:tc>
          <w:tcPr>
            <w:tcW w:w="1972" w:type="dxa"/>
          </w:tcPr>
          <w:p w:rsidR="004E0B5C" w:rsidRPr="00B42565" w:rsidRDefault="004E0B5C" w:rsidP="00DE63FC">
            <w:pPr>
              <w:rPr>
                <w:sz w:val="28"/>
                <w:szCs w:val="28"/>
              </w:rPr>
            </w:pPr>
          </w:p>
        </w:tc>
      </w:tr>
    </w:tbl>
    <w:p w:rsidR="008E783B" w:rsidRDefault="008E783B" w:rsidP="008C6AA3"/>
    <w:p w:rsidR="006367D1" w:rsidRDefault="006367D1" w:rsidP="008C6AA3"/>
    <w:p w:rsidR="006367D1" w:rsidRDefault="006367D1" w:rsidP="008C6AA3"/>
    <w:p w:rsidR="006367D1" w:rsidRDefault="006367D1" w:rsidP="008C6AA3"/>
    <w:p w:rsidR="006367D1" w:rsidRDefault="006367D1" w:rsidP="008C6AA3"/>
    <w:p w:rsidR="008E783B" w:rsidRDefault="001451BE" w:rsidP="005D746B">
      <w:pPr>
        <w:jc w:val="both"/>
        <w:rPr>
          <w:b/>
        </w:rPr>
      </w:pPr>
      <w:r>
        <w:rPr>
          <w:b/>
        </w:rPr>
        <w:t>6</w:t>
      </w:r>
      <w:r w:rsidR="008E783B" w:rsidRPr="00A70EBF">
        <w:rPr>
          <w:b/>
        </w:rPr>
        <w:t>.  Фонд оценочных</w:t>
      </w:r>
      <w:r w:rsidR="008E783B">
        <w:rPr>
          <w:b/>
        </w:rPr>
        <w:t xml:space="preserve"> средств</w:t>
      </w:r>
      <w:r w:rsidR="00380AE4">
        <w:rPr>
          <w:b/>
        </w:rPr>
        <w:t xml:space="preserve"> для проведения промежуточной аттестации обучающихся</w:t>
      </w:r>
      <w:r w:rsidR="008E783B">
        <w:rPr>
          <w:b/>
        </w:rPr>
        <w:t xml:space="preserve"> по дисциплине</w:t>
      </w:r>
      <w:r w:rsidR="00380AE4">
        <w:rPr>
          <w:b/>
        </w:rPr>
        <w:t xml:space="preserve"> </w:t>
      </w:r>
    </w:p>
    <w:p w:rsidR="000D1539" w:rsidRPr="001F1215" w:rsidRDefault="000D1539" w:rsidP="001451BE">
      <w:pPr>
        <w:ind w:firstLine="708"/>
      </w:pPr>
    </w:p>
    <w:p w:rsidR="008E783B" w:rsidRDefault="009A68E6" w:rsidP="006367D1">
      <w:pPr>
        <w:ind w:firstLine="426"/>
      </w:pPr>
      <w:r>
        <w:t>Полный комплект Фонда оценочных средств (ФОС) представлен в Приложении</w:t>
      </w:r>
      <w:r w:rsidR="006367D1">
        <w:t xml:space="preserve"> </w:t>
      </w:r>
      <w:r>
        <w:t>№ 1 к  Рабочей программе дисциплины (РПД)</w:t>
      </w:r>
    </w:p>
    <w:p w:rsidR="001451BE" w:rsidRDefault="001451BE" w:rsidP="008C6AA3"/>
    <w:p w:rsidR="008E783B" w:rsidRDefault="001451BE" w:rsidP="008C6AA3">
      <w:pPr>
        <w:rPr>
          <w:b/>
        </w:rPr>
      </w:pPr>
      <w:r w:rsidRPr="00B626FC">
        <w:rPr>
          <w:b/>
        </w:rPr>
        <w:t>7</w:t>
      </w:r>
      <w:r w:rsidR="002E6C5C" w:rsidRPr="00B626FC">
        <w:rPr>
          <w:b/>
        </w:rPr>
        <w:t xml:space="preserve">. </w:t>
      </w:r>
      <w:r w:rsidR="00CA6050" w:rsidRPr="00B626FC">
        <w:rPr>
          <w:b/>
        </w:rPr>
        <w:t xml:space="preserve">Основная и дополнительная учебная литература, необходимая </w:t>
      </w:r>
      <w:r w:rsidR="002E6C5C" w:rsidRPr="00B626FC">
        <w:rPr>
          <w:b/>
        </w:rPr>
        <w:t xml:space="preserve">для освоения дисциплины </w:t>
      </w:r>
    </w:p>
    <w:p w:rsidR="005D746B" w:rsidRDefault="005D746B" w:rsidP="008C6AA3">
      <w:pPr>
        <w:rPr>
          <w:b/>
        </w:rPr>
      </w:pPr>
    </w:p>
    <w:p w:rsidR="00716C7E" w:rsidRDefault="00716C7E" w:rsidP="008C6AA3">
      <w:pPr>
        <w:rPr>
          <w:b/>
        </w:rPr>
      </w:pPr>
    </w:p>
    <w:p w:rsidR="00AD5F52" w:rsidRPr="004E7ED2" w:rsidRDefault="004E7ED2" w:rsidP="00AD5F52">
      <w:pPr>
        <w:rPr>
          <w:b/>
        </w:rPr>
      </w:pPr>
      <w:r w:rsidRPr="004E7ED2">
        <w:rPr>
          <w:b/>
        </w:rPr>
        <w:t xml:space="preserve">7.1. </w:t>
      </w:r>
      <w:r w:rsidR="005D746B" w:rsidRPr="004E7ED2">
        <w:rPr>
          <w:b/>
        </w:rPr>
        <w:t>Основная</w:t>
      </w:r>
      <w:r w:rsidR="00AD5F52" w:rsidRPr="004E7ED2">
        <w:rPr>
          <w:b/>
        </w:rPr>
        <w:t xml:space="preserve"> литература:</w:t>
      </w:r>
    </w:p>
    <w:p w:rsidR="005D746B" w:rsidRPr="004E7ED2" w:rsidRDefault="005D746B" w:rsidP="00AD5F52">
      <w:pPr>
        <w:rPr>
          <w:b/>
        </w:rPr>
      </w:pPr>
    </w:p>
    <w:p w:rsidR="005D746B" w:rsidRPr="004E7ED2" w:rsidRDefault="005D746B" w:rsidP="005D746B">
      <w:pPr>
        <w:numPr>
          <w:ilvl w:val="0"/>
          <w:numId w:val="33"/>
        </w:numPr>
        <w:tabs>
          <w:tab w:val="left" w:pos="709"/>
        </w:tabs>
        <w:contextualSpacing/>
        <w:jc w:val="both"/>
        <w:rPr>
          <w:shd w:val="clear" w:color="auto" w:fill="FFFFFF"/>
        </w:rPr>
      </w:pPr>
      <w:r w:rsidRPr="004E7ED2">
        <w:rPr>
          <w:iCs/>
          <w:shd w:val="clear" w:color="auto" w:fill="FFFFFF"/>
        </w:rPr>
        <w:t>Лыкова, Л. Н.</w:t>
      </w:r>
      <w:r w:rsidRPr="004E7ED2">
        <w:rPr>
          <w:i/>
          <w:iCs/>
          <w:shd w:val="clear" w:color="auto" w:fill="FFFFFF"/>
        </w:rPr>
        <w:t> </w:t>
      </w:r>
      <w:r w:rsidRPr="004E7ED2">
        <w:rPr>
          <w:shd w:val="clear" w:color="auto" w:fill="FFFFFF"/>
        </w:rPr>
        <w:t>Налоговые системы зарубежных стран [Электронный ресурс] : учебник</w:t>
      </w:r>
      <w:r w:rsidR="00445D8D" w:rsidRPr="004E7ED2">
        <w:rPr>
          <w:shd w:val="clear" w:color="auto" w:fill="FFFFFF"/>
        </w:rPr>
        <w:t xml:space="preserve"> и практикум</w:t>
      </w:r>
      <w:r w:rsidRPr="004E7ED2">
        <w:rPr>
          <w:shd w:val="clear" w:color="auto" w:fill="FFFFFF"/>
        </w:rPr>
        <w:t xml:space="preserve"> / Л. Н. Лыкова, И. С. Букина. </w:t>
      </w:r>
      <w:r w:rsidR="00445D8D" w:rsidRPr="004E7ED2">
        <w:rPr>
          <w:shd w:val="clear" w:color="auto" w:fill="FFFFFF"/>
        </w:rPr>
        <w:t>-</w:t>
      </w:r>
      <w:r w:rsidR="00445D8D" w:rsidRPr="004E7ED2">
        <w:rPr>
          <w:color w:val="333333"/>
          <w:shd w:val="clear" w:color="auto" w:fill="FFFFFF"/>
        </w:rPr>
        <w:t xml:space="preserve"> 3-е изд., перераб. и доп. </w:t>
      </w:r>
      <w:r w:rsidRPr="004E7ED2">
        <w:rPr>
          <w:shd w:val="clear" w:color="auto" w:fill="FFFFFF"/>
        </w:rPr>
        <w:t xml:space="preserve">-  Москва :  Юрайт, 2019.  - </w:t>
      </w:r>
      <w:r w:rsidR="00445D8D" w:rsidRPr="004E7ED2">
        <w:rPr>
          <w:shd w:val="clear" w:color="auto" w:fill="FFFFFF"/>
        </w:rPr>
        <w:t>329</w:t>
      </w:r>
      <w:r w:rsidRPr="004E7ED2">
        <w:rPr>
          <w:shd w:val="clear" w:color="auto" w:fill="FFFFFF"/>
        </w:rPr>
        <w:t xml:space="preserve"> с. - Режим доступа: </w:t>
      </w:r>
      <w:hyperlink r:id="rId8" w:history="1">
        <w:r w:rsidRPr="004E7ED2">
          <w:rPr>
            <w:rStyle w:val="a8"/>
          </w:rPr>
          <w:t>https://www.biblio-online.ru/bcode/430985</w:t>
        </w:r>
      </w:hyperlink>
      <w:r w:rsidRPr="004E7ED2">
        <w:t xml:space="preserve">. </w:t>
      </w:r>
    </w:p>
    <w:p w:rsidR="005D746B" w:rsidRPr="004E7ED2" w:rsidRDefault="005D746B" w:rsidP="00445D8D">
      <w:pPr>
        <w:numPr>
          <w:ilvl w:val="0"/>
          <w:numId w:val="33"/>
        </w:numPr>
        <w:tabs>
          <w:tab w:val="left" w:pos="709"/>
        </w:tabs>
        <w:contextualSpacing/>
      </w:pPr>
      <w:r w:rsidRPr="004E7ED2">
        <w:rPr>
          <w:shd w:val="clear" w:color="auto" w:fill="FFFFFF"/>
        </w:rPr>
        <w:t>Налоги и налогообложение</w:t>
      </w:r>
      <w:r w:rsidRPr="004E7ED2">
        <w:rPr>
          <w:rFonts w:ascii="Calibri" w:eastAsia="Calibri" w:hAnsi="Calibri"/>
        </w:rPr>
        <w:t xml:space="preserve"> </w:t>
      </w:r>
      <w:r w:rsidRPr="004E7ED2">
        <w:rPr>
          <w:shd w:val="clear" w:color="auto" w:fill="FFFFFF"/>
        </w:rPr>
        <w:t xml:space="preserve">[Электронный ресурс] :  учебник и практикум / под ред. Д. Г. Черника, Ю. Д. Шмелева.  - 3-е изд., перераб. и доп.  - Москва :  Юрайт, 2019.  - 408 с.  - Режим доступа: </w:t>
      </w:r>
      <w:hyperlink r:id="rId9" w:history="1">
        <w:r w:rsidRPr="004E7ED2">
          <w:rPr>
            <w:rStyle w:val="a8"/>
          </w:rPr>
          <w:t>https://www.biblio-online.ru/bcode/432081</w:t>
        </w:r>
      </w:hyperlink>
      <w:r w:rsidRPr="004E7ED2">
        <w:t xml:space="preserve">. </w:t>
      </w:r>
    </w:p>
    <w:p w:rsidR="00AD5F52" w:rsidRPr="004E7ED2" w:rsidRDefault="00AD5F52" w:rsidP="00AD5F52">
      <w:pPr>
        <w:tabs>
          <w:tab w:val="left" w:pos="709"/>
          <w:tab w:val="num" w:pos="851"/>
        </w:tabs>
        <w:jc w:val="both"/>
      </w:pPr>
    </w:p>
    <w:p w:rsidR="00AD5F52" w:rsidRPr="004E7ED2" w:rsidRDefault="004E7ED2" w:rsidP="00AD5F52">
      <w:pPr>
        <w:tabs>
          <w:tab w:val="left" w:pos="709"/>
          <w:tab w:val="num" w:pos="851"/>
        </w:tabs>
        <w:jc w:val="both"/>
        <w:rPr>
          <w:b/>
        </w:rPr>
      </w:pPr>
      <w:r w:rsidRPr="004E7ED2">
        <w:rPr>
          <w:b/>
        </w:rPr>
        <w:t xml:space="preserve">7.2. </w:t>
      </w:r>
      <w:r w:rsidR="005D746B" w:rsidRPr="004E7ED2">
        <w:rPr>
          <w:b/>
        </w:rPr>
        <w:t>Д</w:t>
      </w:r>
      <w:r w:rsidR="00AD5F52" w:rsidRPr="004E7ED2">
        <w:rPr>
          <w:b/>
        </w:rPr>
        <w:t>ополнительная литература:</w:t>
      </w:r>
    </w:p>
    <w:p w:rsidR="005D746B" w:rsidRPr="004E7ED2" w:rsidRDefault="005D746B" w:rsidP="00AD5F52">
      <w:pPr>
        <w:tabs>
          <w:tab w:val="left" w:pos="709"/>
          <w:tab w:val="num" w:pos="851"/>
        </w:tabs>
        <w:jc w:val="both"/>
        <w:rPr>
          <w:b/>
        </w:rPr>
      </w:pPr>
    </w:p>
    <w:p w:rsidR="005D746B" w:rsidRPr="004E7ED2" w:rsidRDefault="005D746B" w:rsidP="005D746B">
      <w:pPr>
        <w:numPr>
          <w:ilvl w:val="0"/>
          <w:numId w:val="34"/>
        </w:numPr>
        <w:contextualSpacing/>
        <w:jc w:val="both"/>
      </w:pPr>
      <w:r w:rsidRPr="004E7ED2">
        <w:rPr>
          <w:shd w:val="clear" w:color="auto" w:fill="FFFFFF"/>
        </w:rPr>
        <w:t xml:space="preserve">Налоги и налогообложение. Практикум [Электронный ресурс] : учебное пособие  /  под ред. Д. Г. Черника, В. А. Сенкова. - Москва :  Юрайт, 2017.  - 379 с.  - Режим доступа: </w:t>
      </w:r>
      <w:r w:rsidRPr="004E7ED2">
        <w:t xml:space="preserve">: </w:t>
      </w:r>
      <w:hyperlink r:id="rId10" w:history="1">
        <w:r w:rsidRPr="004E7ED2">
          <w:rPr>
            <w:color w:val="0000FF" w:themeColor="hyperlink"/>
            <w:lang w:val="en-US"/>
          </w:rPr>
          <w:t>www</w:t>
        </w:r>
        <w:r w:rsidRPr="004E7ED2">
          <w:rPr>
            <w:color w:val="0000FF" w:themeColor="hyperlink"/>
          </w:rPr>
          <w:t>.</w:t>
        </w:r>
        <w:r w:rsidRPr="004E7ED2">
          <w:rPr>
            <w:color w:val="0000FF" w:themeColor="hyperlink"/>
            <w:lang w:val="en-US"/>
          </w:rPr>
          <w:t>biblio</w:t>
        </w:r>
        <w:r w:rsidRPr="004E7ED2">
          <w:rPr>
            <w:color w:val="0000FF" w:themeColor="hyperlink"/>
          </w:rPr>
          <w:t>-</w:t>
        </w:r>
        <w:r w:rsidRPr="004E7ED2">
          <w:rPr>
            <w:color w:val="0000FF" w:themeColor="hyperlink"/>
            <w:lang w:val="en-US"/>
          </w:rPr>
          <w:t>online</w:t>
        </w:r>
        <w:r w:rsidRPr="004E7ED2">
          <w:rPr>
            <w:color w:val="0000FF" w:themeColor="hyperlink"/>
          </w:rPr>
          <w:t>.</w:t>
        </w:r>
        <w:r w:rsidRPr="004E7ED2">
          <w:rPr>
            <w:color w:val="0000FF" w:themeColor="hyperlink"/>
            <w:lang w:val="en-US"/>
          </w:rPr>
          <w:t>ru</w:t>
        </w:r>
        <w:r w:rsidRPr="004E7ED2">
          <w:rPr>
            <w:color w:val="0000FF" w:themeColor="hyperlink"/>
          </w:rPr>
          <w:t>/</w:t>
        </w:r>
        <w:r w:rsidRPr="004E7ED2">
          <w:rPr>
            <w:color w:val="0000FF" w:themeColor="hyperlink"/>
            <w:lang w:val="en-US"/>
          </w:rPr>
          <w:t>book</w:t>
        </w:r>
        <w:r w:rsidRPr="004E7ED2">
          <w:rPr>
            <w:color w:val="0000FF" w:themeColor="hyperlink"/>
          </w:rPr>
          <w:t>/</w:t>
        </w:r>
        <w:r w:rsidRPr="004E7ED2">
          <w:rPr>
            <w:color w:val="0000FF" w:themeColor="hyperlink"/>
            <w:lang w:val="en-US"/>
          </w:rPr>
          <w:t>AA</w:t>
        </w:r>
        <w:r w:rsidRPr="004E7ED2">
          <w:rPr>
            <w:color w:val="0000FF" w:themeColor="hyperlink"/>
          </w:rPr>
          <w:t>029</w:t>
        </w:r>
        <w:r w:rsidRPr="004E7ED2">
          <w:rPr>
            <w:color w:val="0000FF" w:themeColor="hyperlink"/>
            <w:lang w:val="en-US"/>
          </w:rPr>
          <w:t>AC</w:t>
        </w:r>
        <w:r w:rsidRPr="004E7ED2">
          <w:rPr>
            <w:color w:val="0000FF" w:themeColor="hyperlink"/>
          </w:rPr>
          <w:t>7-</w:t>
        </w:r>
        <w:r w:rsidRPr="004E7ED2">
          <w:rPr>
            <w:color w:val="0000FF" w:themeColor="hyperlink"/>
            <w:lang w:val="en-US"/>
          </w:rPr>
          <w:t>A</w:t>
        </w:r>
        <w:r w:rsidRPr="004E7ED2">
          <w:rPr>
            <w:color w:val="0000FF" w:themeColor="hyperlink"/>
          </w:rPr>
          <w:t>349-4</w:t>
        </w:r>
        <w:r w:rsidRPr="004E7ED2">
          <w:rPr>
            <w:color w:val="0000FF" w:themeColor="hyperlink"/>
            <w:lang w:val="en-US"/>
          </w:rPr>
          <w:t>FEC</w:t>
        </w:r>
        <w:r w:rsidRPr="004E7ED2">
          <w:rPr>
            <w:color w:val="0000FF" w:themeColor="hyperlink"/>
          </w:rPr>
          <w:t>-</w:t>
        </w:r>
        <w:r w:rsidRPr="004E7ED2">
          <w:rPr>
            <w:color w:val="0000FF" w:themeColor="hyperlink"/>
            <w:lang w:val="en-US"/>
          </w:rPr>
          <w:t>B</w:t>
        </w:r>
        <w:r w:rsidRPr="004E7ED2">
          <w:rPr>
            <w:color w:val="0000FF" w:themeColor="hyperlink"/>
          </w:rPr>
          <w:t>40</w:t>
        </w:r>
        <w:r w:rsidRPr="004E7ED2">
          <w:rPr>
            <w:color w:val="0000FF" w:themeColor="hyperlink"/>
            <w:lang w:val="en-US"/>
          </w:rPr>
          <w:t>C</w:t>
        </w:r>
        <w:r w:rsidRPr="004E7ED2">
          <w:rPr>
            <w:color w:val="0000FF" w:themeColor="hyperlink"/>
          </w:rPr>
          <w:t>-48144</w:t>
        </w:r>
        <w:r w:rsidRPr="004E7ED2">
          <w:rPr>
            <w:color w:val="0000FF" w:themeColor="hyperlink"/>
            <w:lang w:val="en-US"/>
          </w:rPr>
          <w:t>F</w:t>
        </w:r>
        <w:r w:rsidRPr="004E7ED2">
          <w:rPr>
            <w:color w:val="0000FF" w:themeColor="hyperlink"/>
          </w:rPr>
          <w:t>04</w:t>
        </w:r>
        <w:r w:rsidRPr="004E7ED2">
          <w:rPr>
            <w:color w:val="0000FF" w:themeColor="hyperlink"/>
            <w:lang w:val="en-US"/>
          </w:rPr>
          <w:t>EA</w:t>
        </w:r>
        <w:r w:rsidRPr="004E7ED2">
          <w:rPr>
            <w:color w:val="0000FF" w:themeColor="hyperlink"/>
          </w:rPr>
          <w:t>1</w:t>
        </w:r>
        <w:r w:rsidRPr="004E7ED2">
          <w:rPr>
            <w:color w:val="0000FF" w:themeColor="hyperlink"/>
            <w:lang w:val="en-US"/>
          </w:rPr>
          <w:t>C</w:t>
        </w:r>
      </w:hyperlink>
      <w:r w:rsidRPr="004E7ED2">
        <w:t xml:space="preserve">. </w:t>
      </w:r>
    </w:p>
    <w:p w:rsidR="005D746B" w:rsidRPr="004E7ED2" w:rsidRDefault="005D746B" w:rsidP="00555745">
      <w:pPr>
        <w:numPr>
          <w:ilvl w:val="0"/>
          <w:numId w:val="34"/>
        </w:numPr>
        <w:contextualSpacing/>
      </w:pPr>
      <w:r w:rsidRPr="004E7ED2">
        <w:rPr>
          <w:color w:val="000000"/>
          <w:shd w:val="clear" w:color="auto" w:fill="FFFFFF"/>
        </w:rPr>
        <w:t xml:space="preserve">Налоговая политика государства [Электронный ресурс] : учебник и практикум / под ред. Н. И. Малис. - Москва  :  Юрайт, 2017. - 388 с. - Режим доступа: </w:t>
      </w:r>
      <w:hyperlink r:id="rId11" w:history="1">
        <w:r w:rsidRPr="004E7ED2">
          <w:rPr>
            <w:color w:val="000000"/>
            <w:shd w:val="clear" w:color="auto" w:fill="FFFFFF"/>
          </w:rPr>
          <w:t>https://biblio-online.ru/book/nalogovaya-politika-gosudarstva-406990</w:t>
        </w:r>
      </w:hyperlink>
      <w:r w:rsidRPr="004E7ED2">
        <w:rPr>
          <w:color w:val="000000"/>
          <w:shd w:val="clear" w:color="auto" w:fill="FFFFFF"/>
        </w:rPr>
        <w:t>.</w:t>
      </w:r>
    </w:p>
    <w:p w:rsidR="005D746B" w:rsidRPr="004E7ED2" w:rsidRDefault="005D746B" w:rsidP="00555745">
      <w:pPr>
        <w:numPr>
          <w:ilvl w:val="0"/>
          <w:numId w:val="34"/>
        </w:numPr>
        <w:contextualSpacing/>
      </w:pPr>
      <w:r w:rsidRPr="004E7ED2">
        <w:rPr>
          <w:iCs/>
          <w:shd w:val="clear" w:color="auto" w:fill="FFFFFF"/>
        </w:rPr>
        <w:t>Пансков, В. Г</w:t>
      </w:r>
      <w:r w:rsidRPr="004E7ED2">
        <w:rPr>
          <w:i/>
          <w:iCs/>
          <w:shd w:val="clear" w:color="auto" w:fill="FFFFFF"/>
        </w:rPr>
        <w:t>. </w:t>
      </w:r>
      <w:r w:rsidRPr="004E7ED2">
        <w:rPr>
          <w:shd w:val="clear" w:color="auto" w:fill="FFFFFF"/>
        </w:rPr>
        <w:t xml:space="preserve">Налоги и налогообложение [Электронный ресурс] : учебник / В. Г. Пансков.  - 5-е изд., перераб. и доп.  - Москва :  Юрайт, 2017.  - 382 с.  - Режим доступа: </w:t>
      </w:r>
      <w:hyperlink r:id="rId12" w:history="1">
        <w:r w:rsidRPr="004E7ED2">
          <w:rPr>
            <w:color w:val="0000FF" w:themeColor="hyperlink"/>
          </w:rPr>
          <w:t>www.biblio-online.ru/book/A23AF089-B4E0-4E36-B49C-AB212A4C2EF1/</w:t>
        </w:r>
      </w:hyperlink>
      <w:r w:rsidR="00555745" w:rsidRPr="004E7ED2">
        <w:rPr>
          <w:color w:val="0000FF" w:themeColor="hyperlink"/>
        </w:rPr>
        <w:t>.</w:t>
      </w:r>
      <w:r w:rsidRPr="004E7ED2">
        <w:t xml:space="preserve"> </w:t>
      </w:r>
    </w:p>
    <w:p w:rsidR="005D746B" w:rsidRPr="004E7ED2" w:rsidRDefault="005D746B" w:rsidP="005D746B">
      <w:pPr>
        <w:numPr>
          <w:ilvl w:val="0"/>
          <w:numId w:val="34"/>
        </w:numPr>
        <w:contextualSpacing/>
        <w:jc w:val="both"/>
      </w:pPr>
      <w:r w:rsidRPr="004E7ED2">
        <w:rPr>
          <w:iCs/>
          <w:shd w:val="clear" w:color="auto" w:fill="FFFFFF"/>
        </w:rPr>
        <w:t>Пансков, В. Г</w:t>
      </w:r>
      <w:r w:rsidRPr="004E7ED2">
        <w:rPr>
          <w:i/>
          <w:iCs/>
          <w:shd w:val="clear" w:color="auto" w:fill="FFFFFF"/>
        </w:rPr>
        <w:t>. </w:t>
      </w:r>
      <w:r w:rsidRPr="004E7ED2">
        <w:rPr>
          <w:shd w:val="clear" w:color="auto" w:fill="FFFFFF"/>
        </w:rPr>
        <w:t xml:space="preserve">Налоги и налогообложение: теория и практика [Электронный ресурс] : в 2 т. :  учебник и практикум  / В. Г. Пансков. - 5-е изд., перераб. и доп. - Москва :  Юрайт,  2017. </w:t>
      </w:r>
    </w:p>
    <w:p w:rsidR="005D746B" w:rsidRPr="004E7ED2" w:rsidRDefault="005D746B" w:rsidP="005D746B">
      <w:pPr>
        <w:ind w:left="720"/>
        <w:contextualSpacing/>
        <w:jc w:val="both"/>
        <w:rPr>
          <w:shd w:val="clear" w:color="auto" w:fill="FFFFFF"/>
        </w:rPr>
      </w:pPr>
      <w:r w:rsidRPr="004E7ED2">
        <w:rPr>
          <w:shd w:val="clear" w:color="auto" w:fill="FFFFFF"/>
        </w:rPr>
        <w:t xml:space="preserve">Т. 1. </w:t>
      </w:r>
      <w:r w:rsidRPr="004E7ED2">
        <w:rPr>
          <w:rFonts w:ascii="Calibri" w:eastAsia="Calibri" w:hAnsi="Calibri"/>
        </w:rPr>
        <w:t xml:space="preserve"> </w:t>
      </w:r>
      <w:r w:rsidRPr="004E7ED2">
        <w:rPr>
          <w:shd w:val="clear" w:color="auto" w:fill="FFFFFF"/>
        </w:rPr>
        <w:t xml:space="preserve">- 336 с. - Режим доступа: </w:t>
      </w:r>
      <w:hyperlink r:id="rId13" w:history="1">
        <w:r w:rsidRPr="004E7ED2">
          <w:rPr>
            <w:rFonts w:eastAsia="Calibri"/>
            <w:color w:val="0000FF" w:themeColor="hyperlink"/>
          </w:rPr>
          <w:t>www.biblio-online.ru/book/3BAFDEAF-59E1-4621-8496-417490D4AD8F</w:t>
        </w:r>
      </w:hyperlink>
      <w:r w:rsidRPr="004E7ED2">
        <w:rPr>
          <w:rFonts w:eastAsia="Calibri"/>
        </w:rPr>
        <w:t xml:space="preserve">. </w:t>
      </w:r>
    </w:p>
    <w:p w:rsidR="005D746B" w:rsidRPr="0029134D" w:rsidRDefault="005D746B" w:rsidP="005D746B">
      <w:pPr>
        <w:ind w:left="720"/>
        <w:contextualSpacing/>
        <w:jc w:val="both"/>
        <w:rPr>
          <w:shd w:val="clear" w:color="auto" w:fill="FFFFFF"/>
        </w:rPr>
      </w:pPr>
      <w:r w:rsidRPr="004E7ED2">
        <w:t>Т.</w:t>
      </w:r>
      <w:r w:rsidR="002A788C">
        <w:t xml:space="preserve"> </w:t>
      </w:r>
      <w:bookmarkStart w:id="0" w:name="_GoBack"/>
      <w:bookmarkEnd w:id="0"/>
      <w:r w:rsidRPr="004E7ED2">
        <w:t xml:space="preserve">2. </w:t>
      </w:r>
      <w:r w:rsidR="002A788C">
        <w:t>-</w:t>
      </w:r>
      <w:r w:rsidRPr="004E7ED2">
        <w:t xml:space="preserve"> 398 с. - </w:t>
      </w:r>
      <w:r w:rsidRPr="004E7ED2">
        <w:rPr>
          <w:shd w:val="clear" w:color="auto" w:fill="FFFFFF"/>
        </w:rPr>
        <w:t xml:space="preserve">Режим доступа: </w:t>
      </w:r>
      <w:hyperlink r:id="rId14" w:history="1">
        <w:r w:rsidRPr="004E7ED2">
          <w:rPr>
            <w:rFonts w:eastAsia="Calibri"/>
            <w:color w:val="0000FF" w:themeColor="hyperlink"/>
          </w:rPr>
          <w:t>www.biblio-online.ru/book/6CCB4A54-AB39-4B11-BDA8-7897CC3430D1</w:t>
        </w:r>
      </w:hyperlink>
      <w:r w:rsidRPr="004E7ED2">
        <w:rPr>
          <w:rFonts w:eastAsia="Calibri"/>
        </w:rPr>
        <w:t>.</w:t>
      </w:r>
      <w:r w:rsidRPr="0029134D">
        <w:rPr>
          <w:rFonts w:eastAsia="Calibri"/>
        </w:rPr>
        <w:t xml:space="preserve"> </w:t>
      </w:r>
    </w:p>
    <w:p w:rsidR="00AD5F52" w:rsidRDefault="00AD5F52" w:rsidP="00AD5F52">
      <w:pPr>
        <w:rPr>
          <w:color w:val="000000"/>
        </w:rPr>
      </w:pPr>
    </w:p>
    <w:p w:rsidR="00AD5F52" w:rsidRPr="005D746B" w:rsidRDefault="00AD5F52" w:rsidP="005D746B">
      <w:pPr>
        <w:jc w:val="both"/>
        <w:rPr>
          <w:b/>
        </w:rPr>
      </w:pPr>
      <w:r w:rsidRPr="005D746B">
        <w:rPr>
          <w:b/>
        </w:rPr>
        <w:t xml:space="preserve">8. Ресурсы информационно-телекоммуникационной сети «Интернет», необходимые для освоения дисциплины </w:t>
      </w:r>
    </w:p>
    <w:p w:rsidR="00AD5F52" w:rsidRPr="00B626FC" w:rsidRDefault="00AD5F52" w:rsidP="009304D6">
      <w:pPr>
        <w:pStyle w:val="a4"/>
        <w:numPr>
          <w:ilvl w:val="0"/>
          <w:numId w:val="16"/>
        </w:numPr>
        <w:ind w:left="0" w:firstLine="0"/>
        <w:jc w:val="both"/>
      </w:pPr>
      <w:r w:rsidRPr="00B626FC">
        <w:t>Новая Европа</w:t>
      </w:r>
      <w:r>
        <w:t xml:space="preserve"> </w:t>
      </w:r>
      <w:r w:rsidRPr="00C04BBE">
        <w:t>[</w:t>
      </w:r>
      <w:r>
        <w:t>Электронный ресурс</w:t>
      </w:r>
      <w:r w:rsidRPr="00C04BBE">
        <w:t>]</w:t>
      </w:r>
      <w:r w:rsidRPr="00B626FC">
        <w:t>.</w:t>
      </w:r>
      <w:r>
        <w:t xml:space="preserve"> –</w:t>
      </w:r>
      <w:r w:rsidRPr="00B626FC">
        <w:t xml:space="preserve"> Режим доступа: </w:t>
      </w:r>
      <w:hyperlink r:id="rId15" w:history="1">
        <w:r w:rsidRPr="00B626FC">
          <w:rPr>
            <w:rStyle w:val="a8"/>
          </w:rPr>
          <w:t>www.neurope.eu</w:t>
        </w:r>
      </w:hyperlink>
      <w:r w:rsidRPr="00B626FC">
        <w:t xml:space="preserve"> </w:t>
      </w:r>
    </w:p>
    <w:p w:rsidR="00AD5F52" w:rsidRPr="00B626FC" w:rsidRDefault="00AD5F52" w:rsidP="009304D6">
      <w:pPr>
        <w:pStyle w:val="a4"/>
        <w:numPr>
          <w:ilvl w:val="0"/>
          <w:numId w:val="16"/>
        </w:numPr>
        <w:ind w:left="0" w:firstLine="0"/>
        <w:jc w:val="both"/>
      </w:pPr>
      <w:r>
        <w:t xml:space="preserve">Европейская служба статистики </w:t>
      </w:r>
      <w:r w:rsidRPr="00C04BBE">
        <w:t>[</w:t>
      </w:r>
      <w:r>
        <w:t>Электронный ресурс</w:t>
      </w:r>
      <w:r w:rsidRPr="00C04BBE">
        <w:t>]</w:t>
      </w:r>
      <w:r w:rsidRPr="00B626FC">
        <w:t>.</w:t>
      </w:r>
      <w:r>
        <w:t xml:space="preserve"> – Режим доступа: </w:t>
      </w:r>
      <w:hyperlink r:id="rId16" w:history="1">
        <w:r w:rsidRPr="00A35D28">
          <w:rPr>
            <w:rStyle w:val="a8"/>
          </w:rPr>
          <w:t>http://ec.europa.eu/eurostat</w:t>
        </w:r>
      </w:hyperlink>
      <w:r>
        <w:t xml:space="preserve"> </w:t>
      </w:r>
      <w:r w:rsidRPr="00B626FC">
        <w:t xml:space="preserve"> </w:t>
      </w:r>
    </w:p>
    <w:p w:rsidR="00AD5F52" w:rsidRPr="00B626FC" w:rsidRDefault="00AD5F52" w:rsidP="009304D6">
      <w:pPr>
        <w:pStyle w:val="a4"/>
        <w:numPr>
          <w:ilvl w:val="0"/>
          <w:numId w:val="16"/>
        </w:numPr>
        <w:ind w:left="0" w:firstLine="0"/>
        <w:jc w:val="both"/>
      </w:pPr>
      <w:r>
        <w:t xml:space="preserve">Федеральная налоговая служба </w:t>
      </w:r>
      <w:r w:rsidRPr="00C04BBE">
        <w:t>[</w:t>
      </w:r>
      <w:r>
        <w:t>Электронный ресурс</w:t>
      </w:r>
      <w:r w:rsidRPr="00C04BBE">
        <w:t>]</w:t>
      </w:r>
      <w:r w:rsidRPr="00B626FC">
        <w:t>.</w:t>
      </w:r>
      <w:r>
        <w:t xml:space="preserve"> – Режим доступа: </w:t>
      </w:r>
      <w:hyperlink r:id="rId17" w:history="1">
        <w:r w:rsidR="009304D6" w:rsidRPr="0028398F">
          <w:rPr>
            <w:rStyle w:val="a8"/>
          </w:rPr>
          <w:t>www.nalog.ru</w:t>
        </w:r>
      </w:hyperlink>
      <w:r w:rsidR="009304D6">
        <w:t xml:space="preserve"> </w:t>
      </w:r>
    </w:p>
    <w:p w:rsidR="00AD5F52" w:rsidRDefault="00AD5F52" w:rsidP="00AD5F52">
      <w:pPr>
        <w:rPr>
          <w:b/>
        </w:rPr>
      </w:pPr>
    </w:p>
    <w:p w:rsidR="006367D1" w:rsidRDefault="006367D1" w:rsidP="00AD5F52">
      <w:pPr>
        <w:rPr>
          <w:b/>
        </w:rPr>
      </w:pPr>
    </w:p>
    <w:p w:rsidR="006367D1" w:rsidRPr="002E6C5C" w:rsidRDefault="006367D1" w:rsidP="00AD5F52">
      <w:pPr>
        <w:rPr>
          <w:b/>
        </w:rPr>
      </w:pPr>
    </w:p>
    <w:p w:rsidR="002E6C5C" w:rsidRDefault="001451BE" w:rsidP="00542E60">
      <w:pPr>
        <w:jc w:val="both"/>
        <w:rPr>
          <w:b/>
        </w:rPr>
      </w:pPr>
      <w:r>
        <w:rPr>
          <w:b/>
        </w:rPr>
        <w:t>9</w:t>
      </w:r>
      <w:r w:rsidR="002E6C5C" w:rsidRPr="002E6C5C">
        <w:rPr>
          <w:b/>
        </w:rPr>
        <w:t>. Методические указания для обучающихся по освоению дисциплины</w:t>
      </w:r>
      <w:r w:rsidR="008E783B" w:rsidRPr="002E6C5C">
        <w:rPr>
          <w:b/>
        </w:rPr>
        <w:tab/>
      </w:r>
    </w:p>
    <w:p w:rsidR="001451BE" w:rsidRPr="001451BE" w:rsidRDefault="001451BE" w:rsidP="001451BE">
      <w:r w:rsidRPr="001451BE">
        <w:lastRenderedPageBreak/>
        <w:t xml:space="preserve">9.1 Учебно-методическое обеспечение для самостоятельной работы обучающихся по дисциплине </w:t>
      </w:r>
    </w:p>
    <w:p w:rsidR="001451BE" w:rsidRDefault="001451BE" w:rsidP="001451BE">
      <w:pPr>
        <w:rPr>
          <w:b/>
        </w:rPr>
      </w:pPr>
    </w:p>
    <w:p w:rsidR="001451BE" w:rsidRPr="00380AE4" w:rsidRDefault="001451BE" w:rsidP="001451BE">
      <w:r>
        <w:t>9.1.</w:t>
      </w:r>
      <w:r w:rsidRPr="00380AE4">
        <w:t xml:space="preserve"> </w:t>
      </w:r>
      <w:r>
        <w:t>1.</w:t>
      </w:r>
      <w:r w:rsidRPr="00380AE4">
        <w:t xml:space="preserve">Формы внеаудиторной самостоятельной работы </w:t>
      </w:r>
    </w:p>
    <w:p w:rsidR="001451BE" w:rsidRPr="00445D8D" w:rsidRDefault="001451BE" w:rsidP="006367D1">
      <w:pPr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Таблица </w:t>
      </w:r>
      <w:r w:rsidR="00801CB1" w:rsidRPr="006770DB">
        <w:rPr>
          <w:i/>
        </w:rPr>
        <w:t>9</w:t>
      </w:r>
      <w:r>
        <w:rPr>
          <w:i/>
        </w:rPr>
        <w:t>.1.1.</w:t>
      </w:r>
      <w:r w:rsidR="006367D1">
        <w:rPr>
          <w:i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3023"/>
        <w:gridCol w:w="865"/>
        <w:gridCol w:w="3097"/>
      </w:tblGrid>
      <w:tr w:rsidR="001451BE" w:rsidTr="006367D1">
        <w:trPr>
          <w:cantSplit/>
          <w:trHeight w:val="1866"/>
        </w:trPr>
        <w:tc>
          <w:tcPr>
            <w:tcW w:w="2359" w:type="dxa"/>
          </w:tcPr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>Наименование разделов и тем, входящих в дисциплину</w:t>
            </w:r>
          </w:p>
        </w:tc>
        <w:tc>
          <w:tcPr>
            <w:tcW w:w="3023" w:type="dxa"/>
          </w:tcPr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>Формы внеаудиторной самостоятельной работы</w:t>
            </w:r>
          </w:p>
        </w:tc>
        <w:tc>
          <w:tcPr>
            <w:tcW w:w="865" w:type="dxa"/>
            <w:textDirection w:val="btLr"/>
          </w:tcPr>
          <w:p w:rsidR="001451BE" w:rsidRPr="00D9057A" w:rsidRDefault="001451BE" w:rsidP="006367D1">
            <w:pPr>
              <w:ind w:left="113" w:right="113"/>
              <w:jc w:val="center"/>
              <w:rPr>
                <w:b/>
              </w:rPr>
            </w:pPr>
            <w:r w:rsidRPr="00D9057A">
              <w:rPr>
                <w:b/>
              </w:rPr>
              <w:t>Трудоемкость в часах</w:t>
            </w:r>
          </w:p>
        </w:tc>
        <w:tc>
          <w:tcPr>
            <w:tcW w:w="3097" w:type="dxa"/>
          </w:tcPr>
          <w:p w:rsidR="001451BE" w:rsidRPr="00D9057A" w:rsidRDefault="001451BE" w:rsidP="001451BE">
            <w:pPr>
              <w:jc w:val="center"/>
              <w:rPr>
                <w:b/>
              </w:rPr>
            </w:pPr>
            <w:r w:rsidRPr="00D9057A">
              <w:rPr>
                <w:b/>
              </w:rPr>
              <w:t xml:space="preserve">Указание разделов и тем, отводимых </w:t>
            </w:r>
            <w:r>
              <w:rPr>
                <w:b/>
              </w:rPr>
              <w:t>на самостоятельное освоение об</w:t>
            </w:r>
            <w:r w:rsidRPr="00D9057A">
              <w:rPr>
                <w:b/>
              </w:rPr>
              <w:t>у</w:t>
            </w:r>
            <w:r>
              <w:rPr>
                <w:b/>
              </w:rPr>
              <w:t>ч</w:t>
            </w:r>
            <w:r w:rsidRPr="00D9057A">
              <w:rPr>
                <w:b/>
              </w:rPr>
              <w:t>ающимися</w:t>
            </w:r>
          </w:p>
        </w:tc>
      </w:tr>
      <w:tr w:rsidR="00DE63FC" w:rsidTr="006367D1">
        <w:tc>
          <w:tcPr>
            <w:tcW w:w="2359" w:type="dxa"/>
          </w:tcPr>
          <w:p w:rsidR="00DE63FC" w:rsidRPr="00DE63FC" w:rsidRDefault="00DE63FC" w:rsidP="00DE63FC">
            <w:pPr>
              <w:jc w:val="left"/>
            </w:pPr>
            <w:r>
              <w:t xml:space="preserve">Тема 1. </w:t>
            </w:r>
            <w:r w:rsidRPr="00DE63FC">
              <w:t>Международное налогообложение и национальный налоговый суверенитет</w:t>
            </w:r>
          </w:p>
        </w:tc>
        <w:tc>
          <w:tcPr>
            <w:tcW w:w="3023" w:type="dxa"/>
          </w:tcPr>
          <w:p w:rsidR="00DE63FC" w:rsidRDefault="00DE63FC" w:rsidP="001451BE">
            <w:pPr>
              <w:rPr>
                <w:i/>
              </w:rPr>
            </w:pPr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презентаций.</w:t>
            </w:r>
          </w:p>
        </w:tc>
        <w:tc>
          <w:tcPr>
            <w:tcW w:w="865" w:type="dxa"/>
          </w:tcPr>
          <w:p w:rsidR="00DE63FC" w:rsidRDefault="00AD5F52" w:rsidP="00313754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3097" w:type="dxa"/>
          </w:tcPr>
          <w:p w:rsidR="00DE63FC" w:rsidRPr="00313754" w:rsidRDefault="00B626FC" w:rsidP="001451BE">
            <w:pPr>
              <w:rPr>
                <w:i/>
              </w:rPr>
            </w:pPr>
            <w:r w:rsidRPr="00B626FC">
              <w:t>Дифференцированный подход к</w:t>
            </w:r>
            <w:r>
              <w:t xml:space="preserve"> </w:t>
            </w:r>
            <w:r w:rsidRPr="00B626FC">
              <w:t>развитию национальных налоговых систем в мировой экономике.</w:t>
            </w:r>
          </w:p>
        </w:tc>
      </w:tr>
      <w:tr w:rsidR="00AD5F52" w:rsidTr="006367D1">
        <w:tc>
          <w:tcPr>
            <w:tcW w:w="2359" w:type="dxa"/>
          </w:tcPr>
          <w:p w:rsidR="00AD5F52" w:rsidRPr="00DE63FC" w:rsidRDefault="00AD5F52" w:rsidP="00AD5F52">
            <w:pPr>
              <w:jc w:val="left"/>
            </w:pPr>
            <w:r>
              <w:t xml:space="preserve">Тема 2. </w:t>
            </w:r>
            <w:r w:rsidRPr="00DE63FC">
              <w:t>Международное налоговое право: принципы и категории международного налогообложения.</w:t>
            </w:r>
          </w:p>
        </w:tc>
        <w:tc>
          <w:tcPr>
            <w:tcW w:w="3023" w:type="dxa"/>
          </w:tcPr>
          <w:p w:rsidR="00AD5F52" w:rsidRDefault="00AD5F52" w:rsidP="00AD5F52">
            <w:pPr>
              <w:rPr>
                <w:i/>
              </w:rPr>
            </w:pPr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презентаций.</w:t>
            </w:r>
          </w:p>
        </w:tc>
        <w:tc>
          <w:tcPr>
            <w:tcW w:w="865" w:type="dxa"/>
          </w:tcPr>
          <w:p w:rsidR="00AD5F52" w:rsidRDefault="00AD5F52" w:rsidP="00AD5F52">
            <w:pPr>
              <w:jc w:val="center"/>
            </w:pPr>
            <w:r w:rsidRPr="004708EE">
              <w:rPr>
                <w:i/>
              </w:rPr>
              <w:t>12</w:t>
            </w:r>
          </w:p>
        </w:tc>
        <w:tc>
          <w:tcPr>
            <w:tcW w:w="3097" w:type="dxa"/>
          </w:tcPr>
          <w:p w:rsidR="00AD5F52" w:rsidRDefault="00AD5F52" w:rsidP="00AD5F52">
            <w:pPr>
              <w:rPr>
                <w:i/>
              </w:rPr>
            </w:pPr>
            <w:r w:rsidRPr="00B626FC">
              <w:t>Принцип резидентства у</w:t>
            </w:r>
            <w:r>
              <w:t xml:space="preserve"> </w:t>
            </w:r>
            <w:r w:rsidRPr="00B626FC">
              <w:t>физических и юридических лиц. Принцип налогообложения у источника образования</w:t>
            </w:r>
            <w:r>
              <w:t xml:space="preserve"> </w:t>
            </w:r>
            <w:r w:rsidRPr="00B626FC">
              <w:t>доходов.</w:t>
            </w:r>
          </w:p>
        </w:tc>
      </w:tr>
      <w:tr w:rsidR="00AD5F52" w:rsidTr="006367D1">
        <w:tc>
          <w:tcPr>
            <w:tcW w:w="2359" w:type="dxa"/>
          </w:tcPr>
          <w:p w:rsidR="00AD5F52" w:rsidRPr="00DE63FC" w:rsidRDefault="00AD5F52" w:rsidP="00AD5F52">
            <w:pPr>
              <w:jc w:val="left"/>
            </w:pPr>
            <w:r>
              <w:t xml:space="preserve">Тема 3. </w:t>
            </w:r>
            <w:r w:rsidRPr="00DE63FC">
              <w:t>Международное двойное налогообложение.</w:t>
            </w:r>
          </w:p>
        </w:tc>
        <w:tc>
          <w:tcPr>
            <w:tcW w:w="3023" w:type="dxa"/>
          </w:tcPr>
          <w:p w:rsidR="00AD5F52" w:rsidRDefault="00AD5F52" w:rsidP="00AD5F52">
            <w:pPr>
              <w:rPr>
                <w:i/>
              </w:rPr>
            </w:pPr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презентаций.</w:t>
            </w:r>
          </w:p>
        </w:tc>
        <w:tc>
          <w:tcPr>
            <w:tcW w:w="865" w:type="dxa"/>
          </w:tcPr>
          <w:p w:rsidR="00AD5F52" w:rsidRDefault="00AD5F52" w:rsidP="00AD5F52">
            <w:pPr>
              <w:jc w:val="center"/>
            </w:pPr>
            <w:r w:rsidRPr="004708EE">
              <w:rPr>
                <w:i/>
              </w:rPr>
              <w:t>12</w:t>
            </w:r>
          </w:p>
        </w:tc>
        <w:tc>
          <w:tcPr>
            <w:tcW w:w="3097" w:type="dxa"/>
          </w:tcPr>
          <w:p w:rsidR="00AD5F52" w:rsidRDefault="00AD5F52" w:rsidP="00AD5F52">
            <w:pPr>
              <w:rPr>
                <w:i/>
              </w:rPr>
            </w:pPr>
            <w:r w:rsidRPr="00B626FC">
              <w:t>Устранение двойного налогообложения в конвенционном праве: особенности</w:t>
            </w:r>
            <w:r>
              <w:t xml:space="preserve"> </w:t>
            </w:r>
            <w:r w:rsidRPr="00B626FC">
              <w:t>международных налоговых соглашений и их основные виды; модельные налоговые</w:t>
            </w:r>
            <w:r>
              <w:t xml:space="preserve"> </w:t>
            </w:r>
            <w:r w:rsidRPr="00B626FC">
              <w:t>конвенции.</w:t>
            </w:r>
          </w:p>
        </w:tc>
      </w:tr>
      <w:tr w:rsidR="00AD5F52" w:rsidTr="006367D1">
        <w:tc>
          <w:tcPr>
            <w:tcW w:w="2359" w:type="dxa"/>
          </w:tcPr>
          <w:p w:rsidR="00AD5F52" w:rsidRPr="00DE63FC" w:rsidRDefault="00AD5F52" w:rsidP="00AD5F52">
            <w:pPr>
              <w:jc w:val="left"/>
            </w:pPr>
            <w:r>
              <w:t xml:space="preserve">Тема 4. </w:t>
            </w:r>
            <w:r w:rsidRPr="00DE63FC">
              <w:t>Предотвращение налоговых правонарушений и налоговой дискриминации субъектов внешнеэкономической деятельности.</w:t>
            </w:r>
          </w:p>
        </w:tc>
        <w:tc>
          <w:tcPr>
            <w:tcW w:w="3023" w:type="dxa"/>
          </w:tcPr>
          <w:p w:rsidR="00AD5F52" w:rsidRDefault="00AD5F52" w:rsidP="00AD5F52">
            <w:pPr>
              <w:rPr>
                <w:i/>
              </w:rPr>
            </w:pPr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презентаций.</w:t>
            </w:r>
          </w:p>
        </w:tc>
        <w:tc>
          <w:tcPr>
            <w:tcW w:w="865" w:type="dxa"/>
          </w:tcPr>
          <w:p w:rsidR="00AD5F52" w:rsidRDefault="00AD5F52" w:rsidP="00AD5F52">
            <w:pPr>
              <w:jc w:val="center"/>
            </w:pPr>
            <w:r w:rsidRPr="004708EE">
              <w:rPr>
                <w:i/>
              </w:rPr>
              <w:t>12</w:t>
            </w:r>
          </w:p>
        </w:tc>
        <w:tc>
          <w:tcPr>
            <w:tcW w:w="3097" w:type="dxa"/>
          </w:tcPr>
          <w:p w:rsidR="00AD5F52" w:rsidRDefault="00AD5F52" w:rsidP="00AD5F52">
            <w:pPr>
              <w:rPr>
                <w:i/>
              </w:rPr>
            </w:pPr>
            <w:r w:rsidRPr="00B626FC">
              <w:t>Анализ типового соглашения об избежании двойного</w:t>
            </w:r>
            <w:r>
              <w:t xml:space="preserve"> </w:t>
            </w:r>
            <w:r w:rsidRPr="00B626FC">
              <w:t>налогообложения доходов и имущества.</w:t>
            </w:r>
          </w:p>
        </w:tc>
      </w:tr>
      <w:tr w:rsidR="00AD5F52" w:rsidTr="006367D1">
        <w:tc>
          <w:tcPr>
            <w:tcW w:w="2359" w:type="dxa"/>
          </w:tcPr>
          <w:p w:rsidR="00AD5F52" w:rsidRPr="00DE63FC" w:rsidRDefault="00AD5F52" w:rsidP="00AD5F52">
            <w:pPr>
              <w:jc w:val="left"/>
            </w:pPr>
            <w:r>
              <w:t xml:space="preserve">Тема 5. </w:t>
            </w:r>
            <w:r w:rsidRPr="00DE63FC">
              <w:t>Международная налоговая конкуренция. Международная налоговая координация.</w:t>
            </w:r>
          </w:p>
        </w:tc>
        <w:tc>
          <w:tcPr>
            <w:tcW w:w="3023" w:type="dxa"/>
          </w:tcPr>
          <w:p w:rsidR="00AD5F52" w:rsidRDefault="00AD5F52" w:rsidP="00AD5F52">
            <w:pPr>
              <w:rPr>
                <w:i/>
              </w:rPr>
            </w:pPr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презентаций.</w:t>
            </w:r>
          </w:p>
        </w:tc>
        <w:tc>
          <w:tcPr>
            <w:tcW w:w="865" w:type="dxa"/>
          </w:tcPr>
          <w:p w:rsidR="00AD5F52" w:rsidRDefault="00AD5F52" w:rsidP="00AD5F52">
            <w:pPr>
              <w:jc w:val="center"/>
            </w:pPr>
            <w:r w:rsidRPr="004708EE">
              <w:rPr>
                <w:i/>
              </w:rPr>
              <w:t>12</w:t>
            </w:r>
          </w:p>
        </w:tc>
        <w:tc>
          <w:tcPr>
            <w:tcW w:w="3097" w:type="dxa"/>
          </w:tcPr>
          <w:p w:rsidR="00AD5F52" w:rsidRDefault="00AD5F52" w:rsidP="00AD5F52">
            <w:pPr>
              <w:rPr>
                <w:i/>
              </w:rPr>
            </w:pPr>
            <w:r w:rsidRPr="00B626FC">
              <w:t>Электронная коммерция и</w:t>
            </w:r>
            <w:r>
              <w:t xml:space="preserve"> </w:t>
            </w:r>
            <w:r w:rsidRPr="00B626FC">
              <w:t>гармонизация национальных налоговых систем.</w:t>
            </w:r>
          </w:p>
        </w:tc>
      </w:tr>
      <w:tr w:rsidR="00AD5F52" w:rsidTr="006367D1">
        <w:tc>
          <w:tcPr>
            <w:tcW w:w="2359" w:type="dxa"/>
          </w:tcPr>
          <w:p w:rsidR="00AD5F52" w:rsidRPr="00DE63FC" w:rsidRDefault="00AD5F52" w:rsidP="00AD5F52">
            <w:pPr>
              <w:jc w:val="left"/>
            </w:pPr>
            <w:r>
              <w:t xml:space="preserve">Тема 6. </w:t>
            </w:r>
            <w:r w:rsidRPr="00DE63FC">
              <w:t>Налоговые системы  зарубежных стран.</w:t>
            </w:r>
          </w:p>
        </w:tc>
        <w:tc>
          <w:tcPr>
            <w:tcW w:w="3023" w:type="dxa"/>
          </w:tcPr>
          <w:p w:rsidR="00AD5F52" w:rsidRPr="004502FA" w:rsidRDefault="00AD5F52" w:rsidP="00AD5F52"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презентаций.</w:t>
            </w:r>
          </w:p>
        </w:tc>
        <w:tc>
          <w:tcPr>
            <w:tcW w:w="865" w:type="dxa"/>
          </w:tcPr>
          <w:p w:rsidR="00AD5F52" w:rsidRDefault="00AD5F52" w:rsidP="00AD5F52">
            <w:pPr>
              <w:jc w:val="center"/>
            </w:pPr>
            <w:r w:rsidRPr="004708EE">
              <w:rPr>
                <w:i/>
              </w:rPr>
              <w:t>12</w:t>
            </w:r>
          </w:p>
        </w:tc>
        <w:tc>
          <w:tcPr>
            <w:tcW w:w="3097" w:type="dxa"/>
          </w:tcPr>
          <w:p w:rsidR="00AD5F52" w:rsidRPr="00C108CF" w:rsidRDefault="00AD5F52" w:rsidP="00AD5F52">
            <w:r w:rsidRPr="00B626FC">
              <w:t>Налоговые системы США, Канады, Швейцарии.</w:t>
            </w:r>
          </w:p>
        </w:tc>
      </w:tr>
      <w:tr w:rsidR="00AD5F52" w:rsidTr="006367D1">
        <w:tc>
          <w:tcPr>
            <w:tcW w:w="2359" w:type="dxa"/>
          </w:tcPr>
          <w:p w:rsidR="00AD5F52" w:rsidRPr="00DE63FC" w:rsidRDefault="00AD5F52" w:rsidP="00AD5F52">
            <w:pPr>
              <w:jc w:val="left"/>
            </w:pPr>
            <w:r>
              <w:t xml:space="preserve">Тема 7. </w:t>
            </w:r>
            <w:r w:rsidRPr="00DE63FC">
              <w:t>Международное налоговое планирование.</w:t>
            </w:r>
          </w:p>
        </w:tc>
        <w:tc>
          <w:tcPr>
            <w:tcW w:w="3023" w:type="dxa"/>
          </w:tcPr>
          <w:p w:rsidR="00AD5F52" w:rsidRPr="004502FA" w:rsidRDefault="00AD5F52" w:rsidP="00AD5F52">
            <w:r w:rsidRPr="004502FA">
              <w:t xml:space="preserve">Подготовка к </w:t>
            </w:r>
            <w:r>
              <w:t xml:space="preserve"> семинарскому занятию</w:t>
            </w:r>
            <w:r w:rsidRPr="004502FA">
              <w:t>, изучение лит</w:t>
            </w:r>
            <w:r>
              <w:t>ературы;</w:t>
            </w:r>
            <w:r w:rsidRPr="004502FA">
              <w:t xml:space="preserve"> подготовка презентаций.</w:t>
            </w:r>
          </w:p>
        </w:tc>
        <w:tc>
          <w:tcPr>
            <w:tcW w:w="865" w:type="dxa"/>
          </w:tcPr>
          <w:p w:rsidR="00AD5F52" w:rsidRDefault="00AD5F52" w:rsidP="00AD5F52">
            <w:pPr>
              <w:jc w:val="center"/>
            </w:pPr>
            <w:r w:rsidRPr="004708EE">
              <w:rPr>
                <w:i/>
              </w:rPr>
              <w:t>1</w:t>
            </w:r>
            <w:r w:rsidR="00E5609B">
              <w:rPr>
                <w:i/>
              </w:rPr>
              <w:t>1,7</w:t>
            </w:r>
          </w:p>
        </w:tc>
        <w:tc>
          <w:tcPr>
            <w:tcW w:w="3097" w:type="dxa"/>
          </w:tcPr>
          <w:p w:rsidR="00AD5F52" w:rsidRPr="00C108CF" w:rsidRDefault="00AD5F52" w:rsidP="00AD5F52">
            <w:r>
              <w:t>Специальные режимы налогообложения. Оптимизация международного налогообложения.</w:t>
            </w:r>
          </w:p>
        </w:tc>
      </w:tr>
    </w:tbl>
    <w:p w:rsidR="001451BE" w:rsidRDefault="001451BE" w:rsidP="001451BE">
      <w:pPr>
        <w:jc w:val="both"/>
        <w:rPr>
          <w:i/>
        </w:rPr>
      </w:pPr>
    </w:p>
    <w:p w:rsidR="001451BE" w:rsidRPr="00380AE4" w:rsidRDefault="001451BE" w:rsidP="001451BE">
      <w:pPr>
        <w:jc w:val="both"/>
      </w:pPr>
      <w:r>
        <w:t>9</w:t>
      </w:r>
      <w:r w:rsidRPr="00380AE4">
        <w:t>.</w:t>
      </w:r>
      <w:r>
        <w:t>1.</w:t>
      </w:r>
      <w:r w:rsidRPr="00380AE4">
        <w:t>2.Методическое обеспечение для аудиторной и внеаудиторной самостоятельной работы</w:t>
      </w:r>
    </w:p>
    <w:p w:rsidR="003D4C26" w:rsidRDefault="003D4C26" w:rsidP="003D4C26">
      <w:pPr>
        <w:autoSpaceDE/>
        <w:autoSpaceDN/>
        <w:adjustRightInd/>
        <w:jc w:val="center"/>
        <w:rPr>
          <w:color w:val="000000"/>
        </w:rPr>
      </w:pPr>
    </w:p>
    <w:p w:rsidR="009304D6" w:rsidRPr="002D332A" w:rsidRDefault="009304D6" w:rsidP="009304D6">
      <w:pPr>
        <w:ind w:firstLine="709"/>
        <w:jc w:val="both"/>
        <w:rPr>
          <w:b/>
          <w:bCs/>
        </w:rPr>
      </w:pPr>
      <w:r w:rsidRPr="002D332A">
        <w:rPr>
          <w:b/>
          <w:bCs/>
        </w:rPr>
        <w:t xml:space="preserve">Методические указания по подготовке обучающихся к самостоятельной работе </w:t>
      </w:r>
    </w:p>
    <w:p w:rsidR="009304D6" w:rsidRPr="002D332A" w:rsidRDefault="009304D6" w:rsidP="009304D6">
      <w:pPr>
        <w:tabs>
          <w:tab w:val="left" w:pos="1122"/>
        </w:tabs>
        <w:ind w:firstLine="709"/>
        <w:jc w:val="both"/>
        <w:rPr>
          <w:b/>
        </w:rPr>
      </w:pPr>
      <w:r>
        <w:rPr>
          <w:b/>
        </w:rPr>
        <w:tab/>
      </w:r>
    </w:p>
    <w:p w:rsidR="009304D6" w:rsidRPr="002D332A" w:rsidRDefault="009304D6" w:rsidP="009304D6">
      <w:pPr>
        <w:ind w:firstLine="567"/>
        <w:jc w:val="both"/>
        <w:rPr>
          <w:b/>
        </w:rPr>
      </w:pPr>
      <w:r w:rsidRPr="002D332A">
        <w:rPr>
          <w:b/>
        </w:rPr>
        <w:t>Самостоятельное изучение отдельных тем (вопросов) в соответствии со структурой дисциплины, составление конспектов</w:t>
      </w:r>
    </w:p>
    <w:p w:rsidR="009304D6" w:rsidRPr="002D332A" w:rsidRDefault="009304D6" w:rsidP="009304D6">
      <w:pPr>
        <w:ind w:firstLine="567"/>
        <w:jc w:val="both"/>
      </w:pPr>
      <w:r w:rsidRPr="002D332A">
        <w:t xml:space="preserve">Активизация учебной деятельности и индивидуализация обучения предполагает вынесение для самостоятельного изучения отдельных тем или вопросов. Выбор тем (вопросов) для самостоятельного изучения – одна из ключевых проблем организации эффективной работы обучающихся по овладению учебным материалом. Основанием выбора может быть наилучшая обеспеченность литературой и учебно-методическими материалами по данной теме, ее обобщающий характер, сформированный на аудиторных занятиях алгоритм изучения. Обязательным условием результативности самостоятельного освоения темы (вопроса) является контроль выполнения задания. Результаты могут быть представлены в форме конспекта, реферата, хронологических и иных таблиц, схем. Также могут проводиться блиц - контрольные и опросы. С целью проверки отработки материала, выносимого на самостоятельное изучение, могут проводиться домашние контрольные работы. </w:t>
      </w:r>
    </w:p>
    <w:p w:rsidR="009304D6" w:rsidRPr="002D332A" w:rsidRDefault="009304D6" w:rsidP="009304D6">
      <w:pPr>
        <w:ind w:firstLine="567"/>
        <w:jc w:val="both"/>
      </w:pPr>
      <w:r w:rsidRPr="002D332A">
        <w:rPr>
          <w:b/>
        </w:rPr>
        <w:t>Подготовка к лекционным занятиям</w:t>
      </w:r>
      <w:r w:rsidRPr="002D332A">
        <w:t xml:space="preserve"> </w:t>
      </w:r>
    </w:p>
    <w:p w:rsidR="009304D6" w:rsidRPr="002D332A" w:rsidRDefault="009304D6" w:rsidP="009304D6">
      <w:pPr>
        <w:ind w:firstLine="567"/>
        <w:jc w:val="both"/>
      </w:pPr>
      <w:r w:rsidRPr="002D332A">
        <w:t>Проведение лекций в инновационных (активных, интерактивных) формах требует специальной подготовки обучающихся для их привлечения к общению и активному восприятию материала. Самостоятельная работа должна вестись по заранее подготовленным преподавателем планам, заданиям, рекомендациям. Например, для удачного проведения лекции - пресс-конференции, необходимо подготовить обучающихся к формулировке вопросов, которые носят проблемный характер.</w:t>
      </w:r>
    </w:p>
    <w:p w:rsidR="009304D6" w:rsidRPr="002D332A" w:rsidRDefault="009304D6" w:rsidP="009304D6">
      <w:pPr>
        <w:ind w:firstLine="567"/>
        <w:jc w:val="both"/>
        <w:rPr>
          <w:b/>
        </w:rPr>
      </w:pPr>
      <w:r w:rsidRPr="002D332A">
        <w:rPr>
          <w:b/>
        </w:rPr>
        <w:t>Методические рекомендации по подготовке к лекционным занятиям</w:t>
      </w:r>
    </w:p>
    <w:p w:rsidR="009304D6" w:rsidRPr="002D332A" w:rsidRDefault="009304D6" w:rsidP="009304D6">
      <w:pPr>
        <w:ind w:firstLine="567"/>
        <w:jc w:val="both"/>
      </w:pPr>
      <w:r w:rsidRPr="002D332A">
        <w:t>С целью обеспечения успешного обучения обучающийся должен готовиться к лекции, так как она является важнейшей формой организации учебного процесса, поскольку:</w:t>
      </w:r>
    </w:p>
    <w:p w:rsidR="009304D6" w:rsidRPr="002D332A" w:rsidRDefault="009304D6" w:rsidP="009304D6">
      <w:pPr>
        <w:ind w:firstLine="567"/>
        <w:contextualSpacing/>
        <w:jc w:val="both"/>
      </w:pPr>
      <w:r w:rsidRPr="002D332A">
        <w:t>знакомит с новым учебным материалом;</w:t>
      </w:r>
    </w:p>
    <w:p w:rsidR="009304D6" w:rsidRPr="002D332A" w:rsidRDefault="009304D6" w:rsidP="009304D6">
      <w:pPr>
        <w:ind w:firstLine="567"/>
        <w:contextualSpacing/>
        <w:jc w:val="both"/>
      </w:pPr>
      <w:r w:rsidRPr="002D332A">
        <w:t>разъясняет учебные элементы, трудные для понимания;</w:t>
      </w:r>
    </w:p>
    <w:p w:rsidR="009304D6" w:rsidRPr="002D332A" w:rsidRDefault="009304D6" w:rsidP="009304D6">
      <w:pPr>
        <w:ind w:firstLine="567"/>
        <w:contextualSpacing/>
        <w:jc w:val="both"/>
      </w:pPr>
      <w:r w:rsidRPr="002D332A">
        <w:t>систематизирует учебный материал;</w:t>
      </w:r>
    </w:p>
    <w:p w:rsidR="009304D6" w:rsidRPr="002D332A" w:rsidRDefault="009304D6" w:rsidP="009304D6">
      <w:pPr>
        <w:ind w:firstLine="567"/>
        <w:contextualSpacing/>
        <w:jc w:val="both"/>
      </w:pPr>
      <w:r w:rsidRPr="002D332A">
        <w:t>ориентирует в учебном процессе.</w:t>
      </w:r>
    </w:p>
    <w:p w:rsidR="009304D6" w:rsidRPr="002D332A" w:rsidRDefault="009304D6" w:rsidP="009304D6">
      <w:pPr>
        <w:ind w:firstLine="567"/>
        <w:jc w:val="both"/>
      </w:pPr>
      <w:r w:rsidRPr="002D332A">
        <w:t>С этой целью:</w:t>
      </w:r>
    </w:p>
    <w:p w:rsidR="009304D6" w:rsidRPr="002D332A" w:rsidRDefault="009304D6" w:rsidP="009304D6">
      <w:pPr>
        <w:ind w:firstLine="567"/>
        <w:contextualSpacing/>
        <w:jc w:val="both"/>
      </w:pPr>
      <w:r w:rsidRPr="002D332A">
        <w:t>внимательно прочитайте материал предыдущей лекции;</w:t>
      </w:r>
    </w:p>
    <w:p w:rsidR="009304D6" w:rsidRPr="002D332A" w:rsidRDefault="009304D6" w:rsidP="009304D6">
      <w:pPr>
        <w:ind w:firstLine="567"/>
        <w:contextualSpacing/>
        <w:jc w:val="both"/>
      </w:pPr>
      <w:r w:rsidRPr="002D332A">
        <w:t>ознакомьтесь с учебным материалом по учебнику и учебным пособиям с темой прочитанной лекции;</w:t>
      </w:r>
    </w:p>
    <w:p w:rsidR="009304D6" w:rsidRPr="002D332A" w:rsidRDefault="009304D6" w:rsidP="009304D6">
      <w:pPr>
        <w:ind w:firstLine="567"/>
        <w:contextualSpacing/>
        <w:jc w:val="both"/>
      </w:pPr>
      <w:r w:rsidRPr="002D332A">
        <w:t>внесите дополнения к полученным ранее знаниям по теме лекции на полях лекционной тетради;</w:t>
      </w:r>
    </w:p>
    <w:p w:rsidR="009304D6" w:rsidRPr="002D332A" w:rsidRDefault="009304D6" w:rsidP="009304D6">
      <w:pPr>
        <w:ind w:firstLine="567"/>
        <w:contextualSpacing/>
        <w:jc w:val="both"/>
      </w:pPr>
      <w:r w:rsidRPr="002D332A">
        <w:t>запишите возможные вопросы, которые вы зададите лектору на лекции по материалу изученной лекции;</w:t>
      </w:r>
    </w:p>
    <w:p w:rsidR="009304D6" w:rsidRPr="002D332A" w:rsidRDefault="009304D6" w:rsidP="009304D6">
      <w:pPr>
        <w:ind w:firstLine="567"/>
        <w:contextualSpacing/>
        <w:jc w:val="both"/>
      </w:pPr>
      <w:r w:rsidRPr="002D332A">
        <w:t>постарайтесь уяснить место изучаемой темы в своей подготовке;</w:t>
      </w:r>
    </w:p>
    <w:p w:rsidR="009304D6" w:rsidRPr="002D332A" w:rsidRDefault="009304D6" w:rsidP="009304D6">
      <w:pPr>
        <w:ind w:firstLine="567"/>
        <w:contextualSpacing/>
        <w:jc w:val="both"/>
      </w:pPr>
      <w:r w:rsidRPr="002D332A"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9304D6" w:rsidRPr="002D332A" w:rsidRDefault="009304D6" w:rsidP="009304D6">
      <w:pPr>
        <w:ind w:firstLine="567"/>
        <w:jc w:val="both"/>
        <w:rPr>
          <w:b/>
          <w:bCs/>
          <w:iCs/>
        </w:rPr>
      </w:pPr>
      <w:r w:rsidRPr="002D332A">
        <w:rPr>
          <w:b/>
          <w:bCs/>
          <w:iCs/>
        </w:rPr>
        <w:t>Методические рекомендации по работе над конспектом лекции</w:t>
      </w:r>
    </w:p>
    <w:p w:rsidR="009304D6" w:rsidRPr="002D332A" w:rsidRDefault="009304D6" w:rsidP="009304D6">
      <w:pPr>
        <w:ind w:firstLine="567"/>
        <w:jc w:val="both"/>
      </w:pPr>
      <w:r w:rsidRPr="002D332A">
        <w:t xml:space="preserve">Основу теоретического обучения </w:t>
      </w:r>
      <w:r>
        <w:t>слушателей</w:t>
      </w:r>
      <w:r w:rsidRPr="002D332A">
        <w:t xml:space="preserve"> составляют лекции. Они дают систематизированные знания </w:t>
      </w:r>
      <w:r>
        <w:t>слушателям</w:t>
      </w:r>
      <w:r w:rsidRPr="002D332A">
        <w:t xml:space="preserve"> о наиболее сложных и актуальных проблемах изучаемой дисциплины. На лекциях особое внимание уделяется не только усвоению </w:t>
      </w:r>
      <w:r>
        <w:t>слушателями</w:t>
      </w:r>
      <w:r w:rsidRPr="002D332A">
        <w:t xml:space="preserve">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Лекции по учебной дисциплине проводятся, как правило, как проблемные в форме диалога (интерактивные).</w:t>
      </w:r>
    </w:p>
    <w:p w:rsidR="009304D6" w:rsidRPr="002D332A" w:rsidRDefault="009304D6" w:rsidP="009304D6">
      <w:pPr>
        <w:ind w:firstLine="567"/>
        <w:jc w:val="both"/>
      </w:pPr>
      <w:r w:rsidRPr="002D332A">
        <w:t xml:space="preserve">Осуществляя учебные действия на лекционных занятиях, обучающиеся должны внимательно воспринимать действия преподавателя, запоминать складывающиеся образы, мыслить, добиваться понимания изучаемого предмета, применения знаний на практике, при </w:t>
      </w:r>
      <w:r w:rsidRPr="002D332A">
        <w:lastRenderedPageBreak/>
        <w:t xml:space="preserve">решении учебно-профессиональных задач. </w:t>
      </w:r>
      <w:r>
        <w:t>Слушатели</w:t>
      </w:r>
      <w:r w:rsidRPr="002D332A">
        <w:t xml:space="preserve">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т.д.), которые использует преподаватель.</w:t>
      </w:r>
    </w:p>
    <w:p w:rsidR="009304D6" w:rsidRPr="002D332A" w:rsidRDefault="009304D6" w:rsidP="009304D6">
      <w:pPr>
        <w:ind w:firstLine="567"/>
        <w:jc w:val="both"/>
      </w:pPr>
      <w:r w:rsidRPr="002D332A"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</w:t>
      </w:r>
    </w:p>
    <w:p w:rsidR="009304D6" w:rsidRPr="002D332A" w:rsidRDefault="009304D6" w:rsidP="009304D6">
      <w:pPr>
        <w:ind w:firstLine="567"/>
        <w:jc w:val="both"/>
      </w:pPr>
      <w:r w:rsidRPr="002D332A"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</w:t>
      </w:r>
    </w:p>
    <w:p w:rsidR="009304D6" w:rsidRPr="002D332A" w:rsidRDefault="009304D6" w:rsidP="009304D6">
      <w:pPr>
        <w:ind w:firstLine="567"/>
        <w:jc w:val="both"/>
      </w:pPr>
      <w:r w:rsidRPr="002D332A"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9304D6" w:rsidRPr="002D332A" w:rsidRDefault="009304D6" w:rsidP="009304D6">
      <w:pPr>
        <w:ind w:firstLine="567"/>
        <w:jc w:val="both"/>
        <w:rPr>
          <w:b/>
          <w:bCs/>
          <w:iCs/>
        </w:rPr>
      </w:pPr>
      <w:r w:rsidRPr="002D332A">
        <w:rPr>
          <w:b/>
          <w:bCs/>
          <w:iCs/>
        </w:rPr>
        <w:t>Методические рекомендации по работе с рекомендованной литературой</w:t>
      </w:r>
    </w:p>
    <w:p w:rsidR="009304D6" w:rsidRPr="002D332A" w:rsidRDefault="009304D6" w:rsidP="009304D6">
      <w:pPr>
        <w:ind w:firstLine="567"/>
        <w:jc w:val="both"/>
      </w:pPr>
      <w:r w:rsidRPr="002D332A">
        <w:t>При работе с основной и дополнительной литературой целесообразно придерживаться такой последовательности: сначала прочитать весь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</w:t>
      </w:r>
    </w:p>
    <w:p w:rsidR="009304D6" w:rsidRPr="002D332A" w:rsidRDefault="009304D6" w:rsidP="009304D6">
      <w:pPr>
        <w:ind w:firstLine="567"/>
        <w:jc w:val="both"/>
      </w:pPr>
      <w:r w:rsidRPr="002D332A"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</w:t>
      </w:r>
    </w:p>
    <w:p w:rsidR="009304D6" w:rsidRPr="002D332A" w:rsidRDefault="009304D6" w:rsidP="009304D6">
      <w:pPr>
        <w:ind w:firstLine="567"/>
        <w:jc w:val="both"/>
      </w:pPr>
      <w:r w:rsidRPr="002D332A">
        <w:t>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</w:t>
      </w:r>
    </w:p>
    <w:p w:rsidR="009304D6" w:rsidRPr="002D332A" w:rsidRDefault="009304D6" w:rsidP="009304D6">
      <w:pPr>
        <w:ind w:firstLine="567"/>
        <w:jc w:val="both"/>
      </w:pPr>
      <w:r w:rsidRPr="002D332A">
        <w:t>План — это схема прочитанного материала, перечень вопросов, отражающих структуру и последовательность материала.</w:t>
      </w:r>
    </w:p>
    <w:p w:rsidR="009304D6" w:rsidRPr="002D332A" w:rsidRDefault="009304D6" w:rsidP="009304D6">
      <w:pPr>
        <w:ind w:firstLine="567"/>
        <w:jc w:val="both"/>
      </w:pPr>
      <w:r w:rsidRPr="002D332A">
        <w:t>Конспект — это систематизированное, логичное изложение материала источника. Различаются четыре типа конспектов:</w:t>
      </w:r>
    </w:p>
    <w:p w:rsidR="009304D6" w:rsidRPr="002D332A" w:rsidRDefault="009304D6" w:rsidP="009304D6">
      <w:pPr>
        <w:tabs>
          <w:tab w:val="left" w:pos="845"/>
        </w:tabs>
        <w:ind w:firstLine="567"/>
        <w:jc w:val="both"/>
      </w:pPr>
      <w:r w:rsidRPr="002D332A">
        <w:t>план-конспект — это развернутый детализированный план, в котором по наиболее сложным вопросам даются подробные пояснения,</w:t>
      </w:r>
    </w:p>
    <w:p w:rsidR="009304D6" w:rsidRPr="002D332A" w:rsidRDefault="009304D6" w:rsidP="009304D6">
      <w:pPr>
        <w:tabs>
          <w:tab w:val="left" w:pos="845"/>
        </w:tabs>
        <w:ind w:firstLine="567"/>
        <w:jc w:val="both"/>
      </w:pPr>
      <w:r w:rsidRPr="002D332A">
        <w:t>текстуальный конспект — это воспроизведение наиболее важных положений и фактов источника,</w:t>
      </w:r>
    </w:p>
    <w:p w:rsidR="009304D6" w:rsidRPr="002D332A" w:rsidRDefault="009304D6" w:rsidP="009304D6">
      <w:pPr>
        <w:tabs>
          <w:tab w:val="left" w:pos="845"/>
        </w:tabs>
        <w:ind w:firstLine="567"/>
        <w:jc w:val="both"/>
      </w:pPr>
      <w:r w:rsidRPr="002D332A">
        <w:t xml:space="preserve">свободный конспект — это четко и кратко изложенные основные положения в результате глубокого изучения материала, могут присутствовать выписки, цитаты, тезисы; часть </w:t>
      </w:r>
      <w:r w:rsidRPr="002D332A">
        <w:lastRenderedPageBreak/>
        <w:t>материала может быть представлена планом,</w:t>
      </w:r>
    </w:p>
    <w:p w:rsidR="009304D6" w:rsidRPr="002D332A" w:rsidRDefault="009304D6" w:rsidP="009304D6">
      <w:pPr>
        <w:tabs>
          <w:tab w:val="left" w:pos="845"/>
        </w:tabs>
        <w:ind w:firstLine="567"/>
        <w:jc w:val="both"/>
      </w:pPr>
      <w:r w:rsidRPr="002D332A">
        <w:t>тематический конспект - составляется на основе изучения ряда источников и дает ответ по изучаемому вопросу.</w:t>
      </w:r>
    </w:p>
    <w:p w:rsidR="009304D6" w:rsidRPr="002D332A" w:rsidRDefault="009304D6" w:rsidP="009304D6">
      <w:pPr>
        <w:ind w:firstLine="567"/>
        <w:jc w:val="both"/>
      </w:pPr>
      <w:r w:rsidRPr="002D332A"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9304D6" w:rsidRPr="002D332A" w:rsidRDefault="009304D6" w:rsidP="009304D6">
      <w:pPr>
        <w:ind w:firstLine="567"/>
        <w:jc w:val="both"/>
      </w:pPr>
      <w:r w:rsidRPr="002D332A">
        <w:rPr>
          <w:b/>
        </w:rPr>
        <w:t>Подготовка к семинарским занятиям</w:t>
      </w:r>
      <w:r w:rsidRPr="002D332A">
        <w:t xml:space="preserve"> — традиционная форма самостоятельной работы обучающихся, включает отработку лекционного материала, изучение рекомендованной литературы, конспектирование предложенных источников. На семинарах могут зачитываться заранее подготовленные доклады и рефераты, и проходить их обсуждение. Возможно также привлечение обучающихся к рецензированию работ своих коллег. В этом случае, в рамках самостоятельной работы по подготовке к семинару, обучающимся следует заранее ознакомиться с содержанием рецензируемых работ. Эффективность результатов семинарского занятия во многом зависит от методического руководства подготовкой к занятию. </w:t>
      </w:r>
    </w:p>
    <w:p w:rsidR="009304D6" w:rsidRPr="002D332A" w:rsidRDefault="009304D6" w:rsidP="009304D6">
      <w:pPr>
        <w:ind w:firstLine="567"/>
        <w:jc w:val="both"/>
        <w:rPr>
          <w:b/>
        </w:rPr>
      </w:pPr>
      <w:r w:rsidRPr="002D332A">
        <w:rPr>
          <w:b/>
        </w:rPr>
        <w:t>Методические рекомендации по подготовке к семинарским занятиям</w:t>
      </w:r>
    </w:p>
    <w:p w:rsidR="009304D6" w:rsidRPr="002D332A" w:rsidRDefault="009304D6" w:rsidP="009304D6">
      <w:pPr>
        <w:ind w:firstLine="567"/>
        <w:jc w:val="both"/>
      </w:pPr>
      <w:r w:rsidRPr="002D332A">
        <w:t>Следует разумно организовывать работу по подготовке к семинарскому занятию. К теме каждого семинара даётся определённый план, состоящий из нескольких вопросов, рекомендуется список литературы, в том числе, и обязательной. Работу следует организовать в такой последовательности:</w:t>
      </w:r>
    </w:p>
    <w:p w:rsidR="009304D6" w:rsidRPr="002D332A" w:rsidRDefault="009304D6" w:rsidP="009304D6">
      <w:pPr>
        <w:ind w:firstLine="567"/>
        <w:contextualSpacing/>
        <w:jc w:val="both"/>
      </w:pPr>
      <w:r w:rsidRPr="002D332A">
        <w:t>прочтение рекомендованных глав из различных учебников;</w:t>
      </w:r>
    </w:p>
    <w:p w:rsidR="009304D6" w:rsidRPr="002D332A" w:rsidRDefault="009304D6" w:rsidP="009304D6">
      <w:pPr>
        <w:ind w:firstLine="567"/>
        <w:contextualSpacing/>
        <w:jc w:val="both"/>
      </w:pPr>
      <w:r w:rsidRPr="002D332A">
        <w:t>ознакомление с остальной рекомендованной литературой из обязательного списка;</w:t>
      </w:r>
    </w:p>
    <w:p w:rsidR="009304D6" w:rsidRPr="002D332A" w:rsidRDefault="009304D6" w:rsidP="009304D6">
      <w:pPr>
        <w:ind w:firstLine="567"/>
        <w:contextualSpacing/>
        <w:jc w:val="both"/>
      </w:pPr>
      <w:r w:rsidRPr="002D332A">
        <w:t>чтение и анализ каждого источника (документа).</w:t>
      </w:r>
    </w:p>
    <w:p w:rsidR="009304D6" w:rsidRPr="002D332A" w:rsidRDefault="009304D6" w:rsidP="009304D6">
      <w:pPr>
        <w:ind w:firstLine="567"/>
        <w:jc w:val="both"/>
      </w:pPr>
      <w:r w:rsidRPr="002D332A">
        <w:t xml:space="preserve">Прежде всего, следует ознакомиться с методическими указаниями к каждому семинару. </w:t>
      </w:r>
    </w:p>
    <w:p w:rsidR="009304D6" w:rsidRPr="002D332A" w:rsidRDefault="009304D6" w:rsidP="009304D6">
      <w:pPr>
        <w:ind w:firstLine="567"/>
        <w:jc w:val="both"/>
      </w:pPr>
      <w:r w:rsidRPr="002D332A">
        <w:t>При работе с каждым документом надо ответить для себя на следующие вопросы:</w:t>
      </w:r>
    </w:p>
    <w:p w:rsidR="009304D6" w:rsidRPr="002D332A" w:rsidRDefault="009304D6" w:rsidP="009304D6">
      <w:pPr>
        <w:ind w:firstLine="567"/>
        <w:contextualSpacing/>
        <w:jc w:val="both"/>
      </w:pPr>
      <w:r w:rsidRPr="002D332A">
        <w:t>Кто автор документа?</w:t>
      </w:r>
    </w:p>
    <w:p w:rsidR="009304D6" w:rsidRPr="002D332A" w:rsidRDefault="009304D6" w:rsidP="009304D6">
      <w:pPr>
        <w:ind w:firstLine="567"/>
        <w:contextualSpacing/>
        <w:jc w:val="both"/>
      </w:pPr>
      <w:r w:rsidRPr="002D332A">
        <w:t>Какое место эти авторы занимали в обществе?</w:t>
      </w:r>
    </w:p>
    <w:p w:rsidR="009304D6" w:rsidRPr="002D332A" w:rsidRDefault="009304D6" w:rsidP="009304D6">
      <w:pPr>
        <w:ind w:firstLine="567"/>
        <w:contextualSpacing/>
        <w:jc w:val="both"/>
      </w:pPr>
      <w:r w:rsidRPr="002D332A">
        <w:t>Как мы должны относиться к его свидетельствам, какой ракурс оценки событий он представлял?</w:t>
      </w:r>
    </w:p>
    <w:p w:rsidR="009304D6" w:rsidRPr="002D332A" w:rsidRDefault="009304D6" w:rsidP="009304D6">
      <w:pPr>
        <w:ind w:firstLine="567"/>
        <w:contextualSpacing/>
        <w:jc w:val="both"/>
      </w:pPr>
      <w:r w:rsidRPr="002D332A">
        <w:t>Каковы причины различного отношения современников к событиям?</w:t>
      </w:r>
    </w:p>
    <w:p w:rsidR="009304D6" w:rsidRPr="002D332A" w:rsidRDefault="009304D6" w:rsidP="009304D6">
      <w:pPr>
        <w:ind w:firstLine="567"/>
        <w:contextualSpacing/>
        <w:jc w:val="both"/>
      </w:pPr>
      <w:r w:rsidRPr="002D332A">
        <w:t>Следует уяснить значение тех архаичных и незнакомых терминов, что встречаются в тексте.</w:t>
      </w:r>
    </w:p>
    <w:p w:rsidR="009304D6" w:rsidRPr="002D332A" w:rsidRDefault="009304D6" w:rsidP="009304D6">
      <w:pPr>
        <w:ind w:firstLine="567"/>
        <w:jc w:val="both"/>
      </w:pPr>
      <w:r w:rsidRPr="002D332A">
        <w:t>Выводы из анализа документа должны делаться самостоятельно: хотя в исторической науке не следует пренебрегать авторитетом знаменитых авторов, но следует помнить, что не все научные положения являются бесспорной истиной. Критическое отношение (конечно, обдуманное) является обязательным элементом научной аналитической работы.</w:t>
      </w:r>
    </w:p>
    <w:p w:rsidR="009304D6" w:rsidRPr="002D332A" w:rsidRDefault="009304D6" w:rsidP="009304D6">
      <w:pPr>
        <w:ind w:firstLine="567"/>
        <w:jc w:val="both"/>
      </w:pPr>
      <w:r w:rsidRPr="002D332A">
        <w:t>Подготовьте ответы на каждый вопрос плана. Каждое положение ответа подтверждается (если форма семинара это предусматривает) выдержкой из документа. Подготовку следует отразить в виде плана в специальной тетради подготовки к семинарам.</w:t>
      </w:r>
    </w:p>
    <w:p w:rsidR="009304D6" w:rsidRPr="002D332A" w:rsidRDefault="009304D6" w:rsidP="009304D6">
      <w:pPr>
        <w:ind w:firstLine="567"/>
        <w:jc w:val="both"/>
      </w:pPr>
      <w:r w:rsidRPr="002D332A">
        <w:t>Следует продумать ответы на так называемые «проблемно-логические» задания. Каждое из этих заданий связано с работой по сравнению различных исторических явлений, обоснованием какого-либо тезиса, раскрытием содержания определённого понятия. Их следует продумать, а те, которые указаны преподавателем, можно выполнить как краткую письменную работу.</w:t>
      </w:r>
    </w:p>
    <w:p w:rsidR="009304D6" w:rsidRPr="002D332A" w:rsidRDefault="009304D6" w:rsidP="009304D6">
      <w:pPr>
        <w:ind w:firstLine="567"/>
        <w:jc w:val="both"/>
      </w:pPr>
      <w:r w:rsidRPr="002D332A">
        <w:t>Если преподавателем поручено подготовить доклад или сообщение по какой-то указанной теме, то он готовится и в письменной, и в устной форме (в расчете на 5-7 минут сообщения). После этого он должен быть на семинаре обсуждён на предмет полноты, глубины раскрытия темы, самостоятельности выводов, логики развития мысли.</w:t>
      </w:r>
    </w:p>
    <w:p w:rsidR="009304D6" w:rsidRPr="002D332A" w:rsidRDefault="009304D6" w:rsidP="009304D6">
      <w:pPr>
        <w:ind w:firstLine="567"/>
        <w:jc w:val="both"/>
      </w:pPr>
      <w:r w:rsidRPr="002D332A">
        <w:t>На семинарском занятии приветствуется любая форма вовлечённости: участие в обсуждении, дополнения, критика - всё, что помогает более полному и ясному пониманию проблемы.</w:t>
      </w:r>
    </w:p>
    <w:p w:rsidR="009304D6" w:rsidRPr="002D332A" w:rsidRDefault="009304D6" w:rsidP="009304D6">
      <w:pPr>
        <w:ind w:firstLine="567"/>
        <w:jc w:val="both"/>
      </w:pPr>
      <w:r w:rsidRPr="002D332A">
        <w:lastRenderedPageBreak/>
        <w:t>Результаты работы на семинаре преподаватель оценивает и учитывает в ходе проведения рубежного контроля и промежуточной аттестации.</w:t>
      </w:r>
    </w:p>
    <w:p w:rsidR="009304D6" w:rsidRPr="002D332A" w:rsidRDefault="009304D6" w:rsidP="009304D6">
      <w:pPr>
        <w:ind w:firstLine="567"/>
        <w:jc w:val="both"/>
      </w:pPr>
      <w:r w:rsidRPr="002D332A">
        <w:rPr>
          <w:b/>
        </w:rPr>
        <w:t>Подготовка к опросу, проводимому в рамках семинарского занятия:</w:t>
      </w:r>
      <w:r w:rsidRPr="002D332A">
        <w:t xml:space="preserve"> требует уяснения вопросов, вынесенных на конкретное занятие, подготовки выступлений, повторения основных терминов, запоминания формул и алгоритмов.</w:t>
      </w:r>
    </w:p>
    <w:p w:rsidR="009304D6" w:rsidRPr="002D332A" w:rsidRDefault="009304D6" w:rsidP="009304D6">
      <w:pPr>
        <w:ind w:firstLine="567"/>
        <w:jc w:val="both"/>
      </w:pPr>
      <w:r w:rsidRPr="002D332A">
        <w:t xml:space="preserve"> Серьезная теоретическая подготовка необходима для проведения практических и лабораторных занятий. Самостоятельность обучающихся может быть обеспечена разработкой методических указаний по проведению этих занятий с четким определением цели их проведения, вопросов для определения готовности к работе. Указания по выполнению заданий практических и лабораторных занятий будут способствовать проявлению в ходе работы самостоятельности и творческой инициативы.  </w:t>
      </w:r>
    </w:p>
    <w:p w:rsidR="009304D6" w:rsidRPr="002D332A" w:rsidRDefault="009304D6" w:rsidP="009304D6">
      <w:pPr>
        <w:ind w:firstLine="567"/>
        <w:jc w:val="both"/>
        <w:rPr>
          <w:b/>
        </w:rPr>
      </w:pPr>
      <w:r>
        <w:rPr>
          <w:b/>
        </w:rPr>
        <w:t>Подготовка к тестированию (контрольным вопросам)</w:t>
      </w:r>
    </w:p>
    <w:p w:rsidR="009304D6" w:rsidRPr="002D332A" w:rsidRDefault="009304D6" w:rsidP="009304D6">
      <w:pPr>
        <w:ind w:firstLine="567"/>
        <w:jc w:val="both"/>
      </w:pPr>
      <w:r w:rsidRPr="002D332A">
        <w:t xml:space="preserve">Подготовка к тестированию </w:t>
      </w:r>
      <w:r>
        <w:t xml:space="preserve">*контрольным вопросам) </w:t>
      </w:r>
      <w:r w:rsidRPr="002D332A">
        <w:t>требует акцентирования внимания на определениях, терминах, содержании понятий, датах, алгоритмах, именах ученых в той или иной области.</w:t>
      </w:r>
    </w:p>
    <w:p w:rsidR="009304D6" w:rsidRPr="002D332A" w:rsidRDefault="009304D6" w:rsidP="009304D6">
      <w:pPr>
        <w:suppressAutoHyphens/>
        <w:ind w:firstLine="567"/>
        <w:jc w:val="both"/>
        <w:rPr>
          <w:lang w:eastAsia="ar-SA"/>
        </w:rPr>
      </w:pPr>
      <w:r w:rsidRPr="002D332A">
        <w:rPr>
          <w:lang w:eastAsia="ar-SA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 Тестовые задания подготовлены на основе лекционного материала, учебников и учебных пособий по дисциплине.</w:t>
      </w:r>
    </w:p>
    <w:p w:rsidR="009304D6" w:rsidRPr="002D332A" w:rsidRDefault="009304D6" w:rsidP="009304D6">
      <w:pPr>
        <w:suppressAutoHyphens/>
        <w:ind w:firstLine="567"/>
        <w:jc w:val="both"/>
        <w:rPr>
          <w:lang w:eastAsia="ar-SA"/>
        </w:rPr>
      </w:pPr>
      <w:r w:rsidRPr="002D332A">
        <w:rPr>
          <w:lang w:eastAsia="ar-SA"/>
        </w:rPr>
        <w:t>Выполнение тестовых заданий предоставляет обучающимся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обучающегося есть возможность выбора правильного ответа или нескольких правильных ответов из числа предложенных вариантов. Для выполнения тестовых заданий обучающиеся 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9304D6" w:rsidRPr="002D332A" w:rsidRDefault="009304D6" w:rsidP="009304D6">
      <w:pPr>
        <w:suppressAutoHyphens/>
        <w:ind w:firstLine="567"/>
        <w:jc w:val="both"/>
        <w:rPr>
          <w:lang w:eastAsia="ar-SA"/>
        </w:rPr>
      </w:pPr>
      <w:r w:rsidRPr="002D332A">
        <w:rPr>
          <w:lang w:eastAsia="ar-SA"/>
        </w:rPr>
        <w:t>Контрольные тестовые задания выполняются обучающимися на семинарских занятиях. Репетиционные тестовые задания содержатся в фонде оценочных средств. С ними целесообразно ознакомиться при подготовке к контрольному тестированию.</w:t>
      </w:r>
    </w:p>
    <w:p w:rsidR="009304D6" w:rsidRPr="003D4C26" w:rsidRDefault="009304D6" w:rsidP="009304D6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567"/>
        <w:jc w:val="both"/>
        <w:rPr>
          <w:b/>
        </w:rPr>
      </w:pPr>
      <w:r w:rsidRPr="002D332A">
        <w:t>Подготовка к аудиторной контрольной работе аналогична предыдущей форме, но требует более тщательного изучения материала по теме или блоку тем, где акцент делается на изучение причинно-следственных связей, раскрытию природы явлений и событий, проблемных вопросов.</w:t>
      </w:r>
    </w:p>
    <w:p w:rsidR="009304D6" w:rsidRDefault="009304D6" w:rsidP="009304D6">
      <w:pPr>
        <w:tabs>
          <w:tab w:val="left" w:pos="567"/>
        </w:tabs>
        <w:jc w:val="both"/>
        <w:rPr>
          <w:b/>
        </w:rPr>
      </w:pPr>
      <w:r>
        <w:rPr>
          <w:b/>
        </w:rPr>
        <w:t>10.Информационные технологии, используемые при осуществлении образовательного процесса по дисциплине, включая программное обеспечение, информационные справочные системы (при необходимости):</w:t>
      </w:r>
    </w:p>
    <w:p w:rsidR="009304D6" w:rsidRDefault="009304D6" w:rsidP="009304D6">
      <w:pPr>
        <w:tabs>
          <w:tab w:val="left" w:pos="567"/>
        </w:tabs>
      </w:pPr>
    </w:p>
    <w:p w:rsidR="00B579DF" w:rsidRDefault="00B579DF" w:rsidP="00B579DF">
      <w:pPr>
        <w:ind w:firstLine="708"/>
        <w:jc w:val="both"/>
      </w:pPr>
      <w: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B579DF" w:rsidRDefault="00B579DF" w:rsidP="00B579DF">
      <w:pPr>
        <w:jc w:val="both"/>
      </w:pPr>
      <w:r>
        <w:t xml:space="preserve">Microsoft Office - 2016 </w:t>
      </w:r>
      <w:r>
        <w:rPr>
          <w:lang w:val="en-US"/>
        </w:rPr>
        <w:t>PRO</w:t>
      </w:r>
      <w:r>
        <w:t xml:space="preserve"> (Полный комплект программ: Access, Excel, PowerPoint, Word и т.д); программное обеспечение электронного ресурса сайта Дипломатической академии на платформе 1С-Битрикс, включая ЭБС; 1С: Университет ПРОФ (в т.ч., личный кабинет обучающихся и профессорско-преподавательского состава).</w:t>
      </w:r>
    </w:p>
    <w:p w:rsidR="00B579DF" w:rsidRDefault="00B579DF" w:rsidP="00B579DF">
      <w:pPr>
        <w:ind w:firstLine="708"/>
        <w:jc w:val="both"/>
      </w:pPr>
    </w:p>
    <w:p w:rsidR="00B579DF" w:rsidRDefault="00B579DF" w:rsidP="00B579DF">
      <w:pPr>
        <w:ind w:firstLine="708"/>
        <w:jc w:val="both"/>
      </w:pPr>
      <w:r>
        <w:t>Обучающимся обеспечен доступ к современным профессиональным базам данных и информационным справочным системам:</w:t>
      </w:r>
    </w:p>
    <w:p w:rsidR="00B579DF" w:rsidRPr="008E36E5" w:rsidRDefault="00B579DF" w:rsidP="00B579DF">
      <w:pPr>
        <w:spacing w:before="240"/>
        <w:ind w:firstLine="708"/>
      </w:pPr>
      <w:r w:rsidRPr="008E36E5">
        <w:lastRenderedPageBreak/>
        <w:t xml:space="preserve">-    Справочно-правовые системы «Консультант плюс» - </w:t>
      </w:r>
      <w:hyperlink r:id="rId18" w:history="1"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consultant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</w:hyperlink>
      <w:r w:rsidRPr="008E36E5">
        <w:rPr>
          <w:color w:val="0000FF"/>
          <w:u w:val="single"/>
        </w:rPr>
        <w:t>.</w:t>
      </w:r>
      <w:r w:rsidRPr="008E36E5">
        <w:t xml:space="preserve">  </w:t>
      </w:r>
    </w:p>
    <w:p w:rsidR="00B579DF" w:rsidRPr="008E36E5" w:rsidRDefault="00B579DF" w:rsidP="00B579DF">
      <w:pPr>
        <w:spacing w:before="240"/>
        <w:ind w:firstLine="708"/>
      </w:pPr>
      <w:r w:rsidRPr="008E36E5">
        <w:t xml:space="preserve">-    Справочно-правовые системы «Гарант» - </w:t>
      </w:r>
      <w:hyperlink r:id="rId19" w:history="1"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garant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</w:hyperlink>
      <w:r w:rsidRPr="008E36E5">
        <w:rPr>
          <w:color w:val="0000FF"/>
          <w:u w:val="single"/>
        </w:rPr>
        <w:t>.</w:t>
      </w:r>
      <w:r w:rsidRPr="008E36E5">
        <w:t xml:space="preserve"> </w:t>
      </w:r>
    </w:p>
    <w:p w:rsidR="00B579DF" w:rsidRPr="008E36E5" w:rsidRDefault="00B579DF" w:rsidP="00B579DF">
      <w:pPr>
        <w:tabs>
          <w:tab w:val="num" w:pos="1080"/>
        </w:tabs>
        <w:spacing w:before="240"/>
        <w:ind w:left="1080" w:hanging="436"/>
      </w:pPr>
      <w:r>
        <w:t xml:space="preserve"> </w:t>
      </w:r>
      <w:r w:rsidRPr="008E36E5">
        <w:t xml:space="preserve">-     Электронная библиотека Дипломатической Академии  МИД России  - </w:t>
      </w:r>
      <w:hyperlink r:id="rId20" w:history="1">
        <w:r w:rsidRPr="008E36E5">
          <w:rPr>
            <w:rStyle w:val="a8"/>
          </w:rPr>
          <w:t>http://ebiblio.dipacademy.ru</w:t>
        </w:r>
      </w:hyperlink>
      <w:r w:rsidRPr="008E36E5">
        <w:t>.</w:t>
      </w:r>
    </w:p>
    <w:p w:rsidR="00B579DF" w:rsidRDefault="00B579DF" w:rsidP="00B579DF">
      <w:pPr>
        <w:numPr>
          <w:ilvl w:val="0"/>
          <w:numId w:val="35"/>
        </w:numPr>
        <w:tabs>
          <w:tab w:val="clear" w:pos="644"/>
          <w:tab w:val="num" w:pos="1069"/>
        </w:tabs>
        <w:spacing w:before="240" w:line="480" w:lineRule="auto"/>
        <w:ind w:left="1080"/>
      </w:pPr>
      <w:r w:rsidRPr="008E36E5">
        <w:t xml:space="preserve">ЭБС </w:t>
      </w:r>
      <w:r w:rsidRPr="008E36E5">
        <w:rPr>
          <w:color w:val="000000"/>
          <w:shd w:val="clear" w:color="auto" w:fill="FFFFFF"/>
        </w:rPr>
        <w:t xml:space="preserve">«Лань» - </w:t>
      </w:r>
      <w:hyperlink r:id="rId21" w:history="1">
        <w:r w:rsidRPr="008E36E5">
          <w:rPr>
            <w:rStyle w:val="a8"/>
          </w:rPr>
          <w:t>https://e.lanbook.com/</w:t>
        </w:r>
      </w:hyperlink>
      <w:r w:rsidRPr="008E36E5">
        <w:t xml:space="preserve">. </w:t>
      </w:r>
    </w:p>
    <w:p w:rsidR="00B579DF" w:rsidRPr="00A73734" w:rsidRDefault="00B579DF" w:rsidP="00B579DF">
      <w:pPr>
        <w:ind w:firstLine="644"/>
        <w:jc w:val="both"/>
      </w:pPr>
      <w:r>
        <w:t xml:space="preserve"> -</w:t>
      </w:r>
      <w:r w:rsidRPr="00440199">
        <w:t xml:space="preserve">     </w:t>
      </w:r>
      <w:r>
        <w:t xml:space="preserve">Справочно-информационная полнотекстовая база периодических изданий </w:t>
      </w:r>
      <w:r w:rsidRPr="00440199">
        <w:t xml:space="preserve">     </w:t>
      </w:r>
      <w:r>
        <w:tab/>
      </w:r>
      <w:r w:rsidRPr="00440199">
        <w:t xml:space="preserve">             </w:t>
      </w:r>
      <w:r>
        <w:tab/>
      </w:r>
      <w:r w:rsidRPr="00A73734">
        <w:t xml:space="preserve">    «</w:t>
      </w:r>
      <w:r w:rsidRPr="00A73734">
        <w:rPr>
          <w:lang w:val="en-US"/>
        </w:rPr>
        <w:t>East</w:t>
      </w:r>
      <w:r w:rsidRPr="00A73734">
        <w:t xml:space="preserve"> </w:t>
      </w:r>
      <w:r w:rsidRPr="00A73734">
        <w:rPr>
          <w:lang w:val="en-US"/>
        </w:rPr>
        <w:t>View</w:t>
      </w:r>
      <w:r w:rsidRPr="00A73734">
        <w:t xml:space="preserve">» -  </w:t>
      </w:r>
      <w:hyperlink r:id="rId22" w:history="1">
        <w:r w:rsidRPr="00A73734">
          <w:rPr>
            <w:lang w:val="en-US"/>
          </w:rPr>
          <w:t>http</w:t>
        </w:r>
        <w:r w:rsidRPr="00A73734">
          <w:t>://</w:t>
        </w:r>
        <w:r w:rsidRPr="00A73734">
          <w:rPr>
            <w:lang w:val="en-US"/>
          </w:rPr>
          <w:t>dlib</w:t>
        </w:r>
        <w:r w:rsidRPr="00A73734">
          <w:t>.</w:t>
        </w:r>
        <w:r w:rsidRPr="00A73734">
          <w:rPr>
            <w:lang w:val="en-US"/>
          </w:rPr>
          <w:t>eastview</w:t>
        </w:r>
        <w:r w:rsidRPr="00A73734">
          <w:t>.</w:t>
        </w:r>
        <w:r w:rsidRPr="00A73734">
          <w:rPr>
            <w:lang w:val="en-US"/>
          </w:rPr>
          <w:t>com</w:t>
        </w:r>
      </w:hyperlink>
      <w:r w:rsidRPr="00A73734">
        <w:t>.</w:t>
      </w:r>
    </w:p>
    <w:p w:rsidR="00B579DF" w:rsidRPr="00440199" w:rsidRDefault="00B579DF" w:rsidP="00B579DF">
      <w:pPr>
        <w:ind w:firstLine="644"/>
        <w:jc w:val="both"/>
      </w:pPr>
    </w:p>
    <w:p w:rsidR="00B579DF" w:rsidRPr="008E36E5" w:rsidRDefault="00B579DF" w:rsidP="00B579DF">
      <w:pPr>
        <w:tabs>
          <w:tab w:val="num" w:pos="1080"/>
        </w:tabs>
        <w:ind w:left="644"/>
      </w:pPr>
      <w:r>
        <w:t xml:space="preserve"> -     </w:t>
      </w:r>
      <w:r w:rsidRPr="008E36E5">
        <w:t>ЭБС «Университетская библиотека –</w:t>
      </w:r>
      <w:r w:rsidRPr="008E36E5">
        <w:rPr>
          <w:lang w:val="en-US"/>
        </w:rPr>
        <w:t>online</w:t>
      </w:r>
      <w:r w:rsidRPr="008E36E5">
        <w:t xml:space="preserve">»  -  </w:t>
      </w:r>
      <w:hyperlink r:id="rId23" w:history="1">
        <w:r w:rsidRPr="008E36E5">
          <w:rPr>
            <w:rStyle w:val="a8"/>
          </w:rPr>
          <w:t>http://biblioclub.ru</w:t>
        </w:r>
      </w:hyperlink>
      <w:r w:rsidRPr="008E36E5">
        <w:t>.</w:t>
      </w:r>
      <w:r w:rsidRPr="008E36E5">
        <w:rPr>
          <w:color w:val="0000FF"/>
          <w:u w:val="single"/>
        </w:rPr>
        <w:t xml:space="preserve"> </w:t>
      </w:r>
      <w:r w:rsidRPr="008E36E5">
        <w:t xml:space="preserve"> </w:t>
      </w:r>
    </w:p>
    <w:p w:rsidR="00B579DF" w:rsidRPr="008E36E5" w:rsidRDefault="00B579DF" w:rsidP="00B579DF">
      <w:pPr>
        <w:numPr>
          <w:ilvl w:val="0"/>
          <w:numId w:val="35"/>
        </w:numPr>
        <w:tabs>
          <w:tab w:val="clear" w:pos="644"/>
          <w:tab w:val="num" w:pos="1069"/>
        </w:tabs>
        <w:spacing w:before="240"/>
        <w:ind w:left="1080"/>
      </w:pPr>
      <w:r w:rsidRPr="008E36E5">
        <w:t xml:space="preserve">ЭБС «Юрайт»  -  </w:t>
      </w:r>
      <w:hyperlink r:id="rId24" w:history="1">
        <w:r w:rsidRPr="008E36E5">
          <w:rPr>
            <w:rStyle w:val="a8"/>
            <w:lang w:val="en-US"/>
          </w:rPr>
          <w:t>http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biblio</w:t>
        </w:r>
        <w:r w:rsidRPr="008E36E5">
          <w:rPr>
            <w:rStyle w:val="a8"/>
          </w:rPr>
          <w:t>-</w:t>
        </w:r>
        <w:r w:rsidRPr="008E36E5">
          <w:rPr>
            <w:rStyle w:val="a8"/>
            <w:lang w:val="en-US"/>
          </w:rPr>
          <w:t>online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</w:hyperlink>
      <w:r w:rsidRPr="008E36E5">
        <w:t>.</w:t>
      </w:r>
    </w:p>
    <w:p w:rsidR="00B579DF" w:rsidRPr="008E36E5" w:rsidRDefault="00B579DF" w:rsidP="00B579DF">
      <w:pPr>
        <w:numPr>
          <w:ilvl w:val="0"/>
          <w:numId w:val="35"/>
        </w:numPr>
        <w:tabs>
          <w:tab w:val="clear" w:pos="644"/>
        </w:tabs>
        <w:spacing w:before="240"/>
        <w:ind w:left="1080"/>
        <w:rPr>
          <w:lang w:val="en-US"/>
        </w:rPr>
      </w:pPr>
      <w:r w:rsidRPr="008E36E5">
        <w:t>ЭБС</w:t>
      </w:r>
      <w:r w:rsidRPr="008E36E5">
        <w:rPr>
          <w:lang w:val="en-US"/>
        </w:rPr>
        <w:t xml:space="preserve"> «Book.ru»  - </w:t>
      </w:r>
      <w:hyperlink r:id="rId25" w:history="1">
        <w:r w:rsidRPr="008E36E5">
          <w:rPr>
            <w:rStyle w:val="a8"/>
            <w:lang w:val="en-US"/>
          </w:rPr>
          <w:t>https://www.book.ru/</w:t>
        </w:r>
      </w:hyperlink>
      <w:r w:rsidRPr="008E36E5">
        <w:rPr>
          <w:lang w:val="en-US"/>
        </w:rPr>
        <w:t>.</w:t>
      </w:r>
    </w:p>
    <w:p w:rsidR="00B579DF" w:rsidRPr="008E36E5" w:rsidRDefault="00B579DF" w:rsidP="00B579DF">
      <w:pPr>
        <w:tabs>
          <w:tab w:val="num" w:pos="1080"/>
        </w:tabs>
        <w:spacing w:before="240"/>
        <w:ind w:left="644"/>
        <w:rPr>
          <w:lang w:val="en-US"/>
        </w:rPr>
      </w:pPr>
      <w:r w:rsidRPr="008E36E5">
        <w:rPr>
          <w:lang w:val="en-US"/>
        </w:rPr>
        <w:t xml:space="preserve"> -    </w:t>
      </w:r>
      <w:r w:rsidRPr="008E36E5">
        <w:t>ЭБС</w:t>
      </w:r>
      <w:r w:rsidRPr="008E36E5">
        <w:rPr>
          <w:lang w:val="en-US"/>
        </w:rPr>
        <w:t xml:space="preserve">  «Znanium.com» -  </w:t>
      </w:r>
      <w:hyperlink r:id="rId26" w:history="1">
        <w:r w:rsidRPr="008E36E5">
          <w:rPr>
            <w:rStyle w:val="a8"/>
            <w:lang w:val="en-US"/>
          </w:rPr>
          <w:t>http://znanium.com/</w:t>
        </w:r>
      </w:hyperlink>
      <w:r w:rsidRPr="008E36E5">
        <w:rPr>
          <w:lang w:val="en-US"/>
        </w:rPr>
        <w:t xml:space="preserve">. </w:t>
      </w:r>
    </w:p>
    <w:p w:rsidR="00B579DF" w:rsidRPr="008E36E5" w:rsidRDefault="00B579DF" w:rsidP="00B579DF">
      <w:pPr>
        <w:tabs>
          <w:tab w:val="num" w:pos="709"/>
        </w:tabs>
        <w:spacing w:before="240"/>
        <w:rPr>
          <w:lang w:val="en-US"/>
        </w:rPr>
      </w:pPr>
      <w:r w:rsidRPr="00BF4FF4">
        <w:rPr>
          <w:lang w:val="en-US"/>
        </w:rPr>
        <w:t xml:space="preserve">         </w:t>
      </w:r>
      <w:r w:rsidRPr="008E36E5">
        <w:rPr>
          <w:lang w:val="en-US"/>
        </w:rPr>
        <w:t xml:space="preserve">  -    </w:t>
      </w:r>
      <w:r w:rsidRPr="008E36E5">
        <w:t>ЭБС</w:t>
      </w:r>
      <w:r w:rsidRPr="008E36E5">
        <w:rPr>
          <w:lang w:val="en-US"/>
        </w:rPr>
        <w:t xml:space="preserve"> «IPRbooks» - </w:t>
      </w:r>
      <w:hyperlink r:id="rId27" w:history="1">
        <w:r w:rsidRPr="008E36E5">
          <w:rPr>
            <w:rStyle w:val="a8"/>
            <w:lang w:val="en-US"/>
          </w:rPr>
          <w:t>http://www.iprbookshop.ru/</w:t>
        </w:r>
      </w:hyperlink>
      <w:r w:rsidRPr="008E36E5">
        <w:rPr>
          <w:color w:val="0000FF"/>
          <w:u w:val="single"/>
          <w:lang w:val="en-US"/>
        </w:rPr>
        <w:t>.</w:t>
      </w:r>
      <w:r w:rsidRPr="008E36E5">
        <w:rPr>
          <w:lang w:val="en-US"/>
        </w:rPr>
        <w:t xml:space="preserve"> </w:t>
      </w:r>
    </w:p>
    <w:p w:rsidR="00B579DF" w:rsidRPr="008E36E5" w:rsidRDefault="00B579DF" w:rsidP="00B579DF">
      <w:pPr>
        <w:tabs>
          <w:tab w:val="num" w:pos="1080"/>
        </w:tabs>
        <w:ind w:left="644"/>
        <w:rPr>
          <w:lang w:val="en-US"/>
        </w:rPr>
      </w:pPr>
    </w:p>
    <w:p w:rsidR="00B579DF" w:rsidRPr="008E36E5" w:rsidRDefault="00B579DF" w:rsidP="00B579DF">
      <w:pPr>
        <w:ind w:left="644" w:firstLine="60"/>
      </w:pPr>
      <w:r w:rsidRPr="008E36E5">
        <w:t xml:space="preserve">- Архивный банк данных Института социологии Российской академии наук -        </w:t>
      </w:r>
      <w:hyperlink r:id="rId28" w:history="1">
        <w:r w:rsidRPr="008E36E5">
          <w:rPr>
            <w:rStyle w:val="a8"/>
          </w:rPr>
          <w:t>https://www.isras.ru/Databank.html</w:t>
        </w:r>
      </w:hyperlink>
      <w:r w:rsidRPr="008E36E5">
        <w:t xml:space="preserve">.      </w:t>
      </w:r>
    </w:p>
    <w:p w:rsidR="00B579DF" w:rsidRPr="008E36E5" w:rsidRDefault="00B579DF" w:rsidP="00B579DF">
      <w:pPr>
        <w:ind w:firstLine="644"/>
      </w:pPr>
      <w:r w:rsidRPr="008E36E5">
        <w:t xml:space="preserve">- База открытых данных Минтруда России - </w:t>
      </w:r>
      <w:hyperlink r:id="rId29" w:history="1">
        <w:r w:rsidRPr="008E36E5">
          <w:rPr>
            <w:rStyle w:val="a8"/>
          </w:rPr>
          <w:t>https://rosmintrud.ru/opendata</w:t>
        </w:r>
      </w:hyperlink>
      <w:r w:rsidRPr="008E36E5">
        <w:t>.</w:t>
      </w:r>
    </w:p>
    <w:p w:rsidR="00B579DF" w:rsidRPr="008E36E5" w:rsidRDefault="00B579DF" w:rsidP="00B579DF">
      <w:pPr>
        <w:ind w:left="644"/>
      </w:pPr>
      <w:r w:rsidRPr="008E36E5">
        <w:t xml:space="preserve">- База данных Минэкономразвития РФ «Информационные системы Министерства в сети Интернет» - </w:t>
      </w:r>
      <w:hyperlink r:id="rId30" w:history="1">
        <w:r w:rsidRPr="008E36E5">
          <w:rPr>
            <w:rStyle w:val="a8"/>
          </w:rPr>
          <w:t>http://economy.gov.ru/minec/about/systems/infosystems/</w:t>
        </w:r>
      </w:hyperlink>
      <w:r w:rsidRPr="008E36E5">
        <w:t>.</w:t>
      </w:r>
    </w:p>
    <w:p w:rsidR="00B579DF" w:rsidRPr="008E36E5" w:rsidRDefault="00B579DF" w:rsidP="00B579DF">
      <w:pPr>
        <w:ind w:left="644"/>
      </w:pPr>
      <w:r w:rsidRPr="008E36E5">
        <w:t xml:space="preserve">- База данных «Библиотека управления» - Корпоративный менеджмент - </w:t>
      </w:r>
      <w:hyperlink r:id="rId31" w:history="1">
        <w:r w:rsidRPr="008E36E5">
          <w:rPr>
            <w:rStyle w:val="a8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B579DF" w:rsidRPr="008E36E5" w:rsidRDefault="00B579DF" w:rsidP="00B579DF">
      <w:pPr>
        <w:ind w:left="644"/>
      </w:pPr>
      <w:r w:rsidRPr="008E36E5">
        <w:t xml:space="preserve">- База данных «Информирование граждан и работодателей о положении на рынке труда» Минтруда РФ - </w:t>
      </w:r>
      <w:hyperlink r:id="rId32" w:history="1">
        <w:r w:rsidRPr="008E36E5">
          <w:rPr>
            <w:rStyle w:val="a8"/>
          </w:rPr>
          <w:t>https://rosmintrud.ru/ministry/programms/inform</w:t>
        </w:r>
      </w:hyperlink>
      <w:r w:rsidRPr="008E36E5">
        <w:rPr>
          <w:color w:val="0000FF"/>
        </w:rPr>
        <w:t>.</w:t>
      </w:r>
    </w:p>
    <w:p w:rsidR="00B579DF" w:rsidRPr="008E36E5" w:rsidRDefault="00B579DF" w:rsidP="00B579DF">
      <w:pPr>
        <w:ind w:firstLine="644"/>
      </w:pPr>
      <w:r w:rsidRPr="008E36E5">
        <w:t xml:space="preserve">- База данных для IT-специалистов (крупнейший в Европе ресурс) - </w:t>
      </w:r>
      <w:hyperlink r:id="rId33" w:history="1">
        <w:r w:rsidRPr="008E36E5">
          <w:rPr>
            <w:rStyle w:val="a8"/>
          </w:rPr>
          <w:t>https://habr.com/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B579DF" w:rsidRPr="008E36E5" w:rsidRDefault="00B579DF" w:rsidP="00B579DF">
      <w:pPr>
        <w:ind w:firstLine="644"/>
      </w:pPr>
      <w:r w:rsidRPr="008E36E5">
        <w:t xml:space="preserve">- База программных средств налогового учета - </w:t>
      </w:r>
      <w:hyperlink r:id="rId34" w:history="1">
        <w:r w:rsidRPr="008E36E5">
          <w:rPr>
            <w:rStyle w:val="a8"/>
          </w:rPr>
          <w:t>https://www.nalog.ru/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B579DF" w:rsidRPr="008E36E5" w:rsidRDefault="00B579DF" w:rsidP="00B579DF">
      <w:pPr>
        <w:ind w:left="644"/>
      </w:pPr>
      <w:r w:rsidRPr="008E36E5">
        <w:t xml:space="preserve">- База данных агентства по рыночным исследованиям и консалтингу - </w:t>
      </w:r>
      <w:hyperlink r:id="rId35" w:history="1">
        <w:r w:rsidRPr="005C5F4E">
          <w:rPr>
            <w:rStyle w:val="a8"/>
          </w:rPr>
          <w:t>www.market-agency.ru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B579DF" w:rsidRPr="008E36E5" w:rsidRDefault="00B579DF" w:rsidP="00B579DF">
      <w:pPr>
        <w:ind w:firstLine="644"/>
      </w:pPr>
      <w:r w:rsidRPr="008E36E5">
        <w:t xml:space="preserve">- База данных Всемирного банка - Открытые данные -  </w:t>
      </w:r>
      <w:hyperlink r:id="rId36" w:history="1">
        <w:r w:rsidRPr="008E36E5">
          <w:rPr>
            <w:rStyle w:val="a8"/>
          </w:rPr>
          <w:t>https://data.worldbank.org/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B579DF" w:rsidRPr="008E36E5" w:rsidRDefault="00B579DF" w:rsidP="00B579DF">
      <w:pPr>
        <w:ind w:left="644"/>
      </w:pPr>
      <w:r w:rsidRPr="008E36E5">
        <w:t xml:space="preserve">- Базы данных Международного валютного фонда - </w:t>
      </w:r>
      <w:hyperlink r:id="rId37" w:history="1">
        <w:r w:rsidRPr="008E36E5">
          <w:rPr>
            <w:rStyle w:val="a8"/>
          </w:rPr>
          <w:t>http://www.imf.org/external/russian/index.htm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B579DF" w:rsidRPr="008E36E5" w:rsidRDefault="00B579DF" w:rsidP="00B579DF">
      <w:pPr>
        <w:ind w:left="644"/>
      </w:pPr>
      <w:r w:rsidRPr="008E36E5">
        <w:t xml:space="preserve">- База данных ResearchPapersinEconomics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38" w:history="1">
        <w:r w:rsidRPr="008E36E5">
          <w:rPr>
            <w:rStyle w:val="a8"/>
          </w:rPr>
          <w:t>https://edirc.repec.org/data/derasru.html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B579DF" w:rsidRPr="008E36E5" w:rsidRDefault="00B579DF" w:rsidP="00B579DF">
      <w:pPr>
        <w:ind w:left="644"/>
      </w:pPr>
      <w:r w:rsidRPr="008E36E5">
        <w:t>- База данных исследований Центра стратегических разработок -</w:t>
      </w:r>
      <w:hyperlink r:id="rId39" w:history="1">
        <w:r w:rsidRPr="008E36E5">
          <w:rPr>
            <w:rStyle w:val="a8"/>
          </w:rPr>
          <w:t>https://www.csr.ru/issledovaniya/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B579DF" w:rsidRPr="008E36E5" w:rsidRDefault="00B579DF" w:rsidP="00B579DF">
      <w:pPr>
        <w:ind w:left="644"/>
      </w:pPr>
      <w:r w:rsidRPr="008E36E5">
        <w:t xml:space="preserve">- База данных «Библиотека управления» - Корпоративный менеджмент - </w:t>
      </w:r>
      <w:hyperlink r:id="rId40" w:history="1">
        <w:r w:rsidRPr="008E36E5">
          <w:rPr>
            <w:rStyle w:val="a8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B579DF" w:rsidRPr="008E36E5" w:rsidRDefault="00B579DF" w:rsidP="00B579DF">
      <w:pPr>
        <w:ind w:firstLine="644"/>
      </w:pPr>
      <w:r w:rsidRPr="008E36E5">
        <w:t xml:space="preserve">- База открытых данных Росфинмониторинга - </w:t>
      </w:r>
      <w:hyperlink r:id="rId41" w:history="1">
        <w:r w:rsidRPr="008E36E5">
          <w:rPr>
            <w:rStyle w:val="a8"/>
          </w:rPr>
          <w:t>http://www.fedsfm.ru/opendata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B579DF" w:rsidRPr="008E36E5" w:rsidRDefault="00B579DF" w:rsidP="00B579DF">
      <w:pPr>
        <w:ind w:firstLine="644"/>
      </w:pPr>
      <w:r w:rsidRPr="008E36E5">
        <w:t xml:space="preserve">- База данных «Финансовые рынки» ЦБ РФ - </w:t>
      </w:r>
      <w:hyperlink r:id="rId42" w:history="1">
        <w:r w:rsidRPr="008E36E5">
          <w:rPr>
            <w:rStyle w:val="a8"/>
          </w:rPr>
          <w:t>https://www.cbr.ru/finmarket/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B579DF" w:rsidRPr="008E36E5" w:rsidRDefault="00B579DF" w:rsidP="00B579DF">
      <w:pPr>
        <w:ind w:left="644"/>
      </w:pPr>
      <w:r w:rsidRPr="008E36E5">
        <w:t xml:space="preserve">- База данных Института философии РАН: Философские ресурсы: Текстовые ресурсы - </w:t>
      </w:r>
      <w:hyperlink r:id="rId43" w:history="1">
        <w:r w:rsidRPr="008E36E5">
          <w:rPr>
            <w:rStyle w:val="a8"/>
          </w:rPr>
          <w:t>https://iphras.ru/page52248384.htm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B579DF" w:rsidRPr="008E36E5" w:rsidRDefault="00B579DF" w:rsidP="00B579DF">
      <w:pPr>
        <w:ind w:left="644"/>
      </w:pPr>
      <w:r w:rsidRPr="008E36E5">
        <w:t xml:space="preserve">- База данных Oxford 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44" w:history="1">
        <w:r w:rsidRPr="008E36E5">
          <w:rPr>
            <w:rStyle w:val="a8"/>
          </w:rPr>
          <w:t>https://academic.oup.com/journals/pages/social_sciences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B579DF" w:rsidRPr="008E36E5" w:rsidRDefault="00B579DF" w:rsidP="00B579DF">
      <w:pPr>
        <w:ind w:left="644"/>
        <w:rPr>
          <w:color w:val="0000FF"/>
        </w:rPr>
      </w:pPr>
      <w:r w:rsidRPr="008E36E5">
        <w:lastRenderedPageBreak/>
        <w:t xml:space="preserve">- База данных Аналитического центра Юрия Левады (Левада-центр) - </w:t>
      </w:r>
      <w:hyperlink r:id="rId45" w:history="1">
        <w:r w:rsidRPr="008E36E5">
          <w:rPr>
            <w:rStyle w:val="a8"/>
            <w:lang w:val="en-US"/>
          </w:rPr>
          <w:t>http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levada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  <w:r w:rsidRPr="008E36E5">
          <w:rPr>
            <w:rStyle w:val="a8"/>
          </w:rPr>
          <w:t>/</w:t>
        </w:r>
      </w:hyperlink>
      <w:r w:rsidRPr="008E36E5">
        <w:rPr>
          <w:color w:val="0000FF"/>
        </w:rPr>
        <w:t>.</w:t>
      </w:r>
    </w:p>
    <w:p w:rsidR="00B579DF" w:rsidRPr="008E36E5" w:rsidRDefault="00B579DF" w:rsidP="00B579DF">
      <w:pPr>
        <w:ind w:left="644"/>
      </w:pPr>
      <w:r w:rsidRPr="008E36E5">
        <w:t xml:space="preserve">- База данных Всероссийского центра изучения общественного мнения (ВЦИОМ) - </w:t>
      </w:r>
      <w:hyperlink r:id="rId46" w:history="1">
        <w:r w:rsidRPr="008E36E5">
          <w:rPr>
            <w:rStyle w:val="a8"/>
            <w:lang w:val="en-US"/>
          </w:rPr>
          <w:t>https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wciom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  <w:r w:rsidRPr="008E36E5">
          <w:rPr>
            <w:rStyle w:val="a8"/>
          </w:rPr>
          <w:t>/</w:t>
        </w:r>
        <w:r w:rsidRPr="008E36E5">
          <w:rPr>
            <w:rStyle w:val="a8"/>
            <w:lang w:val="en-US"/>
          </w:rPr>
          <w:t>database</w:t>
        </w:r>
        <w:r w:rsidRPr="008E36E5">
          <w:rPr>
            <w:rStyle w:val="a8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B579DF" w:rsidRPr="008E36E5" w:rsidRDefault="00B579DF" w:rsidP="00B579DF">
      <w:pPr>
        <w:ind w:firstLine="644"/>
      </w:pPr>
      <w:r w:rsidRPr="008E36E5">
        <w:t xml:space="preserve">- Базы данных Фонда "Общественное мнение" (ФОМ) - </w:t>
      </w:r>
      <w:hyperlink r:id="rId47" w:history="1">
        <w:r w:rsidRPr="008E36E5">
          <w:rPr>
            <w:rStyle w:val="a8"/>
            <w:lang w:val="en-US"/>
          </w:rPr>
          <w:t>http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fom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ru</w:t>
        </w:r>
        <w:r w:rsidRPr="008E36E5">
          <w:rPr>
            <w:rStyle w:val="a8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B579DF" w:rsidRPr="008E36E5" w:rsidRDefault="00B579DF" w:rsidP="00B579DF">
      <w:pPr>
        <w:ind w:firstLine="644"/>
      </w:pPr>
      <w:r w:rsidRPr="008E36E5">
        <w:t xml:space="preserve">- База данных исследований Центра стратегических разработок </w:t>
      </w:r>
      <w:hyperlink r:id="rId48" w:history="1">
        <w:r w:rsidRPr="008E36E5">
          <w:rPr>
            <w:rStyle w:val="a8"/>
          </w:rPr>
          <w:t>https://www.isras.ru/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B579DF" w:rsidRPr="008E36E5" w:rsidRDefault="00B579DF" w:rsidP="00B579DF">
      <w:pPr>
        <w:ind w:left="644"/>
      </w:pPr>
      <w:r w:rsidRPr="008E36E5">
        <w:t xml:space="preserve">- База данных НП «Международное Исследовательское Агентство «Евразийский Монитор» - </w:t>
      </w:r>
      <w:hyperlink r:id="rId49" w:history="1">
        <w:r w:rsidRPr="008E36E5">
          <w:rPr>
            <w:rStyle w:val="a8"/>
            <w:lang w:val="en-US"/>
          </w:rPr>
          <w:t>http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eurasiamonitor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org</w:t>
        </w:r>
        <w:r w:rsidRPr="008E36E5">
          <w:rPr>
            <w:rStyle w:val="a8"/>
          </w:rPr>
          <w:t>/</w:t>
        </w:r>
        <w:r w:rsidRPr="008E36E5">
          <w:rPr>
            <w:rStyle w:val="a8"/>
            <w:lang w:val="en-US"/>
          </w:rPr>
          <w:t>issliedovaniia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B579DF" w:rsidRPr="008E36E5" w:rsidRDefault="00B579DF" w:rsidP="00B579DF">
      <w:pPr>
        <w:ind w:left="644"/>
      </w:pPr>
      <w:r>
        <w:t>-</w:t>
      </w:r>
      <w:r w:rsidRPr="008E36E5">
        <w:t xml:space="preserve"> Единый архив экономических и социологических данных -</w:t>
      </w:r>
      <w:hyperlink r:id="rId50" w:history="1">
        <w:r w:rsidRPr="008E36E5">
          <w:rPr>
            <w:rStyle w:val="a8"/>
          </w:rPr>
          <w:t>http://sophist.hse.ru/data_access.shtml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B579DF" w:rsidRPr="008E36E5" w:rsidRDefault="00B579DF" w:rsidP="00B579DF">
      <w:pPr>
        <w:ind w:left="644"/>
      </w:pPr>
      <w:r w:rsidRPr="008E36E5">
        <w:t xml:space="preserve">- Информационные системы и базы данных федерального портала ИСТОРИЯ.РФ - </w:t>
      </w:r>
      <w:hyperlink r:id="rId51" w:history="1">
        <w:r w:rsidRPr="008E36E5">
          <w:rPr>
            <w:rStyle w:val="a8"/>
          </w:rPr>
          <w:t>https://histrf.ru/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B579DF" w:rsidRPr="008E36E5" w:rsidRDefault="00B579DF" w:rsidP="00B579DF">
      <w:pPr>
        <w:ind w:left="644"/>
        <w:rPr>
          <w:lang w:val="en-US"/>
        </w:rPr>
      </w:pPr>
      <w:r w:rsidRPr="008E36E5">
        <w:rPr>
          <w:lang w:val="en-US"/>
        </w:rPr>
        <w:t xml:space="preserve">- </w:t>
      </w:r>
      <w:r w:rsidRPr="008E36E5">
        <w:t>Информационная</w:t>
      </w:r>
      <w:r w:rsidRPr="008E36E5">
        <w:rPr>
          <w:lang w:val="en-US"/>
        </w:rPr>
        <w:t xml:space="preserve"> </w:t>
      </w:r>
      <w:r w:rsidRPr="008E36E5">
        <w:t>система</w:t>
      </w:r>
      <w:r w:rsidRPr="008E36E5">
        <w:rPr>
          <w:lang w:val="en-US"/>
        </w:rPr>
        <w:t xml:space="preserve"> Everyday English in Conversation - </w:t>
      </w:r>
      <w:hyperlink r:id="rId52" w:history="1">
        <w:r w:rsidRPr="008E36E5">
          <w:rPr>
            <w:rStyle w:val="a8"/>
            <w:lang w:val="en-US"/>
          </w:rPr>
          <w:t>http://www.focusenglish.com</w:t>
        </w:r>
      </w:hyperlink>
      <w:r w:rsidRPr="008E36E5">
        <w:rPr>
          <w:color w:val="0000FF"/>
          <w:lang w:val="en-US"/>
        </w:rPr>
        <w:t>.</w:t>
      </w:r>
      <w:r w:rsidRPr="008E36E5">
        <w:rPr>
          <w:lang w:val="en-US"/>
        </w:rPr>
        <w:t xml:space="preserve"> </w:t>
      </w:r>
    </w:p>
    <w:p w:rsidR="00B579DF" w:rsidRPr="008E36E5" w:rsidRDefault="00B579DF" w:rsidP="00B579DF">
      <w:pPr>
        <w:ind w:left="644"/>
      </w:pPr>
      <w:r w:rsidRPr="008E36E5">
        <w:t xml:space="preserve">- Лингвострановедческий словарь Россия – Портал «Образование на русском» - </w:t>
      </w:r>
      <w:hyperlink r:id="rId53" w:history="1">
        <w:r w:rsidRPr="008E36E5">
          <w:rPr>
            <w:rStyle w:val="a8"/>
          </w:rPr>
          <w:t>https://pushkininstitute.ru/</w:t>
        </w:r>
      </w:hyperlink>
      <w:r w:rsidRPr="008E36E5">
        <w:t xml:space="preserve">  (рекомендуется для иностранных студентов). </w:t>
      </w:r>
    </w:p>
    <w:p w:rsidR="00B579DF" w:rsidRPr="008E36E5" w:rsidRDefault="00B579DF" w:rsidP="00B579DF">
      <w:pPr>
        <w:ind w:left="644"/>
      </w:pPr>
      <w:r w:rsidRPr="008E36E5">
        <w:t xml:space="preserve">- Мультидисциплинарная платформа </w:t>
      </w:r>
      <w:r w:rsidRPr="008E36E5">
        <w:rPr>
          <w:lang w:val="en-US"/>
        </w:rPr>
        <w:t>ScienceDirect</w:t>
      </w:r>
      <w:r w:rsidRPr="008E36E5">
        <w:t xml:space="preserve"> обеспечивает всесторонний охват литературы из всех областей науки - </w:t>
      </w:r>
      <w:hyperlink r:id="rId54" w:history="1">
        <w:r w:rsidRPr="008E36E5">
          <w:rPr>
            <w:rStyle w:val="a8"/>
            <w:lang w:val="en-US"/>
          </w:rPr>
          <w:t>https</w:t>
        </w:r>
        <w:r w:rsidRPr="008E36E5">
          <w:rPr>
            <w:rStyle w:val="a8"/>
          </w:rPr>
          <w:t>://</w:t>
        </w:r>
        <w:r w:rsidRPr="008E36E5">
          <w:rPr>
            <w:rStyle w:val="a8"/>
            <w:lang w:val="en-US"/>
          </w:rPr>
          <w:t>www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sciencedirect</w:t>
        </w:r>
        <w:r w:rsidRPr="008E36E5">
          <w:rPr>
            <w:rStyle w:val="a8"/>
          </w:rPr>
          <w:t>.</w:t>
        </w:r>
        <w:r w:rsidRPr="008E36E5">
          <w:rPr>
            <w:rStyle w:val="a8"/>
            <w:lang w:val="en-US"/>
          </w:rPr>
          <w:t>com</w:t>
        </w:r>
        <w:r w:rsidRPr="008E36E5">
          <w:rPr>
            <w:rStyle w:val="a8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  </w:t>
      </w:r>
    </w:p>
    <w:p w:rsidR="00B579DF" w:rsidRPr="008E36E5" w:rsidRDefault="00B579DF" w:rsidP="00B579DF">
      <w:pPr>
        <w:ind w:firstLine="644"/>
      </w:pPr>
      <w:r w:rsidRPr="008E36E5">
        <w:t xml:space="preserve">- Научная электронная библиотека - </w:t>
      </w:r>
      <w:hyperlink r:id="rId55" w:history="1">
        <w:r w:rsidRPr="008E36E5">
          <w:rPr>
            <w:rStyle w:val="a8"/>
          </w:rPr>
          <w:t>www.elibrary.ru</w:t>
        </w:r>
      </w:hyperlink>
      <w:r w:rsidRPr="008E36E5">
        <w:rPr>
          <w:color w:val="0000FF"/>
        </w:rPr>
        <w:t>.</w:t>
      </w:r>
    </w:p>
    <w:p w:rsidR="00B579DF" w:rsidRPr="008E36E5" w:rsidRDefault="00B579DF" w:rsidP="00B579DF">
      <w:pPr>
        <w:ind w:left="644"/>
      </w:pPr>
      <w:r w:rsidRPr="008E36E5">
        <w:t xml:space="preserve">- Образовательный ресурс «Российская цивилизация в пространстве, времени и мировом контексте» - </w:t>
      </w:r>
      <w:hyperlink r:id="rId56" w:history="1">
        <w:r w:rsidRPr="008E36E5">
          <w:rPr>
            <w:rStyle w:val="a8"/>
          </w:rPr>
          <w:t>http://рос-мир.рф/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B579DF" w:rsidRPr="008E36E5" w:rsidRDefault="00B579DF" w:rsidP="00B579DF">
      <w:pPr>
        <w:ind w:left="644" w:firstLine="60"/>
      </w:pPr>
      <w:r w:rsidRPr="008E36E5">
        <w:t xml:space="preserve">- Официальный сайт Государственной Думы Российской Федерации </w:t>
      </w:r>
      <w:hyperlink r:id="rId57" w:history="1">
        <w:r w:rsidRPr="008E36E5">
          <w:rPr>
            <w:rStyle w:val="a8"/>
          </w:rPr>
          <w:t>http://duma.gov.ru/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B579DF" w:rsidRPr="008E36E5" w:rsidRDefault="00B579DF" w:rsidP="00B579DF">
      <w:pPr>
        <w:ind w:firstLine="644"/>
      </w:pPr>
      <w:r w:rsidRPr="008E36E5">
        <w:t xml:space="preserve">- Официальный сайт Верховного Суда Российской Федерации  - </w:t>
      </w:r>
      <w:hyperlink r:id="rId58" w:history="1">
        <w:r w:rsidRPr="008E36E5">
          <w:rPr>
            <w:rStyle w:val="a8"/>
          </w:rPr>
          <w:t>https://www.vsrf.ru/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B579DF" w:rsidRPr="008E36E5" w:rsidRDefault="00B579DF" w:rsidP="00B579DF">
      <w:pPr>
        <w:ind w:left="644" w:firstLine="60"/>
      </w:pPr>
      <w:r w:rsidRPr="008E36E5">
        <w:t xml:space="preserve">- Официальный сайт Конституционного Суда Российской Федерации - </w:t>
      </w:r>
      <w:hyperlink r:id="rId59" w:history="1">
        <w:r w:rsidRPr="008E36E5">
          <w:rPr>
            <w:rStyle w:val="a8"/>
          </w:rPr>
          <w:t>http://www.ksrf.ru</w:t>
        </w:r>
      </w:hyperlink>
      <w:r w:rsidRPr="008E36E5">
        <w:t>.</w:t>
      </w:r>
    </w:p>
    <w:p w:rsidR="00B579DF" w:rsidRPr="008E36E5" w:rsidRDefault="00B579DF" w:rsidP="00B579DF">
      <w:pPr>
        <w:ind w:firstLine="644"/>
      </w:pPr>
      <w:r w:rsidRPr="008E36E5">
        <w:t xml:space="preserve">- Официальный сайт Правительства РФ - </w:t>
      </w:r>
      <w:hyperlink r:id="rId60" w:history="1">
        <w:r w:rsidRPr="008E36E5">
          <w:rPr>
            <w:rStyle w:val="a8"/>
          </w:rPr>
          <w:t>http://government.ru/</w:t>
        </w:r>
      </w:hyperlink>
      <w:r w:rsidRPr="008E36E5">
        <w:rPr>
          <w:color w:val="0000FF"/>
        </w:rPr>
        <w:t>.</w:t>
      </w:r>
    </w:p>
    <w:p w:rsidR="00B579DF" w:rsidRPr="008E36E5" w:rsidRDefault="00B579DF" w:rsidP="00B579DF">
      <w:pPr>
        <w:ind w:left="644" w:firstLine="60"/>
      </w:pPr>
      <w:r w:rsidRPr="008E36E5">
        <w:t xml:space="preserve">- Программно-аппаратный комплекс «Профессиональные стандарты» - </w:t>
      </w:r>
      <w:hyperlink r:id="rId61" w:history="1">
        <w:r w:rsidRPr="008E36E5">
          <w:rPr>
            <w:rStyle w:val="a8"/>
          </w:rPr>
          <w:t>https://profstandart.rosmintrud.ru/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B579DF" w:rsidRPr="008E36E5" w:rsidRDefault="00B579DF" w:rsidP="00B579DF">
      <w:pPr>
        <w:ind w:left="644"/>
      </w:pPr>
      <w:r w:rsidRPr="008E36E5">
        <w:t xml:space="preserve">- Реферативная и справочная база данных рецензируемой литературы Scopus - </w:t>
      </w:r>
      <w:hyperlink r:id="rId62" w:history="1">
        <w:r w:rsidRPr="008E36E5">
          <w:rPr>
            <w:rStyle w:val="a8"/>
          </w:rPr>
          <w:t>https://www.scopus.com</w:t>
        </w:r>
      </w:hyperlink>
      <w:r w:rsidRPr="008E36E5">
        <w:t xml:space="preserve">. </w:t>
      </w:r>
    </w:p>
    <w:p w:rsidR="00B579DF" w:rsidRPr="008E36E5" w:rsidRDefault="00B579DF" w:rsidP="00B579DF">
      <w:pPr>
        <w:ind w:firstLine="644"/>
      </w:pPr>
      <w:r w:rsidRPr="008E36E5">
        <w:t xml:space="preserve">- Сайт Института Ближнего Востока - </w:t>
      </w:r>
      <w:hyperlink r:id="rId63" w:history="1">
        <w:r w:rsidRPr="008E36E5">
          <w:rPr>
            <w:rStyle w:val="a8"/>
          </w:rPr>
          <w:t>http://www.iimes.su/</w:t>
        </w:r>
      </w:hyperlink>
      <w:r w:rsidRPr="008E36E5">
        <w:t xml:space="preserve">. </w:t>
      </w:r>
    </w:p>
    <w:p w:rsidR="00B579DF" w:rsidRDefault="00B579DF" w:rsidP="00B579DF">
      <w:pPr>
        <w:ind w:left="644"/>
        <w:rPr>
          <w:shd w:val="clear" w:color="auto" w:fill="FFFFFF"/>
        </w:rPr>
      </w:pPr>
      <w:r>
        <w:t xml:space="preserve">- Сайт </w:t>
      </w:r>
      <w:r w:rsidRPr="008E36E5">
        <w:t>Министерств</w:t>
      </w:r>
      <w:r>
        <w:t>а</w:t>
      </w:r>
      <w:r w:rsidRPr="008E36E5">
        <w:t xml:space="preserve"> науки и высшего образования РФ - </w:t>
      </w:r>
      <w:r w:rsidRPr="00316095">
        <w:rPr>
          <w:shd w:val="clear" w:color="auto" w:fill="FFFFFF"/>
        </w:rPr>
        <w:t xml:space="preserve">перечень онлайн-курсов </w:t>
      </w:r>
      <w:r w:rsidRPr="001757FE">
        <w:rPr>
          <w:shd w:val="clear" w:color="auto" w:fill="FFFFFF"/>
        </w:rPr>
        <w:t>-</w:t>
      </w:r>
    </w:p>
    <w:p w:rsidR="00B579DF" w:rsidRPr="001757FE" w:rsidRDefault="002A788C" w:rsidP="00B579DF">
      <w:pPr>
        <w:ind w:left="644"/>
        <w:rPr>
          <w:color w:val="37474E"/>
          <w:shd w:val="clear" w:color="auto" w:fill="FFFFFF"/>
        </w:rPr>
      </w:pPr>
      <w:hyperlink r:id="rId64" w:history="1">
        <w:r w:rsidR="00B579DF">
          <w:rPr>
            <w:rStyle w:val="a8"/>
          </w:rPr>
          <w:t>https://minobrnauki.gov.ru/common/upload/library/2020/03/Spisok_onlayn-kursov_20200315-02.pdf</w:t>
        </w:r>
      </w:hyperlink>
      <w:r w:rsidR="00B579DF">
        <w:t>.</w:t>
      </w:r>
    </w:p>
    <w:p w:rsidR="00B579DF" w:rsidRPr="008E36E5" w:rsidRDefault="00B579DF" w:rsidP="00B579DF">
      <w:pPr>
        <w:ind w:left="644"/>
      </w:pPr>
      <w:r w:rsidRPr="008E36E5">
        <w:t xml:space="preserve"> - </w:t>
      </w:r>
      <w:r w:rsidRPr="008E36E5">
        <w:rPr>
          <w:lang w:val="en-US"/>
        </w:rPr>
        <w:t>C</w:t>
      </w:r>
      <w:r w:rsidRPr="008E36E5">
        <w:t>пециализированный ресурс для менеджеров по персоналу и руководителей -</w:t>
      </w:r>
    </w:p>
    <w:p w:rsidR="00B579DF" w:rsidRPr="008E36E5" w:rsidRDefault="00B579DF" w:rsidP="00B579DF">
      <w:pPr>
        <w:ind w:firstLine="644"/>
      </w:pPr>
      <w:r w:rsidRPr="008E36E5">
        <w:t xml:space="preserve"> </w:t>
      </w:r>
      <w:hyperlink r:id="rId65" w:history="1">
        <w:r w:rsidRPr="008E36E5">
          <w:rPr>
            <w:rStyle w:val="a8"/>
          </w:rPr>
          <w:t>http://www.hr-life.ru/</w:t>
        </w:r>
      </w:hyperlink>
      <w:r w:rsidRPr="008E36E5">
        <w:t>.</w:t>
      </w:r>
    </w:p>
    <w:p w:rsidR="00B579DF" w:rsidRPr="008E36E5" w:rsidRDefault="00B579DF" w:rsidP="00B579DF">
      <w:pPr>
        <w:ind w:firstLine="644"/>
      </w:pPr>
      <w:r w:rsidRPr="008E36E5">
        <w:t xml:space="preserve">- Справочно-информационный портал ГРАМОТА.РУ - </w:t>
      </w:r>
      <w:hyperlink r:id="rId66" w:history="1">
        <w:r w:rsidRPr="008E36E5">
          <w:rPr>
            <w:rStyle w:val="a8"/>
          </w:rPr>
          <w:t>http://gramota.ru/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B579DF" w:rsidRPr="008E36E5" w:rsidRDefault="00B579DF" w:rsidP="00B579DF">
      <w:pPr>
        <w:ind w:left="644"/>
      </w:pPr>
      <w:r w:rsidRPr="008E36E5">
        <w:t xml:space="preserve">- Федеральный образовательный портал «Единое окно доступа к образовательным ресурсам» - </w:t>
      </w:r>
      <w:hyperlink r:id="rId67" w:history="1">
        <w:r w:rsidRPr="008E36E5">
          <w:rPr>
            <w:rStyle w:val="a8"/>
          </w:rPr>
          <w:t>http://window.edu.ru/catalog/</w:t>
        </w:r>
      </w:hyperlink>
      <w:r w:rsidRPr="008E36E5">
        <w:rPr>
          <w:color w:val="0000FF"/>
        </w:rPr>
        <w:t>.</w:t>
      </w:r>
    </w:p>
    <w:p w:rsidR="00B579DF" w:rsidRPr="008E36E5" w:rsidRDefault="00B579DF" w:rsidP="00B579DF">
      <w:pPr>
        <w:ind w:left="644"/>
      </w:pPr>
      <w:r w:rsidRPr="008E36E5">
        <w:t xml:space="preserve">- Федеральный образовательный портал «Экономика Социология Менеджмент» - </w:t>
      </w:r>
      <w:hyperlink r:id="rId68" w:history="1">
        <w:r w:rsidRPr="008E36E5">
          <w:rPr>
            <w:rStyle w:val="a8"/>
          </w:rPr>
          <w:t>http://ecsocman.hse.ru</w:t>
        </w:r>
      </w:hyperlink>
      <w:r w:rsidRPr="008E36E5">
        <w:t xml:space="preserve">. </w:t>
      </w:r>
    </w:p>
    <w:p w:rsidR="00B579DF" w:rsidRPr="008E36E5" w:rsidRDefault="00B579DF" w:rsidP="00B579DF">
      <w:pPr>
        <w:ind w:firstLine="644"/>
      </w:pPr>
      <w:r w:rsidRPr="008E36E5">
        <w:t>-  Федеральный правовой портал «Юридическая Россия»</w:t>
      </w:r>
      <w:r>
        <w:t xml:space="preserve"> </w:t>
      </w:r>
      <w:r w:rsidRPr="008E36E5">
        <w:t xml:space="preserve">- </w:t>
      </w:r>
      <w:hyperlink r:id="rId69" w:history="1">
        <w:r w:rsidRPr="008E36E5">
          <w:rPr>
            <w:rStyle w:val="a8"/>
          </w:rPr>
          <w:t>http://www.law.edu.ru</w:t>
        </w:r>
      </w:hyperlink>
      <w:r w:rsidRPr="008E36E5">
        <w:t xml:space="preserve">. </w:t>
      </w:r>
    </w:p>
    <w:p w:rsidR="009304D6" w:rsidRPr="00B579DF" w:rsidRDefault="00B579DF" w:rsidP="00B579DF">
      <w:pPr>
        <w:ind w:firstLine="708"/>
        <w:jc w:val="both"/>
        <w:rPr>
          <w:lang w:val="en-US"/>
        </w:rPr>
      </w:pPr>
      <w:r w:rsidRPr="008E36E5">
        <w:rPr>
          <w:lang w:val="en-US"/>
        </w:rPr>
        <w:t xml:space="preserve">- On line </w:t>
      </w:r>
      <w:r w:rsidRPr="008E36E5">
        <w:t>словарь</w:t>
      </w:r>
      <w:r w:rsidRPr="008E36E5">
        <w:rPr>
          <w:lang w:val="en-US"/>
        </w:rPr>
        <w:t xml:space="preserve"> </w:t>
      </w:r>
      <w:r w:rsidRPr="008E36E5">
        <w:t>и</w:t>
      </w:r>
      <w:r w:rsidRPr="008E36E5">
        <w:rPr>
          <w:lang w:val="en-US"/>
        </w:rPr>
        <w:t xml:space="preserve"> </w:t>
      </w:r>
      <w:r w:rsidRPr="008E36E5">
        <w:t>тезаурус</w:t>
      </w:r>
      <w:r w:rsidRPr="008E36E5">
        <w:rPr>
          <w:lang w:val="en-US"/>
        </w:rPr>
        <w:t xml:space="preserve"> Cambridge Dictionary - </w:t>
      </w:r>
      <w:hyperlink r:id="rId70" w:history="1">
        <w:r w:rsidRPr="008E36E5">
          <w:rPr>
            <w:rStyle w:val="a8"/>
            <w:lang w:val="en-US"/>
          </w:rPr>
          <w:t>https://dictionary.cambridge.org/ru/</w:t>
        </w:r>
      </w:hyperlink>
      <w:r w:rsidRPr="008E36E5">
        <w:rPr>
          <w:color w:val="0000FF"/>
          <w:lang w:val="en-US"/>
        </w:rPr>
        <w:t>.</w:t>
      </w:r>
    </w:p>
    <w:p w:rsidR="00B579DF" w:rsidRDefault="00B579DF" w:rsidP="009304D6">
      <w:pPr>
        <w:ind w:firstLine="708"/>
        <w:jc w:val="both"/>
        <w:rPr>
          <w:lang w:val="en-US"/>
        </w:rPr>
      </w:pPr>
    </w:p>
    <w:p w:rsidR="00B579DF" w:rsidRDefault="00B579DF" w:rsidP="009304D6">
      <w:pPr>
        <w:ind w:firstLine="708"/>
        <w:jc w:val="both"/>
        <w:rPr>
          <w:lang w:val="en-US"/>
        </w:rPr>
      </w:pPr>
    </w:p>
    <w:p w:rsidR="00B579DF" w:rsidRPr="00B579DF" w:rsidRDefault="00B579DF" w:rsidP="009304D6">
      <w:pPr>
        <w:ind w:firstLine="708"/>
        <w:jc w:val="both"/>
        <w:rPr>
          <w:lang w:val="en-US"/>
        </w:rPr>
      </w:pPr>
    </w:p>
    <w:p w:rsidR="00B579DF" w:rsidRPr="00B579DF" w:rsidRDefault="00B579DF" w:rsidP="009304D6">
      <w:pPr>
        <w:ind w:firstLine="708"/>
        <w:jc w:val="both"/>
        <w:rPr>
          <w:lang w:val="en-US"/>
        </w:rPr>
      </w:pPr>
    </w:p>
    <w:p w:rsidR="00051173" w:rsidRDefault="00051173" w:rsidP="009304D6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11. Материально-техническая база, необходимая для осуществления образовательного процесса по дисциплине </w:t>
      </w:r>
    </w:p>
    <w:p w:rsidR="00051173" w:rsidRDefault="00051173" w:rsidP="00051173">
      <w:pPr>
        <w:tabs>
          <w:tab w:val="left" w:pos="567"/>
        </w:tabs>
        <w:rPr>
          <w:b/>
        </w:rPr>
      </w:pPr>
    </w:p>
    <w:p w:rsidR="00051173" w:rsidRPr="005E7663" w:rsidRDefault="00051173" w:rsidP="00051173">
      <w:pPr>
        <w:ind w:firstLine="708"/>
        <w:jc w:val="both"/>
      </w:pPr>
      <w:r w:rsidRPr="005E7663">
        <w:lastRenderedPageBreak/>
        <w:t xml:space="preserve"> Академия располагает материально-технической базой, в полной мере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предусмотренной учебным планом по данной дисциплине и соответствующей действующим санитарным и противопожарным правилам и нормам. Минимально необходимый перечень материально-технического обеспечения для данной дисциплины включает в себя:</w:t>
      </w:r>
    </w:p>
    <w:p w:rsidR="00051173" w:rsidRPr="005E7663" w:rsidRDefault="00051173" w:rsidP="00051173">
      <w:pPr>
        <w:ind w:firstLine="708"/>
        <w:jc w:val="both"/>
      </w:pPr>
      <w:r w:rsidRPr="005E7663">
        <w:t xml:space="preserve">-учебные аудитории для проведения занятий лекционного типа на 40-180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051173" w:rsidRDefault="00051173" w:rsidP="00051173">
      <w:pPr>
        <w:ind w:firstLine="708"/>
        <w:jc w:val="both"/>
      </w:pPr>
      <w:r w:rsidRPr="005E7663">
        <w:t xml:space="preserve">-учебные аудитории для проведения занятий семинарского типа 20- 40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051173" w:rsidRDefault="00051173" w:rsidP="00051173">
      <w:pPr>
        <w:ind w:firstLine="708"/>
        <w:jc w:val="both"/>
      </w:pPr>
      <w:r w:rsidRPr="005E7663">
        <w:t>-учебные аудитории для проведения групповых и индивидуальных консультаций, текущего контроля и промежуточной аттестации на 20-40 рабочих мест, оборудованные специализированной (учебной) мебелью (столы, стулья, доска аудиторная меловая либо интерактивная).</w:t>
      </w:r>
    </w:p>
    <w:p w:rsidR="008E783B" w:rsidRDefault="008E783B" w:rsidP="00051173">
      <w:pPr>
        <w:jc w:val="both"/>
      </w:pPr>
    </w:p>
    <w:p w:rsidR="002C4095" w:rsidRDefault="002C4095" w:rsidP="00051173">
      <w:pPr>
        <w:jc w:val="both"/>
      </w:pPr>
    </w:p>
    <w:p w:rsidR="002C4095" w:rsidRDefault="002C4095" w:rsidP="00051173">
      <w:pPr>
        <w:jc w:val="both"/>
      </w:pPr>
    </w:p>
    <w:p w:rsidR="002C4095" w:rsidRDefault="002C4095" w:rsidP="00051173">
      <w:pPr>
        <w:jc w:val="both"/>
      </w:pPr>
    </w:p>
    <w:p w:rsidR="002C4095" w:rsidRDefault="002C4095" w:rsidP="00051173">
      <w:pPr>
        <w:jc w:val="both"/>
      </w:pPr>
    </w:p>
    <w:p w:rsidR="002C4095" w:rsidRDefault="002C4095" w:rsidP="00051173">
      <w:pPr>
        <w:jc w:val="both"/>
      </w:pPr>
    </w:p>
    <w:p w:rsidR="002C4095" w:rsidRDefault="002C4095" w:rsidP="00051173">
      <w:pPr>
        <w:jc w:val="both"/>
      </w:pPr>
    </w:p>
    <w:p w:rsidR="002C4095" w:rsidRDefault="002C4095" w:rsidP="00051173">
      <w:pPr>
        <w:jc w:val="both"/>
      </w:pPr>
    </w:p>
    <w:p w:rsidR="002C4095" w:rsidRDefault="002C4095" w:rsidP="00051173">
      <w:pPr>
        <w:jc w:val="both"/>
      </w:pPr>
    </w:p>
    <w:p w:rsidR="002C4095" w:rsidRDefault="002C4095" w:rsidP="00051173">
      <w:pPr>
        <w:jc w:val="both"/>
      </w:pPr>
    </w:p>
    <w:p w:rsidR="002C4095" w:rsidRDefault="002C4095" w:rsidP="00051173">
      <w:pPr>
        <w:jc w:val="both"/>
      </w:pPr>
    </w:p>
    <w:p w:rsidR="002C4095" w:rsidRDefault="002C4095" w:rsidP="00051173">
      <w:pPr>
        <w:jc w:val="both"/>
      </w:pPr>
    </w:p>
    <w:p w:rsidR="002C4095" w:rsidRDefault="002C4095" w:rsidP="00051173">
      <w:pPr>
        <w:jc w:val="both"/>
      </w:pPr>
    </w:p>
    <w:p w:rsidR="002C4095" w:rsidRDefault="002C4095" w:rsidP="00051173">
      <w:pPr>
        <w:jc w:val="both"/>
      </w:pPr>
    </w:p>
    <w:p w:rsidR="002C4095" w:rsidRDefault="002C4095" w:rsidP="00051173">
      <w:pPr>
        <w:jc w:val="both"/>
      </w:pPr>
    </w:p>
    <w:p w:rsidR="002C4095" w:rsidRDefault="002C4095" w:rsidP="00051173">
      <w:pPr>
        <w:jc w:val="both"/>
      </w:pPr>
    </w:p>
    <w:p w:rsidR="002C4095" w:rsidRDefault="002C4095" w:rsidP="00051173">
      <w:pPr>
        <w:jc w:val="both"/>
      </w:pPr>
    </w:p>
    <w:p w:rsidR="002C4095" w:rsidRDefault="002C4095" w:rsidP="00051173">
      <w:pPr>
        <w:jc w:val="both"/>
      </w:pPr>
    </w:p>
    <w:p w:rsidR="002C4095" w:rsidRDefault="002C4095" w:rsidP="00051173">
      <w:pPr>
        <w:jc w:val="both"/>
      </w:pPr>
    </w:p>
    <w:p w:rsidR="002C4095" w:rsidRDefault="002C4095" w:rsidP="00051173">
      <w:pPr>
        <w:jc w:val="both"/>
      </w:pPr>
    </w:p>
    <w:p w:rsidR="002C4095" w:rsidRDefault="002C4095" w:rsidP="00051173">
      <w:pPr>
        <w:jc w:val="both"/>
      </w:pPr>
    </w:p>
    <w:p w:rsidR="009304D6" w:rsidRDefault="009304D6">
      <w:pPr>
        <w:widowControl/>
        <w:autoSpaceDE/>
        <w:autoSpaceDN/>
        <w:adjustRightInd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br w:type="page"/>
      </w:r>
    </w:p>
    <w:p w:rsidR="002C4095" w:rsidRPr="00DE63F9" w:rsidRDefault="002C4095" w:rsidP="002C4095">
      <w:pPr>
        <w:jc w:val="right"/>
        <w:rPr>
          <w:i/>
          <w:color w:val="000000" w:themeColor="text1"/>
          <w:sz w:val="28"/>
          <w:szCs w:val="28"/>
        </w:rPr>
      </w:pPr>
      <w:r w:rsidRPr="00DE63F9">
        <w:rPr>
          <w:i/>
          <w:color w:val="000000" w:themeColor="text1"/>
          <w:sz w:val="28"/>
          <w:szCs w:val="28"/>
        </w:rPr>
        <w:lastRenderedPageBreak/>
        <w:t xml:space="preserve">Приложение </w:t>
      </w:r>
      <w:r w:rsidR="00B579DF">
        <w:rPr>
          <w:i/>
          <w:color w:val="000000" w:themeColor="text1"/>
          <w:sz w:val="28"/>
          <w:szCs w:val="28"/>
        </w:rPr>
        <w:t>№</w:t>
      </w:r>
      <w:r w:rsidRPr="00DE63F9">
        <w:rPr>
          <w:i/>
          <w:color w:val="000000" w:themeColor="text1"/>
          <w:sz w:val="28"/>
          <w:szCs w:val="28"/>
        </w:rPr>
        <w:t>1 к РПД</w:t>
      </w:r>
    </w:p>
    <w:p w:rsidR="002C4095" w:rsidRPr="00DE63F9" w:rsidRDefault="002C4095" w:rsidP="002C4095">
      <w:pPr>
        <w:jc w:val="right"/>
        <w:rPr>
          <w:i/>
          <w:color w:val="000000" w:themeColor="text1"/>
        </w:rPr>
      </w:pPr>
    </w:p>
    <w:p w:rsidR="002C4095" w:rsidRPr="00ED0929" w:rsidRDefault="002C4095" w:rsidP="002C4095">
      <w:pPr>
        <w:jc w:val="center"/>
        <w:rPr>
          <w:b/>
        </w:rPr>
      </w:pPr>
    </w:p>
    <w:p w:rsidR="002C4095" w:rsidRPr="00AA522F" w:rsidRDefault="002C4095" w:rsidP="002C4095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2C4095" w:rsidRPr="00AA522F" w:rsidRDefault="002C4095" w:rsidP="002C4095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высшего образования «Дипломатическая академия</w:t>
      </w:r>
    </w:p>
    <w:p w:rsidR="002C4095" w:rsidRPr="00AA522F" w:rsidRDefault="002C4095" w:rsidP="002C4095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Министерства иностранных дел Российской Федерации»</w:t>
      </w:r>
    </w:p>
    <w:p w:rsidR="002C4095" w:rsidRPr="00AA522F" w:rsidRDefault="002C4095" w:rsidP="002C4095">
      <w:pPr>
        <w:jc w:val="center"/>
        <w:rPr>
          <w:b/>
          <w:sz w:val="28"/>
          <w:szCs w:val="28"/>
        </w:rPr>
      </w:pPr>
    </w:p>
    <w:p w:rsidR="002C4095" w:rsidRPr="00AA522F" w:rsidRDefault="002C4095" w:rsidP="002C4095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</w:rPr>
        <w:t>мировой экономики</w:t>
      </w:r>
    </w:p>
    <w:p w:rsidR="002C4095" w:rsidRPr="00D40289" w:rsidRDefault="002C4095" w:rsidP="002C4095">
      <w:pPr>
        <w:rPr>
          <w:rFonts w:eastAsiaTheme="minorEastAsia"/>
        </w:rPr>
      </w:pPr>
    </w:p>
    <w:p w:rsidR="002C4095" w:rsidRPr="00D40289" w:rsidRDefault="002C4095" w:rsidP="002C4095">
      <w:pPr>
        <w:rPr>
          <w:rFonts w:eastAsiaTheme="minorEastAsia"/>
        </w:rPr>
      </w:pPr>
    </w:p>
    <w:p w:rsidR="002C4095" w:rsidRPr="00D40289" w:rsidRDefault="002C4095" w:rsidP="002C4095">
      <w:pPr>
        <w:tabs>
          <w:tab w:val="left" w:pos="5670"/>
        </w:tabs>
        <w:ind w:left="5670" w:hanging="567"/>
        <w:rPr>
          <w:rFonts w:eastAsiaTheme="minorEastAsia"/>
          <w:sz w:val="28"/>
          <w:szCs w:val="28"/>
        </w:rPr>
      </w:pPr>
    </w:p>
    <w:p w:rsidR="002C4095" w:rsidRPr="00D40289" w:rsidRDefault="002C4095" w:rsidP="002C4095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ФОНД</w:t>
      </w:r>
    </w:p>
    <w:p w:rsidR="002C4095" w:rsidRDefault="002C4095" w:rsidP="002C4095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ОЦЕНОЧНЫХ СРЕДСТВ</w:t>
      </w:r>
    </w:p>
    <w:p w:rsidR="002C4095" w:rsidRPr="00D40289" w:rsidRDefault="002C4095" w:rsidP="002C4095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</w:p>
    <w:p w:rsidR="002C4095" w:rsidRDefault="002C4095" w:rsidP="002C4095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C4552B">
        <w:rPr>
          <w:rFonts w:eastAsiaTheme="minorEastAsia"/>
          <w:b/>
          <w:sz w:val="28"/>
          <w:szCs w:val="28"/>
        </w:rPr>
        <w:t xml:space="preserve">для проведения </w:t>
      </w:r>
      <w:r>
        <w:rPr>
          <w:rFonts w:eastAsiaTheme="minorEastAsia"/>
          <w:b/>
          <w:sz w:val="28"/>
          <w:szCs w:val="28"/>
        </w:rPr>
        <w:t xml:space="preserve">текущего контроля, </w:t>
      </w:r>
      <w:r w:rsidRPr="00C4552B">
        <w:rPr>
          <w:rFonts w:eastAsiaTheme="minorEastAsia"/>
          <w:b/>
          <w:sz w:val="28"/>
          <w:szCs w:val="28"/>
        </w:rPr>
        <w:t>промежуточной аттестации</w:t>
      </w:r>
      <w:r>
        <w:rPr>
          <w:rFonts w:eastAsiaTheme="minorEastAsia"/>
          <w:b/>
          <w:sz w:val="28"/>
          <w:szCs w:val="28"/>
        </w:rPr>
        <w:t xml:space="preserve"> </w:t>
      </w:r>
      <w:r w:rsidRPr="00D40289">
        <w:rPr>
          <w:rFonts w:eastAsiaTheme="minorEastAsia"/>
          <w:b/>
          <w:sz w:val="28"/>
          <w:szCs w:val="28"/>
        </w:rPr>
        <w:t xml:space="preserve">по </w:t>
      </w:r>
    </w:p>
    <w:p w:rsidR="002C4095" w:rsidRDefault="002C4095" w:rsidP="002C4095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DE63F9">
        <w:rPr>
          <w:rFonts w:eastAsiaTheme="minorEastAsia"/>
          <w:b/>
          <w:sz w:val="28"/>
          <w:szCs w:val="28"/>
        </w:rPr>
        <w:t xml:space="preserve">дисциплине </w:t>
      </w:r>
    </w:p>
    <w:p w:rsidR="004E7ED2" w:rsidRPr="007C3AC6" w:rsidRDefault="004E7ED2" w:rsidP="002C4095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</w:p>
    <w:p w:rsidR="002C4095" w:rsidRPr="009A519E" w:rsidRDefault="002C4095" w:rsidP="002C4095">
      <w:pPr>
        <w:jc w:val="center"/>
        <w:rPr>
          <w:rFonts w:eastAsiaTheme="minorEastAsia"/>
          <w:sz w:val="28"/>
          <w:szCs w:val="28"/>
        </w:rPr>
      </w:pPr>
      <w:r w:rsidRPr="009A519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Международное налогообложение</w:t>
      </w:r>
      <w:r w:rsidRPr="009A519E">
        <w:rPr>
          <w:b/>
          <w:sz w:val="28"/>
          <w:szCs w:val="28"/>
        </w:rPr>
        <w:t>»</w:t>
      </w:r>
    </w:p>
    <w:p w:rsidR="002C4095" w:rsidRPr="00D40289" w:rsidRDefault="002C4095" w:rsidP="002C4095">
      <w:pPr>
        <w:jc w:val="center"/>
        <w:rPr>
          <w:rFonts w:eastAsiaTheme="minorEastAsia"/>
          <w:sz w:val="28"/>
          <w:szCs w:val="28"/>
        </w:rPr>
      </w:pPr>
    </w:p>
    <w:p w:rsidR="002C4095" w:rsidRDefault="002C4095" w:rsidP="002C4095">
      <w:pPr>
        <w:rPr>
          <w:sz w:val="20"/>
          <w:szCs w:val="20"/>
        </w:rPr>
      </w:pPr>
    </w:p>
    <w:p w:rsidR="002C4095" w:rsidRPr="00AA522F" w:rsidRDefault="002C4095" w:rsidP="002C4095">
      <w:pPr>
        <w:rPr>
          <w:sz w:val="20"/>
          <w:szCs w:val="20"/>
        </w:rPr>
      </w:pPr>
    </w:p>
    <w:p w:rsidR="002C4095" w:rsidRPr="00516603" w:rsidRDefault="002C4095" w:rsidP="002C4095">
      <w:pPr>
        <w:ind w:left="6372" w:firstLine="708"/>
        <w:rPr>
          <w:i/>
          <w:sz w:val="28"/>
        </w:rPr>
      </w:pPr>
    </w:p>
    <w:p w:rsidR="002C4095" w:rsidRPr="00516603" w:rsidRDefault="002C4095" w:rsidP="002C4095">
      <w:pPr>
        <w:rPr>
          <w:b/>
          <w:sz w:val="28"/>
        </w:rPr>
      </w:pPr>
      <w:r w:rsidRPr="00516603">
        <w:rPr>
          <w:b/>
          <w:sz w:val="28"/>
        </w:rPr>
        <w:t>Уровень высшего образования: Бакалавриат</w:t>
      </w:r>
    </w:p>
    <w:p w:rsidR="002C4095" w:rsidRPr="00516603" w:rsidRDefault="002C4095" w:rsidP="002C4095">
      <w:pPr>
        <w:rPr>
          <w:b/>
          <w:sz w:val="28"/>
        </w:rPr>
      </w:pPr>
      <w:r w:rsidRPr="00516603">
        <w:rPr>
          <w:b/>
          <w:sz w:val="28"/>
        </w:rPr>
        <w:t>Направление подготовки: 38.03.01 Экономика</w:t>
      </w:r>
    </w:p>
    <w:p w:rsidR="002C4095" w:rsidRPr="00516603" w:rsidRDefault="002C4095" w:rsidP="002C4095">
      <w:pPr>
        <w:rPr>
          <w:b/>
          <w:sz w:val="28"/>
        </w:rPr>
      </w:pPr>
      <w:r w:rsidRPr="00516603">
        <w:rPr>
          <w:b/>
          <w:sz w:val="28"/>
        </w:rPr>
        <w:t>Направленность (профиль): Мировая экономика</w:t>
      </w:r>
    </w:p>
    <w:p w:rsidR="002C4095" w:rsidRPr="00516603" w:rsidRDefault="002C4095" w:rsidP="002C4095">
      <w:pPr>
        <w:rPr>
          <w:b/>
          <w:sz w:val="28"/>
        </w:rPr>
      </w:pPr>
      <w:r w:rsidRPr="00516603">
        <w:rPr>
          <w:b/>
          <w:sz w:val="28"/>
        </w:rPr>
        <w:t>Квалификация (степень) выпускника: Бакалавр</w:t>
      </w:r>
    </w:p>
    <w:p w:rsidR="002C4095" w:rsidRPr="00516603" w:rsidRDefault="002C4095" w:rsidP="002C4095">
      <w:pPr>
        <w:rPr>
          <w:b/>
          <w:sz w:val="28"/>
        </w:rPr>
      </w:pPr>
      <w:r w:rsidRPr="00516603">
        <w:rPr>
          <w:b/>
          <w:sz w:val="28"/>
        </w:rPr>
        <w:t xml:space="preserve">Форма обучения: очная </w:t>
      </w:r>
    </w:p>
    <w:p w:rsidR="002C4095" w:rsidRPr="00516603" w:rsidRDefault="004E7ED2" w:rsidP="002C4095">
      <w:pPr>
        <w:rPr>
          <w:sz w:val="28"/>
        </w:rPr>
      </w:pPr>
      <w:r>
        <w:rPr>
          <w:b/>
          <w:sz w:val="28"/>
        </w:rPr>
        <w:t>Год набора: 2020</w:t>
      </w:r>
    </w:p>
    <w:p w:rsidR="002C4095" w:rsidRPr="00393490" w:rsidRDefault="002C4095" w:rsidP="002C4095">
      <w:pPr>
        <w:jc w:val="center"/>
      </w:pPr>
    </w:p>
    <w:p w:rsidR="002C4095" w:rsidRPr="00393490" w:rsidRDefault="002C4095" w:rsidP="002C4095">
      <w:pPr>
        <w:jc w:val="center"/>
      </w:pPr>
    </w:p>
    <w:p w:rsidR="002C4095" w:rsidRPr="00393490" w:rsidRDefault="002C4095" w:rsidP="002C4095">
      <w:pPr>
        <w:jc w:val="center"/>
      </w:pPr>
    </w:p>
    <w:p w:rsidR="002C4095" w:rsidRPr="00393490" w:rsidRDefault="002C4095" w:rsidP="002C4095">
      <w:pPr>
        <w:jc w:val="center"/>
      </w:pPr>
    </w:p>
    <w:p w:rsidR="002C4095" w:rsidRDefault="002C4095" w:rsidP="002C4095">
      <w:pPr>
        <w:jc w:val="center"/>
      </w:pPr>
    </w:p>
    <w:p w:rsidR="002C4095" w:rsidRDefault="002C4095" w:rsidP="002C4095">
      <w:pPr>
        <w:jc w:val="center"/>
      </w:pPr>
    </w:p>
    <w:p w:rsidR="002C4095" w:rsidRDefault="002C4095" w:rsidP="002C4095">
      <w:pPr>
        <w:jc w:val="center"/>
      </w:pPr>
    </w:p>
    <w:p w:rsidR="002C4095" w:rsidRDefault="002C4095" w:rsidP="002C4095">
      <w:pPr>
        <w:jc w:val="center"/>
      </w:pPr>
    </w:p>
    <w:p w:rsidR="002C4095" w:rsidRDefault="002C4095" w:rsidP="002C4095">
      <w:pPr>
        <w:jc w:val="center"/>
      </w:pPr>
    </w:p>
    <w:p w:rsidR="002C4095" w:rsidRDefault="002C4095" w:rsidP="002C4095">
      <w:pPr>
        <w:jc w:val="center"/>
      </w:pPr>
    </w:p>
    <w:p w:rsidR="002C4095" w:rsidRPr="00393490" w:rsidRDefault="002C4095" w:rsidP="002C4095">
      <w:pPr>
        <w:jc w:val="center"/>
      </w:pPr>
    </w:p>
    <w:p w:rsidR="002C4095" w:rsidRPr="00393490" w:rsidRDefault="002C4095" w:rsidP="002C4095">
      <w:pPr>
        <w:jc w:val="center"/>
      </w:pPr>
    </w:p>
    <w:p w:rsidR="002C4095" w:rsidRDefault="002C4095" w:rsidP="002C4095">
      <w:pPr>
        <w:jc w:val="center"/>
      </w:pPr>
    </w:p>
    <w:p w:rsidR="002C4095" w:rsidRPr="00393490" w:rsidRDefault="002C4095" w:rsidP="002C4095">
      <w:pPr>
        <w:jc w:val="center"/>
      </w:pPr>
    </w:p>
    <w:p w:rsidR="002C4095" w:rsidRPr="00D40289" w:rsidRDefault="002C4095" w:rsidP="002C4095">
      <w:pPr>
        <w:jc w:val="center"/>
      </w:pPr>
    </w:p>
    <w:p w:rsidR="002C4095" w:rsidRDefault="002C4095" w:rsidP="002C4095">
      <w:pPr>
        <w:jc w:val="center"/>
        <w:rPr>
          <w:sz w:val="28"/>
          <w:szCs w:val="28"/>
        </w:rPr>
      </w:pPr>
      <w:r w:rsidRPr="00AA522F">
        <w:rPr>
          <w:sz w:val="28"/>
          <w:szCs w:val="28"/>
        </w:rPr>
        <w:t>Москва</w:t>
      </w:r>
    </w:p>
    <w:p w:rsidR="002C4095" w:rsidRDefault="002C4095" w:rsidP="002C4095">
      <w:pPr>
        <w:jc w:val="center"/>
        <w:rPr>
          <w:sz w:val="28"/>
          <w:szCs w:val="28"/>
        </w:rPr>
      </w:pPr>
    </w:p>
    <w:p w:rsidR="002C4095" w:rsidRDefault="004E7ED2" w:rsidP="002C4095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2C4095" w:rsidRDefault="002C4095" w:rsidP="002C4095">
      <w:pPr>
        <w:jc w:val="center"/>
        <w:rPr>
          <w:sz w:val="28"/>
          <w:szCs w:val="28"/>
        </w:rPr>
      </w:pPr>
    </w:p>
    <w:p w:rsidR="002C4095" w:rsidRDefault="002C4095" w:rsidP="002C4095">
      <w:pPr>
        <w:jc w:val="center"/>
        <w:rPr>
          <w:sz w:val="28"/>
          <w:szCs w:val="28"/>
        </w:rPr>
      </w:pPr>
    </w:p>
    <w:p w:rsidR="002C4095" w:rsidRPr="003A31AE" w:rsidRDefault="002C4095" w:rsidP="002C4095">
      <w:pPr>
        <w:ind w:firstLine="708"/>
        <w:jc w:val="both"/>
      </w:pPr>
      <w:r w:rsidRPr="003A31AE">
        <w:t xml:space="preserve">Цель фонда оценочных средств </w:t>
      </w:r>
      <w:r>
        <w:t xml:space="preserve">по дисциплине </w:t>
      </w:r>
      <w:r w:rsidRPr="009A519E">
        <w:rPr>
          <w:b/>
        </w:rPr>
        <w:t>«</w:t>
      </w:r>
      <w:r>
        <w:t>Международное налогообложение</w:t>
      </w:r>
      <w:r w:rsidRPr="009A519E">
        <w:rPr>
          <w:b/>
        </w:rPr>
        <w:t>»</w:t>
      </w:r>
      <w:r w:rsidRPr="009A519E">
        <w:t xml:space="preserve"> </w:t>
      </w:r>
      <w:r w:rsidRPr="003A31AE">
        <w:t>(далее ФОС) - у</w:t>
      </w:r>
      <w:r>
        <w:t xml:space="preserve">становление соответствия уровня сформированности компетенций </w:t>
      </w:r>
      <w:r w:rsidRPr="003A31AE">
        <w:t>обучающегося</w:t>
      </w:r>
      <w:r>
        <w:t>,</w:t>
      </w:r>
      <w:r w:rsidRPr="003A31AE">
        <w:t xml:space="preserve"> </w:t>
      </w:r>
      <w:r w:rsidRPr="00E64E41">
        <w:t>определенных в ФГОС ВО по соответс</w:t>
      </w:r>
      <w:r>
        <w:t>твующему направлению подготовки и ОПОП ВО.</w:t>
      </w:r>
    </w:p>
    <w:p w:rsidR="002C4095" w:rsidRDefault="002C4095" w:rsidP="002C4095">
      <w:pPr>
        <w:ind w:firstLine="708"/>
        <w:jc w:val="both"/>
      </w:pPr>
      <w:r w:rsidRPr="003A31AE">
        <w:t xml:space="preserve">Задачи ФОС:  </w:t>
      </w:r>
    </w:p>
    <w:p w:rsidR="002C4095" w:rsidRPr="003A31AE" w:rsidRDefault="002C4095" w:rsidP="002C4095">
      <w:pPr>
        <w:jc w:val="both"/>
      </w:pPr>
      <w:r>
        <w:t xml:space="preserve"> </w:t>
      </w:r>
      <w:r w:rsidRPr="003A31AE">
        <w:t xml:space="preserve"> – контроль и управление достижением целей реализации ОПОП, определенных в виде набора компетенций выпускников;  </w:t>
      </w:r>
    </w:p>
    <w:p w:rsidR="002C4095" w:rsidRPr="003A31AE" w:rsidRDefault="002C4095" w:rsidP="002C4095">
      <w:pPr>
        <w:jc w:val="both"/>
      </w:pPr>
      <w:r w:rsidRPr="003A31AE">
        <w:t xml:space="preserve">– оценка достижений </w:t>
      </w:r>
      <w:r>
        <w:t xml:space="preserve">обучающихся </w:t>
      </w:r>
      <w:r w:rsidRPr="003A31AE">
        <w:t>в процессе изучения дисциплины с выделением положительных/отрицательных;</w:t>
      </w:r>
    </w:p>
    <w:p w:rsidR="002C4095" w:rsidRPr="00E64E41" w:rsidRDefault="002C4095" w:rsidP="002C4095">
      <w:pPr>
        <w:jc w:val="both"/>
      </w:pPr>
      <w:r w:rsidRPr="003A31AE">
        <w:t xml:space="preserve">– контроль и управление процессом приобретения </w:t>
      </w:r>
      <w:r>
        <w:t xml:space="preserve"> обучающимися </w:t>
      </w:r>
      <w:r w:rsidRPr="003A31AE">
        <w:t xml:space="preserve">необходимых знаний, умений, навыков, определенных в ФГОС ВО </w:t>
      </w:r>
      <w:r>
        <w:t xml:space="preserve"> и ОПОП ВО</w:t>
      </w:r>
      <w:r w:rsidRPr="00E64E41">
        <w:t>;</w:t>
      </w:r>
    </w:p>
    <w:p w:rsidR="002C4095" w:rsidRPr="003A31AE" w:rsidRDefault="002C4095" w:rsidP="002C4095">
      <w:pPr>
        <w:jc w:val="both"/>
      </w:pPr>
      <w:r w:rsidRPr="003A31AE">
        <w:t xml:space="preserve">  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</w:t>
      </w:r>
      <w:r>
        <w:t>Академии</w:t>
      </w:r>
      <w:r w:rsidRPr="003A31AE">
        <w:t xml:space="preserve">.  </w:t>
      </w:r>
    </w:p>
    <w:p w:rsidR="002C4095" w:rsidRPr="00607765" w:rsidRDefault="002C4095" w:rsidP="002C4095">
      <w:pPr>
        <w:ind w:firstLine="708"/>
        <w:jc w:val="both"/>
      </w:pPr>
      <w:r w:rsidRPr="00607765">
        <w:t xml:space="preserve"> </w:t>
      </w:r>
    </w:p>
    <w:p w:rsidR="002C4095" w:rsidRPr="00AA522F" w:rsidRDefault="002C4095" w:rsidP="002C4095">
      <w:pPr>
        <w:jc w:val="center"/>
        <w:rPr>
          <w:sz w:val="28"/>
          <w:szCs w:val="28"/>
        </w:rPr>
      </w:pPr>
    </w:p>
    <w:p w:rsidR="002C4095" w:rsidRPr="00346031" w:rsidRDefault="002C4095" w:rsidP="002C4095">
      <w:pPr>
        <w:pStyle w:val="a4"/>
        <w:widowControl/>
        <w:numPr>
          <w:ilvl w:val="0"/>
          <w:numId w:val="20"/>
        </w:numPr>
        <w:autoSpaceDE/>
        <w:autoSpaceDN/>
        <w:adjustRightInd/>
        <w:jc w:val="center"/>
        <w:rPr>
          <w:b/>
        </w:rPr>
      </w:pPr>
      <w:r w:rsidRPr="00346031">
        <w:rPr>
          <w:b/>
        </w:rPr>
        <w:t>Перечень компетенций, формируемых в процессе освоения дисциплины,  с указанием этапов их формирования:</w:t>
      </w:r>
    </w:p>
    <w:p w:rsidR="002C4095" w:rsidRDefault="002C4095" w:rsidP="002C4095">
      <w:pPr>
        <w:pStyle w:val="a4"/>
        <w:ind w:left="685"/>
        <w:jc w:val="both"/>
        <w:rPr>
          <w:b/>
          <w:sz w:val="28"/>
          <w:szCs w:val="28"/>
        </w:rPr>
      </w:pPr>
    </w:p>
    <w:p w:rsidR="002C4095" w:rsidRDefault="002C4095" w:rsidP="002C4095">
      <w:pPr>
        <w:spacing w:line="312" w:lineRule="auto"/>
        <w:ind w:firstLine="709"/>
        <w:jc w:val="both"/>
      </w:pP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</w:r>
      <w:r w:rsidRPr="00DE63F9">
        <w:rPr>
          <w:i/>
        </w:rPr>
        <w:tab/>
        <w:t>Таблица 1.1.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2315"/>
        <w:gridCol w:w="2315"/>
        <w:gridCol w:w="2598"/>
      </w:tblGrid>
      <w:tr w:rsidR="002C4095" w:rsidRPr="00EA6AC7" w:rsidTr="009304D6">
        <w:trPr>
          <w:trHeight w:val="222"/>
          <w:tblHeader/>
        </w:trPr>
        <w:tc>
          <w:tcPr>
            <w:tcW w:w="3120" w:type="dxa"/>
            <w:vMerge w:val="restart"/>
            <w:shd w:val="clear" w:color="auto" w:fill="auto"/>
            <w:vAlign w:val="center"/>
          </w:tcPr>
          <w:p w:rsidR="002C4095" w:rsidRPr="00EA6AC7" w:rsidRDefault="002C4095" w:rsidP="005D746B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Код</w:t>
            </w:r>
            <w:r>
              <w:rPr>
                <w:rFonts w:eastAsia="Lucida Sans Unicode"/>
                <w:b/>
                <w:kern w:val="1"/>
              </w:rPr>
              <w:t xml:space="preserve"> и расшифровка</w:t>
            </w:r>
          </w:p>
          <w:p w:rsidR="002C4095" w:rsidRPr="00EA6AC7" w:rsidRDefault="002C4095" w:rsidP="005D746B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компетенции</w:t>
            </w:r>
          </w:p>
        </w:tc>
        <w:tc>
          <w:tcPr>
            <w:tcW w:w="7228" w:type="dxa"/>
            <w:gridSpan w:val="3"/>
            <w:shd w:val="clear" w:color="auto" w:fill="auto"/>
            <w:vAlign w:val="center"/>
          </w:tcPr>
          <w:p w:rsidR="002C4095" w:rsidRDefault="002C4095" w:rsidP="005D746B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  формирования компетенций</w:t>
            </w:r>
          </w:p>
          <w:p w:rsidR="002C4095" w:rsidRPr="00EA6AC7" w:rsidRDefault="002C4095" w:rsidP="005D746B">
            <w:pPr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2C4095" w:rsidRPr="00EA6AC7" w:rsidTr="009304D6">
        <w:trPr>
          <w:trHeight w:val="222"/>
          <w:tblHeader/>
        </w:trPr>
        <w:tc>
          <w:tcPr>
            <w:tcW w:w="3120" w:type="dxa"/>
            <w:vMerge/>
            <w:shd w:val="clear" w:color="auto" w:fill="auto"/>
            <w:vAlign w:val="center"/>
          </w:tcPr>
          <w:p w:rsidR="002C4095" w:rsidRPr="00EA6AC7" w:rsidRDefault="002C4095" w:rsidP="005D746B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2C4095" w:rsidRDefault="002C4095" w:rsidP="005D746B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Начальный</w:t>
            </w:r>
          </w:p>
          <w:p w:rsidR="002C4095" w:rsidRPr="00EA6AC7" w:rsidRDefault="002C4095" w:rsidP="005D746B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(1)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2C4095" w:rsidRDefault="002C4095" w:rsidP="005D746B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Основной</w:t>
            </w:r>
          </w:p>
          <w:p w:rsidR="002C4095" w:rsidRPr="00EA6AC7" w:rsidRDefault="002C4095" w:rsidP="005D746B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(2)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2C4095" w:rsidRDefault="002C4095" w:rsidP="005D746B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Завершающий</w:t>
            </w:r>
          </w:p>
          <w:p w:rsidR="002C4095" w:rsidRPr="00EA6AC7" w:rsidRDefault="002C4095" w:rsidP="005D746B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 xml:space="preserve"> (3)</w:t>
            </w:r>
          </w:p>
        </w:tc>
      </w:tr>
      <w:tr w:rsidR="002C4095" w:rsidRPr="00EA6AC7" w:rsidTr="009304D6">
        <w:tc>
          <w:tcPr>
            <w:tcW w:w="3120" w:type="dxa"/>
            <w:shd w:val="clear" w:color="auto" w:fill="auto"/>
          </w:tcPr>
          <w:p w:rsidR="002C4095" w:rsidRDefault="002C4095" w:rsidP="005D746B">
            <w:pPr>
              <w:suppressAutoHyphens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ПК-7 </w:t>
            </w:r>
          </w:p>
        </w:tc>
        <w:tc>
          <w:tcPr>
            <w:tcW w:w="2315" w:type="dxa"/>
            <w:shd w:val="clear" w:color="auto" w:fill="auto"/>
          </w:tcPr>
          <w:p w:rsidR="002C4095" w:rsidRPr="00A63A4E" w:rsidRDefault="002C4095" w:rsidP="005D746B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2C4095" w:rsidRPr="00A63A4E" w:rsidRDefault="002C4095" w:rsidP="005D746B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598" w:type="dxa"/>
            <w:shd w:val="clear" w:color="auto" w:fill="auto"/>
          </w:tcPr>
          <w:p w:rsidR="002C4095" w:rsidRDefault="002C4095" w:rsidP="005D746B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</w:tr>
      <w:tr w:rsidR="002C4095" w:rsidRPr="00EA6AC7" w:rsidTr="009304D6">
        <w:tc>
          <w:tcPr>
            <w:tcW w:w="3120" w:type="dxa"/>
            <w:shd w:val="clear" w:color="auto" w:fill="auto"/>
          </w:tcPr>
          <w:p w:rsidR="002C4095" w:rsidRDefault="002C4095" w:rsidP="005D746B">
            <w:pPr>
              <w:suppressAutoHyphens/>
              <w:jc w:val="both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ПК-8</w:t>
            </w:r>
          </w:p>
        </w:tc>
        <w:tc>
          <w:tcPr>
            <w:tcW w:w="2315" w:type="dxa"/>
            <w:shd w:val="clear" w:color="auto" w:fill="auto"/>
          </w:tcPr>
          <w:p w:rsidR="002C4095" w:rsidRPr="00A63A4E" w:rsidRDefault="002C4095" w:rsidP="005D746B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2C4095" w:rsidRPr="00A63A4E" w:rsidRDefault="002C4095" w:rsidP="005D746B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598" w:type="dxa"/>
            <w:shd w:val="clear" w:color="auto" w:fill="auto"/>
          </w:tcPr>
          <w:p w:rsidR="002C4095" w:rsidRDefault="002C4095" w:rsidP="005D746B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</w:tr>
    </w:tbl>
    <w:p w:rsidR="002C4095" w:rsidRDefault="002C4095" w:rsidP="002C4095">
      <w:pPr>
        <w:spacing w:line="312" w:lineRule="auto"/>
        <w:ind w:firstLine="709"/>
        <w:jc w:val="both"/>
      </w:pPr>
    </w:p>
    <w:p w:rsidR="002C4095" w:rsidRDefault="002C4095" w:rsidP="002C4095">
      <w:pPr>
        <w:spacing w:line="312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4095" w:rsidRPr="00D40289" w:rsidRDefault="002C4095" w:rsidP="002C4095">
      <w:pPr>
        <w:jc w:val="right"/>
      </w:pPr>
    </w:p>
    <w:p w:rsidR="002C4095" w:rsidRPr="00346031" w:rsidRDefault="002C4095" w:rsidP="002C4095">
      <w:pPr>
        <w:jc w:val="center"/>
        <w:rPr>
          <w:b/>
          <w:bCs/>
          <w:color w:val="000000"/>
        </w:rPr>
      </w:pPr>
      <w:r w:rsidRPr="00346031">
        <w:rPr>
          <w:rFonts w:eastAsiaTheme="minorEastAsia"/>
          <w:b/>
        </w:rPr>
        <w:t>2.  Показатели и критерии оценивания контролируемой компетенции на различных этапах формирования, описание шкал оценивания</w:t>
      </w:r>
    </w:p>
    <w:p w:rsidR="002C4095" w:rsidRPr="00346031" w:rsidRDefault="002C4095" w:rsidP="002C4095">
      <w:pPr>
        <w:rPr>
          <w:color w:val="000000"/>
        </w:rPr>
      </w:pPr>
    </w:p>
    <w:p w:rsidR="002C4095" w:rsidRPr="00FB5623" w:rsidRDefault="002C4095" w:rsidP="002C4095">
      <w:pPr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DE63F9">
        <w:rPr>
          <w:color w:val="000000"/>
          <w:sz w:val="23"/>
          <w:szCs w:val="23"/>
        </w:rPr>
        <w:t>Таблица 2.1.</w:t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  <w:r w:rsidRPr="00FB5623">
        <w:rPr>
          <w:color w:val="000000"/>
          <w:sz w:val="23"/>
          <w:szCs w:val="23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8"/>
        <w:gridCol w:w="6378"/>
      </w:tblGrid>
      <w:tr w:rsidR="009304D6" w:rsidRPr="009304D6" w:rsidTr="009304D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D6" w:rsidRPr="009304D6" w:rsidRDefault="009304D6" w:rsidP="005D746B">
            <w:pPr>
              <w:pStyle w:val="Style23"/>
              <w:widowControl/>
              <w:spacing w:line="240" w:lineRule="auto"/>
              <w:ind w:left="48" w:hanging="48"/>
              <w:jc w:val="center"/>
              <w:rPr>
                <w:rStyle w:val="FontStyle80"/>
                <w:b/>
                <w:sz w:val="22"/>
                <w:szCs w:val="22"/>
              </w:rPr>
            </w:pPr>
            <w:r w:rsidRPr="009304D6">
              <w:rPr>
                <w:rStyle w:val="FontStyle80"/>
                <w:b/>
                <w:sz w:val="22"/>
                <w:szCs w:val="22"/>
              </w:rPr>
              <w:t>Код и расшифровка компетенции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D6" w:rsidRPr="009304D6" w:rsidRDefault="009304D6" w:rsidP="005D746B">
            <w:pPr>
              <w:pStyle w:val="Style23"/>
              <w:widowControl/>
              <w:spacing w:line="240" w:lineRule="auto"/>
              <w:jc w:val="center"/>
              <w:rPr>
                <w:rStyle w:val="FontStyle80"/>
                <w:b/>
                <w:sz w:val="22"/>
                <w:szCs w:val="22"/>
              </w:rPr>
            </w:pPr>
            <w:r w:rsidRPr="009304D6">
              <w:rPr>
                <w:rStyle w:val="FontStyle80"/>
                <w:b/>
                <w:sz w:val="22"/>
                <w:szCs w:val="22"/>
              </w:rPr>
              <w:t>Показатель оценивания компетенции для данной дисциплины</w:t>
            </w:r>
          </w:p>
          <w:p w:rsidR="009304D6" w:rsidRPr="009304D6" w:rsidRDefault="009304D6" w:rsidP="005D746B">
            <w:pPr>
              <w:pStyle w:val="Style23"/>
              <w:widowControl/>
              <w:spacing w:line="240" w:lineRule="auto"/>
              <w:jc w:val="center"/>
              <w:rPr>
                <w:rStyle w:val="FontStyle80"/>
                <w:b/>
                <w:sz w:val="22"/>
                <w:szCs w:val="22"/>
              </w:rPr>
            </w:pPr>
          </w:p>
        </w:tc>
      </w:tr>
      <w:tr w:rsidR="009304D6" w:rsidRPr="009304D6" w:rsidTr="009304D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D6" w:rsidRPr="009304D6" w:rsidRDefault="009304D6" w:rsidP="005D746B">
            <w:pPr>
              <w:jc w:val="both"/>
              <w:rPr>
                <w:sz w:val="20"/>
                <w:szCs w:val="20"/>
              </w:rPr>
            </w:pPr>
            <w:r w:rsidRPr="009304D6">
              <w:rPr>
                <w:sz w:val="20"/>
                <w:szCs w:val="20"/>
              </w:rPr>
              <w:t>ПК-7 Способность, используя отечественные и зарубежные источники информации, собирать необходимые данные, анализировать их и готовить информационный обзор и/или аналитический отчет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D6" w:rsidRPr="009304D6" w:rsidRDefault="009304D6" w:rsidP="005D746B">
            <w:pPr>
              <w:jc w:val="both"/>
              <w:rPr>
                <w:sz w:val="20"/>
                <w:szCs w:val="20"/>
              </w:rPr>
            </w:pPr>
            <w:r w:rsidRPr="009304D6">
              <w:rPr>
                <w:sz w:val="20"/>
                <w:szCs w:val="20"/>
              </w:rPr>
              <w:t>З3 ПК-7</w:t>
            </w:r>
          </w:p>
          <w:p w:rsidR="009304D6" w:rsidRPr="009304D6" w:rsidRDefault="009304D6" w:rsidP="005D746B">
            <w:pPr>
              <w:jc w:val="both"/>
              <w:rPr>
                <w:sz w:val="20"/>
                <w:szCs w:val="20"/>
              </w:rPr>
            </w:pPr>
            <w:r w:rsidRPr="009304D6">
              <w:rPr>
                <w:sz w:val="20"/>
                <w:szCs w:val="20"/>
              </w:rPr>
              <w:t>ЗНАТЬ: методологию прогнозирования экономической ситуации в рамках аналитического отчета с использованием отечественных и зарубежных источников информации</w:t>
            </w:r>
          </w:p>
          <w:p w:rsidR="009304D6" w:rsidRPr="009304D6" w:rsidRDefault="009304D6" w:rsidP="005D746B">
            <w:pPr>
              <w:jc w:val="both"/>
              <w:rPr>
                <w:sz w:val="20"/>
                <w:szCs w:val="20"/>
              </w:rPr>
            </w:pPr>
            <w:r w:rsidRPr="009304D6">
              <w:rPr>
                <w:sz w:val="20"/>
                <w:szCs w:val="20"/>
              </w:rPr>
              <w:t>У3 ПК-7</w:t>
            </w:r>
          </w:p>
          <w:p w:rsidR="009304D6" w:rsidRPr="009304D6" w:rsidRDefault="009304D6" w:rsidP="005D746B">
            <w:pPr>
              <w:jc w:val="both"/>
              <w:rPr>
                <w:sz w:val="20"/>
                <w:szCs w:val="20"/>
              </w:rPr>
            </w:pPr>
            <w:r w:rsidRPr="009304D6">
              <w:rPr>
                <w:sz w:val="20"/>
                <w:szCs w:val="20"/>
              </w:rPr>
              <w:t>УМЕТЬ: прогнозировать экономическую ситуацию в рамках аналитического отчета с использованием отечественных и зарубежных источников информации</w:t>
            </w:r>
          </w:p>
          <w:p w:rsidR="009304D6" w:rsidRPr="009304D6" w:rsidRDefault="009304D6" w:rsidP="005D746B">
            <w:pPr>
              <w:jc w:val="both"/>
              <w:rPr>
                <w:sz w:val="20"/>
                <w:szCs w:val="20"/>
              </w:rPr>
            </w:pPr>
            <w:r w:rsidRPr="009304D6">
              <w:rPr>
                <w:sz w:val="20"/>
                <w:szCs w:val="20"/>
              </w:rPr>
              <w:t>В3 ПК-7</w:t>
            </w:r>
          </w:p>
          <w:p w:rsidR="009304D6" w:rsidRPr="009304D6" w:rsidRDefault="009304D6" w:rsidP="005D746B">
            <w:pPr>
              <w:jc w:val="both"/>
              <w:rPr>
                <w:sz w:val="20"/>
                <w:szCs w:val="20"/>
              </w:rPr>
            </w:pPr>
            <w:r w:rsidRPr="009304D6">
              <w:rPr>
                <w:sz w:val="20"/>
                <w:szCs w:val="20"/>
              </w:rPr>
              <w:t>ВЛАДЕТЬ: навыками прогнозирования экономической ситуации в рамках аналитического отчета, используя отечественные и зарубежные источники информации</w:t>
            </w:r>
          </w:p>
        </w:tc>
      </w:tr>
      <w:tr w:rsidR="009304D6" w:rsidRPr="009304D6" w:rsidTr="009304D6"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D6" w:rsidRPr="009304D6" w:rsidRDefault="009304D6" w:rsidP="005D746B">
            <w:pPr>
              <w:jc w:val="both"/>
              <w:rPr>
                <w:sz w:val="20"/>
                <w:szCs w:val="20"/>
              </w:rPr>
            </w:pPr>
            <w:r w:rsidRPr="009304D6">
              <w:rPr>
                <w:sz w:val="20"/>
                <w:szCs w:val="20"/>
              </w:rPr>
              <w:t>ПК-8 Способность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4D6" w:rsidRPr="009304D6" w:rsidRDefault="009304D6" w:rsidP="005D746B">
            <w:pPr>
              <w:jc w:val="both"/>
              <w:rPr>
                <w:sz w:val="20"/>
                <w:szCs w:val="20"/>
              </w:rPr>
            </w:pPr>
            <w:r w:rsidRPr="009304D6">
              <w:rPr>
                <w:sz w:val="20"/>
                <w:szCs w:val="20"/>
              </w:rPr>
              <w:t>З3 ПК-8</w:t>
            </w:r>
          </w:p>
          <w:p w:rsidR="009304D6" w:rsidRPr="009304D6" w:rsidRDefault="009304D6" w:rsidP="005D746B">
            <w:pPr>
              <w:jc w:val="both"/>
              <w:rPr>
                <w:sz w:val="20"/>
                <w:szCs w:val="20"/>
              </w:rPr>
            </w:pPr>
            <w:r w:rsidRPr="009304D6">
              <w:rPr>
                <w:sz w:val="20"/>
                <w:szCs w:val="20"/>
              </w:rPr>
              <w:t>ЗНАТЬ:</w:t>
            </w:r>
          </w:p>
          <w:p w:rsidR="009304D6" w:rsidRPr="009304D6" w:rsidRDefault="009304D6" w:rsidP="005D746B">
            <w:pPr>
              <w:jc w:val="both"/>
              <w:rPr>
                <w:sz w:val="20"/>
                <w:szCs w:val="20"/>
              </w:rPr>
            </w:pPr>
            <w:r w:rsidRPr="009304D6">
              <w:rPr>
                <w:sz w:val="20"/>
                <w:szCs w:val="20"/>
              </w:rPr>
              <w:t xml:space="preserve">методологию экономического прогнозирования с использованием современных технических средств и современных технологий </w:t>
            </w:r>
          </w:p>
          <w:p w:rsidR="009304D6" w:rsidRPr="009304D6" w:rsidRDefault="009304D6" w:rsidP="005D746B">
            <w:pPr>
              <w:jc w:val="both"/>
              <w:rPr>
                <w:sz w:val="20"/>
                <w:szCs w:val="20"/>
              </w:rPr>
            </w:pPr>
            <w:r w:rsidRPr="009304D6">
              <w:rPr>
                <w:sz w:val="20"/>
                <w:szCs w:val="20"/>
              </w:rPr>
              <w:lastRenderedPageBreak/>
              <w:t>У3 ПК-8</w:t>
            </w:r>
          </w:p>
          <w:p w:rsidR="009304D6" w:rsidRPr="009304D6" w:rsidRDefault="009304D6" w:rsidP="005D746B">
            <w:pPr>
              <w:framePr w:hSpace="180" w:wrap="around" w:vAnchor="text" w:hAnchor="margin" w:y="173"/>
              <w:jc w:val="both"/>
              <w:rPr>
                <w:sz w:val="20"/>
                <w:szCs w:val="20"/>
              </w:rPr>
            </w:pPr>
            <w:r w:rsidRPr="009304D6">
              <w:rPr>
                <w:sz w:val="20"/>
                <w:szCs w:val="20"/>
              </w:rPr>
              <w:t>УМЕТЬ:</w:t>
            </w:r>
          </w:p>
          <w:p w:rsidR="009304D6" w:rsidRPr="009304D6" w:rsidRDefault="009304D6" w:rsidP="005D746B">
            <w:pPr>
              <w:jc w:val="both"/>
              <w:rPr>
                <w:sz w:val="20"/>
                <w:szCs w:val="20"/>
              </w:rPr>
            </w:pPr>
            <w:r w:rsidRPr="009304D6">
              <w:rPr>
                <w:sz w:val="20"/>
                <w:szCs w:val="20"/>
              </w:rPr>
              <w:t>прогнозировать различные экономические явления и процессы, используя современные технические средства и современные технологии</w:t>
            </w:r>
          </w:p>
          <w:p w:rsidR="009304D6" w:rsidRPr="009304D6" w:rsidRDefault="009304D6" w:rsidP="005D746B">
            <w:pPr>
              <w:jc w:val="both"/>
              <w:rPr>
                <w:sz w:val="20"/>
                <w:szCs w:val="20"/>
              </w:rPr>
            </w:pPr>
            <w:r w:rsidRPr="009304D6">
              <w:rPr>
                <w:sz w:val="20"/>
                <w:szCs w:val="20"/>
              </w:rPr>
              <w:t>В3 ПК-8</w:t>
            </w:r>
          </w:p>
          <w:p w:rsidR="009304D6" w:rsidRPr="009304D6" w:rsidRDefault="009304D6" w:rsidP="005D746B">
            <w:pPr>
              <w:jc w:val="both"/>
              <w:rPr>
                <w:sz w:val="20"/>
                <w:szCs w:val="20"/>
              </w:rPr>
            </w:pPr>
            <w:r w:rsidRPr="009304D6">
              <w:rPr>
                <w:sz w:val="20"/>
                <w:szCs w:val="20"/>
              </w:rPr>
              <w:t xml:space="preserve">ВЛАДЕТЬ: </w:t>
            </w:r>
          </w:p>
          <w:p w:rsidR="009304D6" w:rsidRPr="009304D6" w:rsidRDefault="009304D6" w:rsidP="005D746B">
            <w:pPr>
              <w:jc w:val="both"/>
              <w:rPr>
                <w:sz w:val="20"/>
                <w:szCs w:val="20"/>
              </w:rPr>
            </w:pPr>
            <w:r w:rsidRPr="009304D6">
              <w:rPr>
                <w:sz w:val="20"/>
                <w:szCs w:val="20"/>
              </w:rPr>
              <w:t>навыками</w:t>
            </w:r>
          </w:p>
          <w:p w:rsidR="009304D6" w:rsidRPr="009304D6" w:rsidRDefault="009304D6" w:rsidP="005D746B">
            <w:pPr>
              <w:jc w:val="both"/>
              <w:rPr>
                <w:sz w:val="20"/>
                <w:szCs w:val="20"/>
              </w:rPr>
            </w:pPr>
            <w:r w:rsidRPr="009304D6">
              <w:rPr>
                <w:sz w:val="20"/>
                <w:szCs w:val="20"/>
              </w:rPr>
              <w:t>прогнозирования различных экономических явлений и процессов, используя современные технические средства и современные технологии</w:t>
            </w:r>
          </w:p>
        </w:tc>
      </w:tr>
    </w:tbl>
    <w:p w:rsidR="002C4095" w:rsidRDefault="002C4095" w:rsidP="002C4095">
      <w:pPr>
        <w:rPr>
          <w:color w:val="000000"/>
          <w:sz w:val="23"/>
          <w:szCs w:val="23"/>
        </w:rPr>
      </w:pPr>
    </w:p>
    <w:p w:rsidR="002C4095" w:rsidRPr="004F2526" w:rsidRDefault="002C4095" w:rsidP="002C4095">
      <w:pPr>
        <w:spacing w:line="312" w:lineRule="auto"/>
        <w:ind w:left="7079" w:firstLine="709"/>
        <w:jc w:val="both"/>
        <w:rPr>
          <w:i/>
        </w:rPr>
      </w:pPr>
      <w:r w:rsidRPr="002A6944">
        <w:rPr>
          <w:i/>
        </w:rPr>
        <w:t>Таблица 2.2.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5"/>
        <w:gridCol w:w="2462"/>
        <w:gridCol w:w="942"/>
        <w:gridCol w:w="1042"/>
        <w:gridCol w:w="992"/>
        <w:gridCol w:w="851"/>
        <w:gridCol w:w="850"/>
      </w:tblGrid>
      <w:tr w:rsidR="002C4095" w:rsidRPr="00B5575E" w:rsidTr="009304D6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 xml:space="preserve">Темы дисциплины </w:t>
            </w:r>
          </w:p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i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 xml:space="preserve">Наименование оценочного средства </w:t>
            </w:r>
          </w:p>
        </w:tc>
        <w:tc>
          <w:tcPr>
            <w:tcW w:w="46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 xml:space="preserve">Перечень  формируемых компетенций </w:t>
            </w:r>
          </w:p>
        </w:tc>
      </w:tr>
      <w:tr w:rsidR="002C4095" w:rsidRPr="00B5575E" w:rsidTr="009304D6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П</w:t>
            </w:r>
            <w:r w:rsidRPr="00B5575E">
              <w:rPr>
                <w:rStyle w:val="FontStyle80"/>
                <w:b/>
                <w:sz w:val="20"/>
                <w:szCs w:val="20"/>
              </w:rPr>
              <w:t>К-</w:t>
            </w:r>
            <w:r>
              <w:rPr>
                <w:rStyle w:val="FontStyle80"/>
                <w:b/>
                <w:sz w:val="20"/>
                <w:szCs w:val="20"/>
              </w:rPr>
              <w:t>7</w:t>
            </w:r>
            <w:r w:rsidRPr="00B5575E">
              <w:rPr>
                <w:rStyle w:val="FontStyle80"/>
                <w:b/>
                <w:sz w:val="20"/>
                <w:szCs w:val="20"/>
              </w:rPr>
              <w:t>(</w:t>
            </w:r>
            <w:r>
              <w:rPr>
                <w:rStyle w:val="FontStyle80"/>
                <w:b/>
                <w:sz w:val="20"/>
                <w:szCs w:val="20"/>
              </w:rPr>
              <w:t>3</w:t>
            </w:r>
            <w:r w:rsidRPr="00B5575E">
              <w:rPr>
                <w:rStyle w:val="FontStyle80"/>
                <w:b/>
                <w:sz w:val="20"/>
                <w:szCs w:val="20"/>
              </w:rPr>
              <w:t>)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B5575E">
              <w:rPr>
                <w:rStyle w:val="FontStyle80"/>
                <w:b/>
                <w:sz w:val="20"/>
                <w:szCs w:val="20"/>
              </w:rPr>
              <w:t>ПК-</w:t>
            </w:r>
            <w:r>
              <w:rPr>
                <w:rStyle w:val="FontStyle80"/>
                <w:b/>
                <w:sz w:val="20"/>
                <w:szCs w:val="20"/>
              </w:rPr>
              <w:t>8</w:t>
            </w:r>
            <w:r w:rsidRPr="00B5575E">
              <w:rPr>
                <w:rStyle w:val="FontStyle80"/>
                <w:b/>
                <w:sz w:val="20"/>
                <w:szCs w:val="20"/>
              </w:rPr>
              <w:t>(</w:t>
            </w:r>
            <w:r>
              <w:rPr>
                <w:rStyle w:val="FontStyle80"/>
                <w:b/>
                <w:sz w:val="20"/>
                <w:szCs w:val="20"/>
              </w:rPr>
              <w:t>3</w:t>
            </w:r>
            <w:r w:rsidRPr="00B5575E">
              <w:rPr>
                <w:rStyle w:val="FontStyle80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</w:p>
        </w:tc>
      </w:tr>
      <w:tr w:rsidR="002C4095" w:rsidRPr="00B5575E" w:rsidTr="009304D6">
        <w:tc>
          <w:tcPr>
            <w:tcW w:w="102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C4095" w:rsidRPr="00403D52" w:rsidRDefault="002C4095" w:rsidP="005D746B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Текущий контроль</w:t>
            </w:r>
          </w:p>
          <w:p w:rsidR="002C4095" w:rsidRPr="00403D52" w:rsidRDefault="002C4095" w:rsidP="005D746B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sz w:val="22"/>
                <w:szCs w:val="22"/>
              </w:rPr>
            </w:pPr>
          </w:p>
        </w:tc>
      </w:tr>
      <w:tr w:rsidR="002C4095" w:rsidRPr="00B5575E" w:rsidTr="009304D6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095" w:rsidRPr="006143CE" w:rsidRDefault="002C4095" w:rsidP="005D746B">
            <w:pPr>
              <w:tabs>
                <w:tab w:val="left" w:pos="567"/>
              </w:tabs>
            </w:pPr>
            <w:r w:rsidRPr="006143CE">
              <w:t>Тема 1. Международное налогообложение и национальный налоговый суверенитет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pStyle w:val="Style26"/>
              <w:widowControl/>
              <w:spacing w:line="240" w:lineRule="auto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вопрос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pStyle w:val="Style28"/>
              <w:widowControl/>
            </w:pPr>
          </w:p>
        </w:tc>
      </w:tr>
      <w:tr w:rsidR="002C4095" w:rsidRPr="00B5575E" w:rsidTr="009304D6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6143CE" w:rsidRDefault="002C4095" w:rsidP="005D746B">
            <w:pPr>
              <w:pStyle w:val="Style28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Доклады по темам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pStyle w:val="Style28"/>
              <w:widowControl/>
            </w:pPr>
          </w:p>
        </w:tc>
      </w:tr>
      <w:tr w:rsidR="002C4095" w:rsidRPr="00B5575E" w:rsidTr="009304D6">
        <w:tc>
          <w:tcPr>
            <w:tcW w:w="3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095" w:rsidRPr="006143CE" w:rsidRDefault="002C4095" w:rsidP="005D746B">
            <w:pPr>
              <w:tabs>
                <w:tab w:val="left" w:pos="567"/>
              </w:tabs>
            </w:pPr>
            <w:r w:rsidRPr="006143CE">
              <w:t>Тема 2. Международное налоговое право: принципы и категории международного налогообложения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pStyle w:val="Style28"/>
              <w:widowControl/>
              <w:jc w:val="center"/>
            </w:pPr>
            <w:r w:rsidRPr="00403D52"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</w:tr>
      <w:tr w:rsidR="002C4095" w:rsidRPr="00B5575E" w:rsidTr="009304D6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6143CE" w:rsidRDefault="002C4095" w:rsidP="005D746B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95" w:rsidRPr="00403D52" w:rsidRDefault="002C4095" w:rsidP="005D746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Доклады по темам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95" w:rsidRPr="00403D52" w:rsidRDefault="002C4095" w:rsidP="005D746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pStyle w:val="Style28"/>
              <w:widowControl/>
              <w:jc w:val="center"/>
            </w:pPr>
            <w:r w:rsidRPr="00403D52"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pStyle w:val="Style28"/>
              <w:widowControl/>
            </w:pPr>
          </w:p>
        </w:tc>
      </w:tr>
      <w:tr w:rsidR="002C4095" w:rsidRPr="00B5575E" w:rsidTr="009304D6">
        <w:tc>
          <w:tcPr>
            <w:tcW w:w="31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C4095" w:rsidRPr="006143CE" w:rsidRDefault="002C4095" w:rsidP="005D746B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  <w:r w:rsidRPr="006143CE">
              <w:rPr>
                <w:sz w:val="22"/>
                <w:szCs w:val="22"/>
              </w:rPr>
              <w:t>Тема 3. Международное двойное налогообложение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95" w:rsidRPr="00403D52" w:rsidRDefault="002C4095" w:rsidP="005D746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jc w:val="center"/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jc w:val="center"/>
            </w:pPr>
            <w:r w:rsidRPr="00403D52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403D52" w:rsidRDefault="002C4095" w:rsidP="005D746B">
            <w:pPr>
              <w:pStyle w:val="Style28"/>
              <w:widowControl/>
            </w:pPr>
          </w:p>
        </w:tc>
      </w:tr>
      <w:tr w:rsidR="002C4095" w:rsidRPr="00B5575E" w:rsidTr="009304D6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6143CE" w:rsidRDefault="002C4095" w:rsidP="005D746B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Доклады по темам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Default="002C4095" w:rsidP="005D746B">
            <w:pPr>
              <w:jc w:val="center"/>
            </w:pPr>
            <w:r w:rsidRPr="00E26220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Default="002C4095" w:rsidP="005D746B">
            <w:pPr>
              <w:jc w:val="center"/>
            </w:pPr>
            <w:r w:rsidRPr="00E26220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2C4095" w:rsidRPr="00B5575E" w:rsidTr="009304D6">
        <w:tc>
          <w:tcPr>
            <w:tcW w:w="31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C4095" w:rsidRPr="006143CE" w:rsidRDefault="002C4095" w:rsidP="005D746B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  <w:r w:rsidRPr="006143CE">
              <w:rPr>
                <w:sz w:val="22"/>
                <w:szCs w:val="22"/>
              </w:rPr>
              <w:t>Тема 4. Предотвращение налоговых правонарушений и налоговой дискриминации субъектов внешнеэкономической деятельности.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Default="002C4095" w:rsidP="005D746B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Default="002C4095" w:rsidP="005D746B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2C4095" w:rsidRPr="00B5575E" w:rsidTr="009304D6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6143CE" w:rsidRDefault="002C4095" w:rsidP="005D746B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color w:val="000000" w:themeColor="text1"/>
                <w:sz w:val="22"/>
                <w:szCs w:val="22"/>
              </w:rPr>
              <w:t>Рубежный контроль№1-Тест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Default="002C4095" w:rsidP="005D746B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Default="002C4095" w:rsidP="005D746B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2C4095" w:rsidRPr="00B5575E" w:rsidTr="009304D6">
        <w:tc>
          <w:tcPr>
            <w:tcW w:w="31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C4095" w:rsidRPr="006143CE" w:rsidRDefault="002C4095" w:rsidP="005D746B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  <w:r w:rsidRPr="006143CE">
              <w:rPr>
                <w:sz w:val="22"/>
                <w:szCs w:val="22"/>
              </w:rPr>
              <w:t>Тема 5. Международная налоговая конкуренция. Международная налоговая координация.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Default="002C4095" w:rsidP="005D746B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Default="002C4095" w:rsidP="005D746B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2C4095" w:rsidRPr="00B5575E" w:rsidTr="009304D6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6143CE" w:rsidRDefault="002C4095" w:rsidP="005D746B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Доклады по темам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Default="002C4095" w:rsidP="005D746B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Default="002C4095" w:rsidP="005D746B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2C4095" w:rsidRPr="00B5575E" w:rsidTr="009304D6">
        <w:tc>
          <w:tcPr>
            <w:tcW w:w="31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C4095" w:rsidRPr="006143CE" w:rsidRDefault="002C4095" w:rsidP="005D746B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  <w:r w:rsidRPr="006143CE">
              <w:rPr>
                <w:sz w:val="22"/>
                <w:szCs w:val="22"/>
              </w:rPr>
              <w:t>Тема 6. Налоговые системы  зарубежных стран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Default="002C4095" w:rsidP="005D746B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Default="002C4095" w:rsidP="005D746B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2C4095" w:rsidRPr="00B5575E" w:rsidTr="009304D6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6143CE" w:rsidRDefault="002C4095" w:rsidP="005D746B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Доклады по темам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Default="002C4095" w:rsidP="005D746B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Default="002C4095" w:rsidP="005D746B">
            <w:pPr>
              <w:jc w:val="center"/>
            </w:pPr>
            <w:r w:rsidRPr="0028589E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2C4095" w:rsidRPr="00B5575E" w:rsidTr="009304D6">
        <w:tc>
          <w:tcPr>
            <w:tcW w:w="311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C4095" w:rsidRPr="006143CE" w:rsidRDefault="002C4095" w:rsidP="005D746B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  <w:r w:rsidRPr="006143CE">
              <w:rPr>
                <w:sz w:val="22"/>
                <w:szCs w:val="22"/>
              </w:rPr>
              <w:t>Тема 7. Международное налоговое планирование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403D52">
              <w:rPr>
                <w:rStyle w:val="FontStyle80"/>
                <w:sz w:val="22"/>
                <w:szCs w:val="22"/>
              </w:rPr>
              <w:t>Устный опрос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Default="002C4095" w:rsidP="005D746B">
            <w:pPr>
              <w:jc w:val="center"/>
            </w:pPr>
            <w:r w:rsidRPr="00442DD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Default="002C4095" w:rsidP="005D746B">
            <w:pPr>
              <w:jc w:val="center"/>
            </w:pPr>
            <w:r w:rsidRPr="00442DD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2C4095" w:rsidRPr="00B5575E" w:rsidTr="009304D6">
        <w:tc>
          <w:tcPr>
            <w:tcW w:w="3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A71FDA" w:rsidRDefault="002C4095" w:rsidP="005D746B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0"/>
                <w:szCs w:val="20"/>
              </w:rPr>
            </w:pPr>
            <w:r w:rsidRPr="00B5575E">
              <w:rPr>
                <w:rStyle w:val="FontStyle80"/>
                <w:color w:val="000000" w:themeColor="text1"/>
                <w:sz w:val="20"/>
                <w:szCs w:val="20"/>
              </w:rPr>
              <w:t>Рубежный контроль№2-Тест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Default="002C4095" w:rsidP="005D746B">
            <w:pPr>
              <w:jc w:val="center"/>
            </w:pPr>
            <w:r w:rsidRPr="00442DD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Default="002C4095" w:rsidP="005D746B">
            <w:pPr>
              <w:jc w:val="center"/>
            </w:pPr>
            <w:r w:rsidRPr="00442DD1">
              <w:rPr>
                <w:rStyle w:val="FontStyle8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2C4095" w:rsidRPr="00B5575E" w:rsidTr="009304D6">
        <w:tc>
          <w:tcPr>
            <w:tcW w:w="102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ind w:left="3437"/>
              <w:jc w:val="left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Промежуточный контроль</w:t>
            </w:r>
          </w:p>
        </w:tc>
      </w:tr>
      <w:tr w:rsidR="002C4095" w:rsidRPr="00B5575E" w:rsidTr="009304D6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Темы 1-</w:t>
            </w:r>
            <w:r>
              <w:rPr>
                <w:rStyle w:val="FontStyle80"/>
                <w:sz w:val="20"/>
                <w:szCs w:val="20"/>
              </w:rPr>
              <w:t>7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3"/>
              <w:widowControl/>
              <w:ind w:left="5" w:hanging="5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 xml:space="preserve">Промежуточный контроль – </w:t>
            </w:r>
            <w:r>
              <w:rPr>
                <w:rStyle w:val="FontStyle80"/>
                <w:sz w:val="20"/>
                <w:szCs w:val="20"/>
              </w:rPr>
              <w:t>зачет с оценкой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8"/>
              <w:widowControl/>
              <w:rPr>
                <w:sz w:val="20"/>
                <w:szCs w:val="20"/>
              </w:rPr>
            </w:pPr>
          </w:p>
        </w:tc>
      </w:tr>
      <w:tr w:rsidR="002C4095" w:rsidRPr="00B5575E" w:rsidTr="009304D6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8"/>
              <w:widowControl/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3"/>
              <w:widowControl/>
              <w:spacing w:line="230" w:lineRule="exact"/>
              <w:ind w:right="202" w:firstLine="5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  <w:r w:rsidRPr="00B5575E">
              <w:rPr>
                <w:rStyle w:val="FontStyle80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95" w:rsidRPr="00B5575E" w:rsidRDefault="002C4095" w:rsidP="005D746B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0"/>
                <w:szCs w:val="20"/>
              </w:rPr>
            </w:pPr>
          </w:p>
        </w:tc>
      </w:tr>
    </w:tbl>
    <w:p w:rsidR="002C4095" w:rsidRDefault="002C4095" w:rsidP="002C4095">
      <w:pPr>
        <w:rPr>
          <w:b/>
          <w:color w:val="000000"/>
          <w:sz w:val="28"/>
          <w:szCs w:val="28"/>
        </w:rPr>
      </w:pPr>
    </w:p>
    <w:p w:rsidR="002C4095" w:rsidRDefault="002C4095" w:rsidP="002C4095">
      <w:pPr>
        <w:rPr>
          <w:b/>
          <w:color w:val="000000"/>
          <w:sz w:val="28"/>
          <w:szCs w:val="28"/>
        </w:rPr>
      </w:pPr>
    </w:p>
    <w:p w:rsidR="002C4095" w:rsidRPr="00BD1202" w:rsidRDefault="002C4095" w:rsidP="002C4095">
      <w:pPr>
        <w:jc w:val="center"/>
        <w:rPr>
          <w:b/>
          <w:color w:val="000000"/>
        </w:rPr>
      </w:pPr>
      <w:r w:rsidRPr="00BD1202">
        <w:rPr>
          <w:b/>
          <w:color w:val="000000"/>
        </w:rPr>
        <w:t>3.  Типовые контрольные задания или материалы, необходимые для оценки знаний, умений, навыков и (или) опыта деятельности</w:t>
      </w:r>
      <w:r>
        <w:rPr>
          <w:b/>
          <w:color w:val="000000"/>
        </w:rPr>
        <w:t xml:space="preserve"> (индикаторов достижения компетенций)</w:t>
      </w:r>
      <w:r w:rsidRPr="00BD1202">
        <w:rPr>
          <w:b/>
          <w:color w:val="000000"/>
        </w:rPr>
        <w:t>, характеризующих результаты обучения в процессе освоения  дисциплины и методические материалы, определяющие процедуры оценивания</w:t>
      </w:r>
    </w:p>
    <w:p w:rsidR="002C4095" w:rsidRPr="00B55198" w:rsidRDefault="002C4095" w:rsidP="002C4095">
      <w:pPr>
        <w:jc w:val="both"/>
        <w:rPr>
          <w:i/>
          <w:highlight w:val="yellow"/>
        </w:rPr>
      </w:pPr>
    </w:p>
    <w:p w:rsidR="002C4095" w:rsidRPr="00B55198" w:rsidRDefault="009304D6" w:rsidP="002C4095">
      <w:pPr>
        <w:tabs>
          <w:tab w:val="left" w:pos="567"/>
        </w:tabs>
        <w:spacing w:line="360" w:lineRule="auto"/>
        <w:jc w:val="center"/>
        <w:rPr>
          <w:b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="002C4095" w:rsidRPr="00B55198">
        <w:rPr>
          <w:b/>
        </w:rPr>
        <w:t xml:space="preserve"> к семинару №1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1. Международное налогообложение: основные понятия.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2. Особенности формирования национальной налоговой политики в системе мирохозяйственных связей.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3. Глобализация и национальные налоговые системы.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lastRenderedPageBreak/>
        <w:t>4. Дифференцированный подход к развитию национальных налоговых систем в мировой экономике.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5. Международное налоговое право: предмет, категории и принципы.</w:t>
      </w:r>
    </w:p>
    <w:p w:rsidR="002C4095" w:rsidRPr="00B55198" w:rsidRDefault="002C4095" w:rsidP="002C4095">
      <w:pPr>
        <w:tabs>
          <w:tab w:val="left" w:pos="567"/>
        </w:tabs>
        <w:spacing w:line="360" w:lineRule="auto"/>
        <w:jc w:val="both"/>
        <w:rPr>
          <w:b/>
        </w:rPr>
      </w:pPr>
      <w:r w:rsidRPr="006143CE">
        <w:t>6. Особенности косвенного налогообложения внешнеэкономических операций.</w:t>
      </w:r>
    </w:p>
    <w:p w:rsidR="002C4095" w:rsidRPr="00B55198" w:rsidRDefault="009304D6" w:rsidP="002C4095">
      <w:pPr>
        <w:tabs>
          <w:tab w:val="left" w:pos="567"/>
        </w:tabs>
        <w:spacing w:line="360" w:lineRule="auto"/>
        <w:jc w:val="center"/>
        <w:rPr>
          <w:b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="002C4095" w:rsidRPr="00B55198">
        <w:rPr>
          <w:b/>
        </w:rPr>
        <w:t xml:space="preserve"> к семинару №2</w:t>
      </w:r>
    </w:p>
    <w:p w:rsidR="002C4095" w:rsidRPr="006143CE" w:rsidRDefault="002C4095" w:rsidP="002C4095">
      <w:pPr>
        <w:pStyle w:val="a4"/>
        <w:widowControl/>
        <w:numPr>
          <w:ilvl w:val="0"/>
          <w:numId w:val="22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Принцип резидентства у физических лиц.</w:t>
      </w:r>
    </w:p>
    <w:p w:rsidR="002C4095" w:rsidRPr="006143CE" w:rsidRDefault="002C4095" w:rsidP="002C4095">
      <w:pPr>
        <w:pStyle w:val="a4"/>
        <w:widowControl/>
        <w:numPr>
          <w:ilvl w:val="0"/>
          <w:numId w:val="22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Принцип резидентства у юридических лиц</w:t>
      </w:r>
    </w:p>
    <w:p w:rsidR="002C4095" w:rsidRPr="006143CE" w:rsidRDefault="002C4095" w:rsidP="002C4095">
      <w:pPr>
        <w:pStyle w:val="a4"/>
        <w:widowControl/>
        <w:numPr>
          <w:ilvl w:val="0"/>
          <w:numId w:val="22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Принцип налогообложения у источника образования доходов.</w:t>
      </w:r>
    </w:p>
    <w:p w:rsidR="002C4095" w:rsidRPr="006143CE" w:rsidRDefault="002C4095" w:rsidP="002C4095">
      <w:pPr>
        <w:pStyle w:val="a4"/>
        <w:widowControl/>
        <w:numPr>
          <w:ilvl w:val="0"/>
          <w:numId w:val="22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Международное двойное налогообложение и его устранение.</w:t>
      </w:r>
    </w:p>
    <w:p w:rsidR="002C4095" w:rsidRPr="006143CE" w:rsidRDefault="002C4095" w:rsidP="002C4095">
      <w:pPr>
        <w:pStyle w:val="a4"/>
        <w:widowControl/>
        <w:numPr>
          <w:ilvl w:val="0"/>
          <w:numId w:val="22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Национальное законодательство: налоговые освобождение; налоговые кредиты; налоговые вычеты.</w:t>
      </w:r>
    </w:p>
    <w:p w:rsidR="002C4095" w:rsidRPr="006143CE" w:rsidRDefault="002C4095" w:rsidP="002C4095">
      <w:pPr>
        <w:pStyle w:val="a4"/>
        <w:widowControl/>
        <w:numPr>
          <w:ilvl w:val="0"/>
          <w:numId w:val="22"/>
        </w:numPr>
        <w:tabs>
          <w:tab w:val="left" w:pos="284"/>
          <w:tab w:val="left" w:pos="567"/>
        </w:tabs>
        <w:autoSpaceDE/>
        <w:autoSpaceDN/>
        <w:adjustRightInd/>
        <w:spacing w:line="360" w:lineRule="auto"/>
        <w:ind w:left="0" w:firstLine="0"/>
      </w:pPr>
      <w:r w:rsidRPr="006143CE">
        <w:t>Устранение двойного налогообложения в конвенционном праве.</w:t>
      </w:r>
    </w:p>
    <w:p w:rsidR="002C4095" w:rsidRPr="00B55198" w:rsidRDefault="009304D6" w:rsidP="002C4095">
      <w:pPr>
        <w:tabs>
          <w:tab w:val="left" w:pos="567"/>
        </w:tabs>
        <w:spacing w:line="360" w:lineRule="auto"/>
        <w:jc w:val="center"/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="002C4095" w:rsidRPr="00B55198">
        <w:rPr>
          <w:b/>
        </w:rPr>
        <w:t xml:space="preserve"> к семинару №3.</w:t>
      </w:r>
    </w:p>
    <w:p w:rsidR="002C4095" w:rsidRPr="006143CE" w:rsidRDefault="002C4095" w:rsidP="002C4095">
      <w:pPr>
        <w:pStyle w:val="a4"/>
        <w:widowControl/>
        <w:numPr>
          <w:ilvl w:val="0"/>
          <w:numId w:val="23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Особенности международных налоговых соглашений и их основные виды;</w:t>
      </w:r>
    </w:p>
    <w:p w:rsidR="002C4095" w:rsidRPr="006143CE" w:rsidRDefault="002C4095" w:rsidP="002C4095">
      <w:pPr>
        <w:pStyle w:val="a4"/>
        <w:widowControl/>
        <w:numPr>
          <w:ilvl w:val="0"/>
          <w:numId w:val="23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Модельные налоговые конвенции.</w:t>
      </w:r>
    </w:p>
    <w:p w:rsidR="002C4095" w:rsidRPr="006143CE" w:rsidRDefault="002C4095" w:rsidP="002C4095">
      <w:pPr>
        <w:pStyle w:val="a4"/>
        <w:widowControl/>
        <w:numPr>
          <w:ilvl w:val="0"/>
          <w:numId w:val="23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Уклонение от уплаты налогов в национальном налоговом праве.</w:t>
      </w:r>
    </w:p>
    <w:p w:rsidR="002C4095" w:rsidRPr="006143CE" w:rsidRDefault="002C4095" w:rsidP="002C4095">
      <w:pPr>
        <w:pStyle w:val="a4"/>
        <w:widowControl/>
        <w:numPr>
          <w:ilvl w:val="0"/>
          <w:numId w:val="23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Предотвращение фискальных преступлений в международном налоговом праве.</w:t>
      </w:r>
    </w:p>
    <w:p w:rsidR="002C4095" w:rsidRDefault="002C4095" w:rsidP="002C4095">
      <w:pPr>
        <w:pStyle w:val="a4"/>
        <w:widowControl/>
        <w:numPr>
          <w:ilvl w:val="0"/>
          <w:numId w:val="23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Недискриминация налогоплательщиков.</w:t>
      </w:r>
    </w:p>
    <w:p w:rsidR="002C4095" w:rsidRPr="006143CE" w:rsidRDefault="002C4095" w:rsidP="002C4095">
      <w:pPr>
        <w:pStyle w:val="a4"/>
        <w:widowControl/>
        <w:numPr>
          <w:ilvl w:val="0"/>
          <w:numId w:val="23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Анализ типового соглашения об избежании двойного налогообложения доходов и имущества.</w:t>
      </w:r>
    </w:p>
    <w:p w:rsidR="002C4095" w:rsidRDefault="002C4095" w:rsidP="002C4095">
      <w:pPr>
        <w:jc w:val="center"/>
        <w:rPr>
          <w:b/>
        </w:rPr>
      </w:pPr>
    </w:p>
    <w:p w:rsidR="002C4095" w:rsidRPr="00B55198" w:rsidRDefault="009304D6" w:rsidP="002C4095">
      <w:pPr>
        <w:jc w:val="center"/>
        <w:rPr>
          <w:b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="002C4095" w:rsidRPr="00B55198">
        <w:rPr>
          <w:b/>
        </w:rPr>
        <w:t xml:space="preserve"> к семинару №4</w:t>
      </w:r>
    </w:p>
    <w:p w:rsidR="002C4095" w:rsidRPr="006143CE" w:rsidRDefault="002C4095" w:rsidP="002C4095">
      <w:pPr>
        <w:pStyle w:val="a4"/>
        <w:widowControl/>
        <w:numPr>
          <w:ilvl w:val="0"/>
          <w:numId w:val="24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Международная налоговая конкуренция: сущность, особенности, формы.</w:t>
      </w:r>
    </w:p>
    <w:p w:rsidR="002C4095" w:rsidRPr="006143CE" w:rsidRDefault="002C4095" w:rsidP="002C4095">
      <w:pPr>
        <w:pStyle w:val="a4"/>
        <w:widowControl/>
        <w:numPr>
          <w:ilvl w:val="0"/>
          <w:numId w:val="24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Конвергенция налоговых систем и налоговая координация в странах Европейского Союза.</w:t>
      </w:r>
    </w:p>
    <w:p w:rsidR="002C4095" w:rsidRPr="006143CE" w:rsidRDefault="002C4095" w:rsidP="002C4095">
      <w:pPr>
        <w:pStyle w:val="a4"/>
        <w:widowControl/>
        <w:numPr>
          <w:ilvl w:val="0"/>
          <w:numId w:val="24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Опыт гармонизации налоговых систем в Европейском Союзе.</w:t>
      </w:r>
    </w:p>
    <w:p w:rsidR="002C4095" w:rsidRPr="006143CE" w:rsidRDefault="002C4095" w:rsidP="002C4095">
      <w:pPr>
        <w:pStyle w:val="a4"/>
        <w:widowControl/>
        <w:numPr>
          <w:ilvl w:val="0"/>
          <w:numId w:val="24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Электронная коммерция и гармонизация национальных налоговых систем.</w:t>
      </w:r>
    </w:p>
    <w:p w:rsidR="002C4095" w:rsidRPr="006143CE" w:rsidRDefault="002C4095" w:rsidP="002C4095">
      <w:pPr>
        <w:pStyle w:val="a4"/>
        <w:widowControl/>
        <w:numPr>
          <w:ilvl w:val="0"/>
          <w:numId w:val="24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Налоговые системы унитарных государств: Франции, Бельгии, Японии.</w:t>
      </w:r>
    </w:p>
    <w:p w:rsidR="002C4095" w:rsidRPr="006143CE" w:rsidRDefault="002C4095" w:rsidP="002C4095">
      <w:pPr>
        <w:pStyle w:val="a4"/>
        <w:widowControl/>
        <w:numPr>
          <w:ilvl w:val="0"/>
          <w:numId w:val="24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rFonts w:eastAsiaTheme="minorHAnsi"/>
          <w:lang w:eastAsia="en-US"/>
        </w:rPr>
      </w:pPr>
      <w:r w:rsidRPr="006143CE">
        <w:t>Налоговые системы федеративных и конфедеративных государств.</w:t>
      </w:r>
    </w:p>
    <w:p w:rsidR="002C4095" w:rsidRDefault="002C4095" w:rsidP="002C4095">
      <w:pPr>
        <w:jc w:val="center"/>
        <w:rPr>
          <w:b/>
        </w:rPr>
      </w:pPr>
    </w:p>
    <w:p w:rsidR="002C4095" w:rsidRPr="00B55198" w:rsidRDefault="009304D6" w:rsidP="002C4095">
      <w:pPr>
        <w:jc w:val="center"/>
        <w:rPr>
          <w:b/>
          <w:color w:val="000000"/>
          <w:highlight w:val="yellow"/>
        </w:rPr>
      </w:pPr>
      <w:r>
        <w:rPr>
          <w:b/>
        </w:rPr>
        <w:t>Контрольные в</w:t>
      </w:r>
      <w:r w:rsidRPr="00B55198">
        <w:rPr>
          <w:b/>
        </w:rPr>
        <w:t>опросы</w:t>
      </w:r>
      <w:r w:rsidR="002C4095" w:rsidRPr="00B55198">
        <w:rPr>
          <w:b/>
        </w:rPr>
        <w:t xml:space="preserve"> к семинару №</w:t>
      </w:r>
      <w:r w:rsidR="002C4095">
        <w:rPr>
          <w:b/>
        </w:rPr>
        <w:t>5</w:t>
      </w:r>
    </w:p>
    <w:p w:rsidR="002C4095" w:rsidRPr="006143CE" w:rsidRDefault="002C4095" w:rsidP="002C4095">
      <w:pPr>
        <w:pStyle w:val="a4"/>
        <w:widowControl/>
        <w:numPr>
          <w:ilvl w:val="0"/>
          <w:numId w:val="2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Содержание и основные принципы налогового федерализма.</w:t>
      </w:r>
    </w:p>
    <w:p w:rsidR="002C4095" w:rsidRPr="006143CE" w:rsidRDefault="002C4095" w:rsidP="002C4095">
      <w:pPr>
        <w:pStyle w:val="a4"/>
        <w:widowControl/>
        <w:numPr>
          <w:ilvl w:val="0"/>
          <w:numId w:val="2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Налоговые системы США, Канады, Швейцарии.</w:t>
      </w:r>
    </w:p>
    <w:p w:rsidR="002C4095" w:rsidRPr="006143CE" w:rsidRDefault="002C4095" w:rsidP="002C4095">
      <w:pPr>
        <w:pStyle w:val="a4"/>
        <w:widowControl/>
        <w:numPr>
          <w:ilvl w:val="0"/>
          <w:numId w:val="2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Международное налоговое планирование: понятие и основные механизмы.</w:t>
      </w:r>
    </w:p>
    <w:p w:rsidR="002C4095" w:rsidRPr="006143CE" w:rsidRDefault="002C4095" w:rsidP="002C4095">
      <w:pPr>
        <w:pStyle w:val="a4"/>
        <w:widowControl/>
        <w:numPr>
          <w:ilvl w:val="0"/>
          <w:numId w:val="2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Корпоративное международное планирование. Индивидуальное налоговое планирование.</w:t>
      </w:r>
    </w:p>
    <w:p w:rsidR="002C4095" w:rsidRPr="006143CE" w:rsidRDefault="002C4095" w:rsidP="002C4095">
      <w:pPr>
        <w:pStyle w:val="a4"/>
        <w:widowControl/>
        <w:numPr>
          <w:ilvl w:val="0"/>
          <w:numId w:val="2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Низконалоговые юрисдикции и их использование в международном налоговом планировании.</w:t>
      </w:r>
    </w:p>
    <w:p w:rsidR="002C4095" w:rsidRPr="006143CE" w:rsidRDefault="002C4095" w:rsidP="002C4095">
      <w:pPr>
        <w:pStyle w:val="a4"/>
        <w:widowControl/>
        <w:numPr>
          <w:ilvl w:val="0"/>
          <w:numId w:val="2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</w:pPr>
      <w:r w:rsidRPr="006143CE">
        <w:t>Специальные режимы налогообложения.</w:t>
      </w:r>
    </w:p>
    <w:p w:rsidR="002C4095" w:rsidRPr="006143CE" w:rsidRDefault="002C4095" w:rsidP="002C4095">
      <w:pPr>
        <w:pStyle w:val="a4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ind w:left="0" w:firstLine="0"/>
        <w:rPr>
          <w:b/>
          <w:color w:val="000000"/>
        </w:rPr>
      </w:pPr>
      <w:r w:rsidRPr="006143CE">
        <w:t>Оптимизация международного налогообложения.</w:t>
      </w:r>
    </w:p>
    <w:p w:rsidR="002C4095" w:rsidRDefault="002C4095" w:rsidP="002C4095">
      <w:pPr>
        <w:jc w:val="center"/>
        <w:rPr>
          <w:b/>
          <w:color w:val="000000"/>
          <w:highlight w:val="yellow"/>
        </w:rPr>
      </w:pPr>
    </w:p>
    <w:p w:rsidR="002C4095" w:rsidRPr="00AC4A98" w:rsidRDefault="002C4095" w:rsidP="002C4095">
      <w:pPr>
        <w:jc w:val="center"/>
        <w:rPr>
          <w:b/>
          <w:color w:val="000000"/>
        </w:rPr>
      </w:pPr>
      <w:r w:rsidRPr="00AC4A98">
        <w:rPr>
          <w:b/>
          <w:color w:val="000000"/>
        </w:rPr>
        <w:t>Рубежный контроль – Примерные тестовые задания</w:t>
      </w:r>
    </w:p>
    <w:p w:rsidR="002C4095" w:rsidRPr="00A71FDA" w:rsidRDefault="002C4095" w:rsidP="009304D6">
      <w:pPr>
        <w:jc w:val="center"/>
        <w:rPr>
          <w:b/>
          <w:color w:val="000000"/>
          <w:highlight w:val="yellow"/>
        </w:rPr>
      </w:pPr>
    </w:p>
    <w:p w:rsidR="002C4095" w:rsidRPr="00AC4A98" w:rsidRDefault="002C4095" w:rsidP="009304D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1. </w:t>
      </w:r>
      <w:r w:rsidRPr="00AC4A98">
        <w:rPr>
          <w:rFonts w:eastAsiaTheme="minorEastAsia"/>
        </w:rPr>
        <w:t>Международное двойное налогообложение — это...</w:t>
      </w:r>
    </w:p>
    <w:p w:rsidR="002C4095" w:rsidRPr="00AC4A98" w:rsidRDefault="002C4095" w:rsidP="009304D6">
      <w:pPr>
        <w:pStyle w:val="a4"/>
        <w:widowControl/>
        <w:numPr>
          <w:ilvl w:val="0"/>
          <w:numId w:val="26"/>
        </w:numPr>
        <w:autoSpaceDE/>
        <w:autoSpaceDN/>
        <w:adjustRightInd/>
        <w:ind w:left="0" w:firstLine="0"/>
        <w:jc w:val="both"/>
      </w:pPr>
      <w:r w:rsidRPr="00AC4A98">
        <w:t>одновременное обложение в двух или более странах одного налогоплательщика в отношении одного и того же объекта одним и тем же или аналогичным налогом</w:t>
      </w:r>
    </w:p>
    <w:p w:rsidR="002C4095" w:rsidRPr="00AC4A98" w:rsidRDefault="002C4095" w:rsidP="009304D6">
      <w:pPr>
        <w:pStyle w:val="a4"/>
        <w:widowControl/>
        <w:numPr>
          <w:ilvl w:val="0"/>
          <w:numId w:val="26"/>
        </w:numPr>
        <w:autoSpaceDE/>
        <w:autoSpaceDN/>
        <w:adjustRightInd/>
        <w:ind w:left="0" w:firstLine="0"/>
        <w:jc w:val="both"/>
      </w:pPr>
      <w:r w:rsidRPr="00AC4A98">
        <w:t>ситуация, когда, вследствие несовершенства налогового законодательства, налогоплательщик платит в своей стране одновременно несколько аналогичных налогов</w:t>
      </w:r>
    </w:p>
    <w:p w:rsidR="002C4095" w:rsidRPr="00AC4A98" w:rsidRDefault="002C4095" w:rsidP="009304D6">
      <w:pPr>
        <w:pStyle w:val="a4"/>
        <w:widowControl/>
        <w:numPr>
          <w:ilvl w:val="0"/>
          <w:numId w:val="26"/>
        </w:numPr>
        <w:autoSpaceDE/>
        <w:autoSpaceDN/>
        <w:adjustRightInd/>
        <w:ind w:left="0" w:firstLine="0"/>
        <w:jc w:val="both"/>
      </w:pPr>
      <w:r w:rsidRPr="00AC4A98">
        <w:lastRenderedPageBreak/>
        <w:t>обложение налогоплательщика в разных странах в отношении различных объектов аналогичными налогами</w:t>
      </w:r>
    </w:p>
    <w:p w:rsidR="002C4095" w:rsidRPr="00AC4A98" w:rsidRDefault="002C4095" w:rsidP="009304D6">
      <w:pPr>
        <w:pStyle w:val="a4"/>
        <w:widowControl/>
        <w:numPr>
          <w:ilvl w:val="0"/>
          <w:numId w:val="26"/>
        </w:numPr>
        <w:autoSpaceDE/>
        <w:autoSpaceDN/>
        <w:adjustRightInd/>
        <w:ind w:left="0" w:firstLine="0"/>
        <w:jc w:val="both"/>
      </w:pPr>
      <w:r w:rsidRPr="00AC4A98">
        <w:t>ситуация, когда налогоплательщик вынужден платить налоги одновременно в нескольких странах</w:t>
      </w:r>
    </w:p>
    <w:p w:rsidR="002C4095" w:rsidRDefault="002C4095" w:rsidP="009304D6">
      <w:pPr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2. </w:t>
      </w:r>
      <w:r w:rsidRPr="00AC4A98">
        <w:rPr>
          <w:rFonts w:eastAsiaTheme="minorEastAsia"/>
          <w:bCs/>
        </w:rPr>
        <w:t>Могут ли полномочные министерства и ведомства принимать нормативные акты направленные на регулирование налоговых правоотношений</w:t>
      </w:r>
      <w:r>
        <w:rPr>
          <w:rFonts w:eastAsiaTheme="minorEastAsia"/>
          <w:bCs/>
        </w:rPr>
        <w:t>?</w:t>
      </w:r>
    </w:p>
    <w:p w:rsidR="002C4095" w:rsidRPr="00AC4A98" w:rsidRDefault="002C4095" w:rsidP="009304D6">
      <w:pPr>
        <w:pStyle w:val="a4"/>
        <w:widowControl/>
        <w:numPr>
          <w:ilvl w:val="0"/>
          <w:numId w:val="27"/>
        </w:numPr>
        <w:autoSpaceDE/>
        <w:autoSpaceDN/>
        <w:adjustRightInd/>
        <w:ind w:left="0" w:firstLine="0"/>
        <w:jc w:val="both"/>
        <w:rPr>
          <w:bCs/>
        </w:rPr>
      </w:pPr>
      <w:r w:rsidRPr="00AC4A98">
        <w:rPr>
          <w:bCs/>
        </w:rPr>
        <w:t>да</w:t>
      </w:r>
    </w:p>
    <w:p w:rsidR="002C4095" w:rsidRPr="00AC4A98" w:rsidRDefault="002C4095" w:rsidP="009304D6">
      <w:pPr>
        <w:pStyle w:val="a4"/>
        <w:widowControl/>
        <w:numPr>
          <w:ilvl w:val="0"/>
          <w:numId w:val="27"/>
        </w:numPr>
        <w:autoSpaceDE/>
        <w:autoSpaceDN/>
        <w:adjustRightInd/>
        <w:ind w:left="0" w:firstLine="0"/>
        <w:jc w:val="both"/>
        <w:rPr>
          <w:bCs/>
        </w:rPr>
      </w:pPr>
      <w:r w:rsidRPr="00AC4A98">
        <w:rPr>
          <w:bCs/>
        </w:rPr>
        <w:t>нет</w:t>
      </w:r>
    </w:p>
    <w:p w:rsidR="002C4095" w:rsidRDefault="002C4095" w:rsidP="009304D6">
      <w:pPr>
        <w:pStyle w:val="a4"/>
        <w:widowControl/>
        <w:numPr>
          <w:ilvl w:val="0"/>
          <w:numId w:val="27"/>
        </w:numPr>
        <w:autoSpaceDE/>
        <w:autoSpaceDN/>
        <w:adjustRightInd/>
        <w:ind w:left="0" w:firstLine="0"/>
        <w:jc w:val="both"/>
        <w:rPr>
          <w:bCs/>
        </w:rPr>
      </w:pPr>
      <w:r w:rsidRPr="00AC4A98">
        <w:rPr>
          <w:bCs/>
        </w:rPr>
        <w:t>да, но такие акты не могут изменять или дополнять законодательство о налогах и сборах</w:t>
      </w:r>
    </w:p>
    <w:p w:rsidR="002C4095" w:rsidRDefault="002C4095" w:rsidP="009304D6">
      <w:pPr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3. </w:t>
      </w:r>
      <w:r w:rsidRPr="00AC4A98">
        <w:rPr>
          <w:rFonts w:eastAsiaTheme="minorEastAsia"/>
          <w:bCs/>
        </w:rPr>
        <w:t>По налоговому законодательству РФ физические лица считаются резидентами, если они находятся на территории РФ более</w:t>
      </w:r>
      <w:r>
        <w:rPr>
          <w:rFonts w:eastAsiaTheme="minorEastAsia"/>
          <w:bCs/>
        </w:rPr>
        <w:t>..</w:t>
      </w:r>
    </w:p>
    <w:p w:rsidR="002C4095" w:rsidRPr="00344846" w:rsidRDefault="002C4095" w:rsidP="009304D6">
      <w:pPr>
        <w:pStyle w:val="a4"/>
        <w:widowControl/>
        <w:numPr>
          <w:ilvl w:val="0"/>
          <w:numId w:val="28"/>
        </w:numPr>
        <w:autoSpaceDE/>
        <w:autoSpaceDN/>
        <w:adjustRightInd/>
        <w:ind w:left="0" w:firstLine="0"/>
        <w:jc w:val="both"/>
      </w:pPr>
      <w:r w:rsidRPr="00344846">
        <w:t>93 суток в календарном году</w:t>
      </w:r>
    </w:p>
    <w:p w:rsidR="002C4095" w:rsidRPr="00344846" w:rsidRDefault="002C4095" w:rsidP="009304D6">
      <w:pPr>
        <w:pStyle w:val="a4"/>
        <w:widowControl/>
        <w:numPr>
          <w:ilvl w:val="0"/>
          <w:numId w:val="28"/>
        </w:numPr>
        <w:autoSpaceDE/>
        <w:autoSpaceDN/>
        <w:adjustRightInd/>
        <w:ind w:left="0" w:firstLine="0"/>
        <w:jc w:val="both"/>
      </w:pPr>
      <w:r w:rsidRPr="00344846">
        <w:t>93 суток</w:t>
      </w:r>
    </w:p>
    <w:p w:rsidR="002C4095" w:rsidRPr="00344846" w:rsidRDefault="002C4095" w:rsidP="009304D6">
      <w:pPr>
        <w:pStyle w:val="a4"/>
        <w:widowControl/>
        <w:numPr>
          <w:ilvl w:val="0"/>
          <w:numId w:val="28"/>
        </w:numPr>
        <w:autoSpaceDE/>
        <w:autoSpaceDN/>
        <w:adjustRightInd/>
        <w:ind w:left="0" w:firstLine="0"/>
        <w:jc w:val="both"/>
      </w:pPr>
      <w:r w:rsidRPr="00344846">
        <w:t>183 суток</w:t>
      </w:r>
    </w:p>
    <w:p w:rsidR="002C4095" w:rsidRPr="00344846" w:rsidRDefault="002C4095" w:rsidP="009304D6">
      <w:pPr>
        <w:pStyle w:val="a4"/>
        <w:widowControl/>
        <w:numPr>
          <w:ilvl w:val="0"/>
          <w:numId w:val="28"/>
        </w:numPr>
        <w:autoSpaceDE/>
        <w:autoSpaceDN/>
        <w:adjustRightInd/>
        <w:ind w:left="0" w:firstLine="0"/>
        <w:jc w:val="both"/>
      </w:pPr>
      <w:r w:rsidRPr="00344846">
        <w:rPr>
          <w:iCs/>
        </w:rPr>
        <w:t>183 суток в календарном году</w:t>
      </w:r>
    </w:p>
    <w:p w:rsidR="002C4095" w:rsidRDefault="002C4095" w:rsidP="009304D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4. </w:t>
      </w:r>
      <w:r w:rsidRPr="00B53B1D">
        <w:rPr>
          <w:rFonts w:eastAsiaTheme="minorEastAsia"/>
        </w:rPr>
        <w:t>Субъект налоговых правоотношений — это</w:t>
      </w:r>
      <w:r>
        <w:rPr>
          <w:rFonts w:eastAsiaTheme="minorEastAsia"/>
        </w:rPr>
        <w:t>..</w:t>
      </w:r>
    </w:p>
    <w:p w:rsidR="002C4095" w:rsidRPr="00B53B1D" w:rsidRDefault="002C4095" w:rsidP="009304D6">
      <w:pPr>
        <w:pStyle w:val="a4"/>
        <w:widowControl/>
        <w:numPr>
          <w:ilvl w:val="0"/>
          <w:numId w:val="29"/>
        </w:numPr>
        <w:autoSpaceDE/>
        <w:autoSpaceDN/>
        <w:adjustRightInd/>
        <w:ind w:left="0" w:firstLine="0"/>
        <w:jc w:val="both"/>
        <w:rPr>
          <w:bCs/>
          <w:iCs/>
        </w:rPr>
      </w:pPr>
      <w:r w:rsidRPr="00B53B1D">
        <w:rPr>
          <w:bCs/>
          <w:iCs/>
        </w:rPr>
        <w:t>реальный участник налоговых правоотношений</w:t>
      </w:r>
    </w:p>
    <w:p w:rsidR="002C4095" w:rsidRPr="00B53B1D" w:rsidRDefault="002C4095" w:rsidP="009304D6">
      <w:pPr>
        <w:pStyle w:val="a4"/>
        <w:widowControl/>
        <w:numPr>
          <w:ilvl w:val="0"/>
          <w:numId w:val="29"/>
        </w:numPr>
        <w:autoSpaceDE/>
        <w:autoSpaceDN/>
        <w:adjustRightInd/>
        <w:ind w:left="0" w:firstLine="0"/>
        <w:jc w:val="both"/>
        <w:rPr>
          <w:bCs/>
        </w:rPr>
      </w:pPr>
      <w:r w:rsidRPr="00B53B1D">
        <w:rPr>
          <w:bCs/>
        </w:rPr>
        <w:t>любое лицо, обладающее правосубъектностью, т.е. являющееся носителем</w:t>
      </w:r>
    </w:p>
    <w:p w:rsidR="002C4095" w:rsidRPr="00B53B1D" w:rsidRDefault="002C4095" w:rsidP="009304D6">
      <w:pPr>
        <w:pStyle w:val="a4"/>
        <w:widowControl/>
        <w:numPr>
          <w:ilvl w:val="0"/>
          <w:numId w:val="29"/>
        </w:numPr>
        <w:autoSpaceDE/>
        <w:autoSpaceDN/>
        <w:adjustRightInd/>
        <w:ind w:left="0" w:firstLine="0"/>
        <w:jc w:val="both"/>
        <w:rPr>
          <w:bCs/>
        </w:rPr>
      </w:pPr>
      <w:r w:rsidRPr="00B53B1D">
        <w:rPr>
          <w:bCs/>
        </w:rPr>
        <w:t>субъективных прав и обязанностей</w:t>
      </w:r>
    </w:p>
    <w:p w:rsidR="002C4095" w:rsidRPr="00B53B1D" w:rsidRDefault="002C4095" w:rsidP="009304D6">
      <w:pPr>
        <w:pStyle w:val="a4"/>
        <w:widowControl/>
        <w:numPr>
          <w:ilvl w:val="0"/>
          <w:numId w:val="29"/>
        </w:numPr>
        <w:autoSpaceDE/>
        <w:autoSpaceDN/>
        <w:adjustRightInd/>
        <w:ind w:left="0" w:firstLine="0"/>
        <w:jc w:val="both"/>
        <w:rPr>
          <w:bCs/>
        </w:rPr>
      </w:pPr>
      <w:r w:rsidRPr="00B53B1D">
        <w:rPr>
          <w:bCs/>
        </w:rPr>
        <w:t>взимаемый налог</w:t>
      </w:r>
    </w:p>
    <w:p w:rsidR="002C4095" w:rsidRPr="00B53B1D" w:rsidRDefault="002C4095" w:rsidP="009304D6">
      <w:pPr>
        <w:pStyle w:val="a4"/>
        <w:widowControl/>
        <w:numPr>
          <w:ilvl w:val="0"/>
          <w:numId w:val="29"/>
        </w:numPr>
        <w:autoSpaceDE/>
        <w:autoSpaceDN/>
        <w:adjustRightInd/>
        <w:ind w:left="0" w:firstLine="0"/>
        <w:jc w:val="both"/>
        <w:rPr>
          <w:bCs/>
        </w:rPr>
      </w:pPr>
      <w:r w:rsidRPr="00B53B1D">
        <w:rPr>
          <w:bCs/>
        </w:rPr>
        <w:t>исключительно физические лица, на которых в соответствии с законодательными актами возложена обязанность уплачивать налоги</w:t>
      </w:r>
    </w:p>
    <w:p w:rsidR="002C4095" w:rsidRDefault="002C4095" w:rsidP="009304D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5. </w:t>
      </w:r>
      <w:r w:rsidRPr="00B53B1D">
        <w:rPr>
          <w:rFonts w:eastAsiaTheme="minorEastAsia"/>
        </w:rPr>
        <w:t>Субъектом налогообложения по подоходному налогу может быть «только семья» в налоговых системах такого государства, как</w:t>
      </w:r>
      <w:r>
        <w:rPr>
          <w:rFonts w:eastAsiaTheme="minorEastAsia"/>
        </w:rPr>
        <w:t>..</w:t>
      </w:r>
    </w:p>
    <w:p w:rsidR="002C4095" w:rsidRPr="00B53B1D" w:rsidRDefault="002C4095" w:rsidP="009304D6">
      <w:pPr>
        <w:pStyle w:val="a4"/>
        <w:widowControl/>
        <w:numPr>
          <w:ilvl w:val="0"/>
          <w:numId w:val="30"/>
        </w:numPr>
        <w:autoSpaceDE/>
        <w:autoSpaceDN/>
        <w:adjustRightInd/>
        <w:ind w:left="0" w:firstLine="0"/>
        <w:jc w:val="both"/>
        <w:rPr>
          <w:bCs/>
        </w:rPr>
      </w:pPr>
      <w:r w:rsidRPr="00B53B1D">
        <w:rPr>
          <w:bCs/>
        </w:rPr>
        <w:t>Россия</w:t>
      </w:r>
    </w:p>
    <w:p w:rsidR="002C4095" w:rsidRPr="00B53B1D" w:rsidRDefault="002C4095" w:rsidP="009304D6">
      <w:pPr>
        <w:pStyle w:val="a4"/>
        <w:widowControl/>
        <w:numPr>
          <w:ilvl w:val="0"/>
          <w:numId w:val="30"/>
        </w:numPr>
        <w:autoSpaceDE/>
        <w:autoSpaceDN/>
        <w:adjustRightInd/>
        <w:ind w:left="0" w:firstLine="0"/>
        <w:jc w:val="both"/>
        <w:rPr>
          <w:bCs/>
        </w:rPr>
      </w:pPr>
      <w:r w:rsidRPr="00B53B1D">
        <w:rPr>
          <w:bCs/>
        </w:rPr>
        <w:t>США</w:t>
      </w:r>
    </w:p>
    <w:p w:rsidR="002C4095" w:rsidRPr="00B53B1D" w:rsidRDefault="002C4095" w:rsidP="009304D6">
      <w:pPr>
        <w:pStyle w:val="a4"/>
        <w:widowControl/>
        <w:numPr>
          <w:ilvl w:val="0"/>
          <w:numId w:val="30"/>
        </w:numPr>
        <w:autoSpaceDE/>
        <w:autoSpaceDN/>
        <w:adjustRightInd/>
        <w:ind w:left="0" w:firstLine="0"/>
        <w:jc w:val="both"/>
        <w:rPr>
          <w:bCs/>
          <w:iCs/>
        </w:rPr>
      </w:pPr>
      <w:r w:rsidRPr="00B53B1D">
        <w:rPr>
          <w:bCs/>
          <w:iCs/>
        </w:rPr>
        <w:t>Франция</w:t>
      </w:r>
    </w:p>
    <w:p w:rsidR="002C4095" w:rsidRPr="00B53B1D" w:rsidRDefault="002C4095" w:rsidP="009304D6">
      <w:pPr>
        <w:pStyle w:val="a4"/>
        <w:widowControl/>
        <w:numPr>
          <w:ilvl w:val="0"/>
          <w:numId w:val="30"/>
        </w:numPr>
        <w:autoSpaceDE/>
        <w:autoSpaceDN/>
        <w:adjustRightInd/>
        <w:ind w:left="0" w:firstLine="0"/>
        <w:jc w:val="both"/>
        <w:rPr>
          <w:bCs/>
        </w:rPr>
      </w:pPr>
      <w:r w:rsidRPr="00B53B1D">
        <w:rPr>
          <w:bCs/>
        </w:rPr>
        <w:t>Германия</w:t>
      </w:r>
    </w:p>
    <w:p w:rsidR="002C4095" w:rsidRDefault="002C4095" w:rsidP="009304D6">
      <w:pPr>
        <w:pStyle w:val="a4"/>
        <w:ind w:left="0"/>
        <w:jc w:val="both"/>
        <w:rPr>
          <w:bCs/>
        </w:rPr>
      </w:pPr>
    </w:p>
    <w:p w:rsidR="002C4095" w:rsidRDefault="002C4095" w:rsidP="002C4095">
      <w:pPr>
        <w:tabs>
          <w:tab w:val="left" w:pos="567"/>
        </w:tabs>
        <w:jc w:val="center"/>
        <w:rPr>
          <w:b/>
        </w:rPr>
      </w:pPr>
      <w:r>
        <w:rPr>
          <w:b/>
        </w:rPr>
        <w:t>Примерные вопросы к дифференцированному зачету</w:t>
      </w:r>
    </w:p>
    <w:p w:rsidR="002C4095" w:rsidRPr="00A71FDA" w:rsidRDefault="002C4095" w:rsidP="002C4095">
      <w:pPr>
        <w:tabs>
          <w:tab w:val="left" w:pos="567"/>
        </w:tabs>
        <w:jc w:val="center"/>
        <w:rPr>
          <w:b/>
        </w:rPr>
      </w:pPr>
    </w:p>
    <w:p w:rsidR="002C4095" w:rsidRPr="006143CE" w:rsidRDefault="002C4095" w:rsidP="002C4095">
      <w:pPr>
        <w:shd w:val="clear" w:color="auto" w:fill="FFFFFF"/>
        <w:jc w:val="both"/>
      </w:pPr>
      <w:r w:rsidRPr="006143CE">
        <w:t>1. Международное налогообложение: основные понятия.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2. Особенности формирования национальной налоговой политики в системе мирохозяйственных связей.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3. Глобализация и национальные налоговые системы.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4. Дифференцированный подход к развитию национальных налоговых систем в мировой экономике.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5. Международное налоговое право: предмет, категории и принципы.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6. Особенности косвенного налогообложения внешнеэкономических операций.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7. Принцип резидентства у физических лиц.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8. Принцип резидентства у юридических лиц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9. Принцип налогообложения у источника образования доходов.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10. Международное двойное налогообложение и его устранение.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11. Национальное законодательство: налоговые освобождение; налоговые кредиты; налоговые вычеты.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12. Устранение двойного налогообложения в конвенционном праве.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13. Особенности международных налоговых соглашений и их основные виды;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14. Модельные налоговые конвенции.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15. Уклонение от уплаты налогов в национальном налоговом праве.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16. Предотвращение фискальных преступлений в международном налоговом праве.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lastRenderedPageBreak/>
        <w:t>17. Недискриминация налогоплательщиков.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18. Анализ типового соглашения об избежании двойного налогообложения доходов и имущества.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19. Международная налоговая конкуренция: сущность, особенности, формы.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20. Конвергенция налоговых систем и налоговая координация в странах Европейского Союза.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21. Опыт гармонизации налоговых систем в Европейском Союзе.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22. Электронная коммерция и гармонизация национальных налоговых систем.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23. Налоговые системы унитарных государств: Франции, Бельгии, Японии.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24. Налоговые системы федеративных и конфедеративных государств.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25. Содержание и основные принципы налогового федерализма.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26. Налоговые системы США, Канады, Швейцарии.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27. Международное налоговое планирование: понятие и основные механизмы.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28. Корпоративное международное планирование. Индивидуальное налоговое планирование.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29. Низконалоговые юрисдикции и их использование в международном налоговом планировании.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30. Специальные режимы налогообложения.</w:t>
      </w:r>
    </w:p>
    <w:p w:rsidR="002C4095" w:rsidRPr="006143CE" w:rsidRDefault="002C4095" w:rsidP="002C4095">
      <w:pPr>
        <w:shd w:val="clear" w:color="auto" w:fill="FFFFFF"/>
        <w:ind w:right="30"/>
        <w:jc w:val="both"/>
        <w:rPr>
          <w:bCs/>
          <w:color w:val="000000"/>
        </w:rPr>
      </w:pPr>
      <w:r w:rsidRPr="006143CE">
        <w:t>31. Оптимизация международного налогообложения.</w:t>
      </w:r>
    </w:p>
    <w:p w:rsidR="002C4095" w:rsidRDefault="002C4095" w:rsidP="002C4095">
      <w:pPr>
        <w:tabs>
          <w:tab w:val="left" w:pos="567"/>
        </w:tabs>
        <w:jc w:val="center"/>
      </w:pPr>
    </w:p>
    <w:p w:rsidR="002C4095" w:rsidRPr="009A519E" w:rsidRDefault="002C4095" w:rsidP="002C4095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0"/>
        <w:rPr>
          <w:b/>
        </w:rPr>
      </w:pPr>
      <w:r w:rsidRPr="009A519E">
        <w:rPr>
          <w:rFonts w:eastAsiaTheme="minorEastAsia"/>
          <w:i/>
        </w:rPr>
        <w:br w:type="page"/>
      </w:r>
    </w:p>
    <w:p w:rsidR="002C4095" w:rsidRPr="005771CB" w:rsidRDefault="002C4095" w:rsidP="002C4095">
      <w:pPr>
        <w:jc w:val="right"/>
        <w:rPr>
          <w:rFonts w:eastAsiaTheme="minorEastAsia"/>
          <w:i/>
        </w:rPr>
      </w:pPr>
      <w:r w:rsidRPr="005771CB">
        <w:rPr>
          <w:rFonts w:eastAsiaTheme="minorEastAsia"/>
          <w:i/>
        </w:rPr>
        <w:lastRenderedPageBreak/>
        <w:t xml:space="preserve">Приложение </w:t>
      </w:r>
      <w:r w:rsidRPr="00AD2051">
        <w:rPr>
          <w:rFonts w:eastAsiaTheme="minorEastAsia"/>
          <w:i/>
        </w:rPr>
        <w:t>1</w:t>
      </w:r>
      <w:r w:rsidRPr="005771CB">
        <w:rPr>
          <w:rFonts w:eastAsiaTheme="minorEastAsia"/>
          <w:i/>
        </w:rPr>
        <w:t>.1</w:t>
      </w:r>
    </w:p>
    <w:p w:rsidR="002C4095" w:rsidRDefault="002C4095" w:rsidP="002C4095">
      <w:pPr>
        <w:ind w:left="-100"/>
        <w:rPr>
          <w:rFonts w:eastAsiaTheme="minorEastAsia"/>
        </w:rPr>
      </w:pPr>
    </w:p>
    <w:p w:rsidR="002C4095" w:rsidRPr="00D40289" w:rsidRDefault="002C4095" w:rsidP="002C4095">
      <w:pPr>
        <w:ind w:left="-100"/>
        <w:rPr>
          <w:rFonts w:eastAsiaTheme="minorEastAsia"/>
        </w:rPr>
      </w:pPr>
    </w:p>
    <w:p w:rsidR="002C4095" w:rsidRDefault="002C4095" w:rsidP="002C4095">
      <w:pPr>
        <w:ind w:left="-10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П</w:t>
      </w:r>
      <w:r w:rsidRPr="00D40289">
        <w:rPr>
          <w:rFonts w:eastAsiaTheme="minorEastAsia"/>
          <w:b/>
        </w:rPr>
        <w:t>еречень оценочных средств</w:t>
      </w:r>
      <w:r>
        <w:rPr>
          <w:rFonts w:eastAsiaTheme="minorEastAsia"/>
          <w:b/>
        </w:rPr>
        <w:t xml:space="preserve"> для текущего контроля успеваемости</w:t>
      </w:r>
    </w:p>
    <w:p w:rsidR="002C4095" w:rsidRPr="00D40289" w:rsidRDefault="002C4095" w:rsidP="002C4095">
      <w:pPr>
        <w:ind w:left="-100"/>
        <w:jc w:val="center"/>
        <w:rPr>
          <w:rFonts w:eastAsiaTheme="minorEastAsia"/>
          <w:b/>
        </w:rPr>
      </w:pPr>
    </w:p>
    <w:p w:rsidR="009304D6" w:rsidRPr="00D40289" w:rsidRDefault="009304D6" w:rsidP="009304D6">
      <w:pPr>
        <w:rPr>
          <w:rFonts w:eastAsiaTheme="minorEastAsia"/>
          <w:sz w:val="28"/>
          <w:szCs w:val="28"/>
        </w:rPr>
      </w:pPr>
    </w:p>
    <w:tbl>
      <w:tblPr>
        <w:tblStyle w:val="a3"/>
        <w:tblW w:w="10456" w:type="dxa"/>
        <w:tblLook w:val="01E0" w:firstRow="1" w:lastRow="1" w:firstColumn="1" w:lastColumn="1" w:noHBand="0" w:noVBand="0"/>
      </w:tblPr>
      <w:tblGrid>
        <w:gridCol w:w="540"/>
        <w:gridCol w:w="2253"/>
        <w:gridCol w:w="4236"/>
        <w:gridCol w:w="3427"/>
      </w:tblGrid>
      <w:tr w:rsidR="009304D6" w:rsidRPr="00D40289" w:rsidTr="00081838">
        <w:trPr>
          <w:tblHeader/>
        </w:trPr>
        <w:tc>
          <w:tcPr>
            <w:tcW w:w="540" w:type="dxa"/>
            <w:vAlign w:val="center"/>
          </w:tcPr>
          <w:p w:rsidR="009304D6" w:rsidRPr="00D40289" w:rsidRDefault="009304D6" w:rsidP="00C21FB4">
            <w:pPr>
              <w:jc w:val="center"/>
            </w:pPr>
            <w:r w:rsidRPr="00D40289">
              <w:t>№ п/п</w:t>
            </w:r>
          </w:p>
        </w:tc>
        <w:tc>
          <w:tcPr>
            <w:tcW w:w="2253" w:type="dxa"/>
            <w:vAlign w:val="center"/>
          </w:tcPr>
          <w:p w:rsidR="009304D6" w:rsidRPr="00D40289" w:rsidRDefault="009304D6" w:rsidP="00C21FB4">
            <w:pPr>
              <w:jc w:val="center"/>
            </w:pPr>
            <w:r w:rsidRPr="00D40289">
              <w:t>Наименование оценочного средства</w:t>
            </w:r>
          </w:p>
        </w:tc>
        <w:tc>
          <w:tcPr>
            <w:tcW w:w="4236" w:type="dxa"/>
            <w:vAlign w:val="center"/>
          </w:tcPr>
          <w:p w:rsidR="009304D6" w:rsidRPr="00D40289" w:rsidRDefault="009304D6" w:rsidP="00C21FB4">
            <w:pPr>
              <w:jc w:val="center"/>
            </w:pPr>
            <w:r w:rsidRPr="00D40289">
              <w:t>Краткая характеристика оценочного средства</w:t>
            </w:r>
          </w:p>
        </w:tc>
        <w:tc>
          <w:tcPr>
            <w:tcW w:w="3427" w:type="dxa"/>
            <w:vAlign w:val="center"/>
          </w:tcPr>
          <w:p w:rsidR="009304D6" w:rsidRPr="00D40289" w:rsidRDefault="009304D6" w:rsidP="00C21FB4">
            <w:pPr>
              <w:jc w:val="center"/>
            </w:pPr>
            <w:r w:rsidRPr="00D40289">
              <w:t xml:space="preserve">Представление оценочного средства в фонде </w:t>
            </w:r>
          </w:p>
        </w:tc>
      </w:tr>
      <w:tr w:rsidR="009304D6" w:rsidRPr="00D40289" w:rsidTr="00081838">
        <w:tc>
          <w:tcPr>
            <w:tcW w:w="540" w:type="dxa"/>
          </w:tcPr>
          <w:p w:rsidR="009304D6" w:rsidRPr="00D40289" w:rsidRDefault="009304D6" w:rsidP="009304D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</w:p>
        </w:tc>
        <w:tc>
          <w:tcPr>
            <w:tcW w:w="2253" w:type="dxa"/>
          </w:tcPr>
          <w:p w:rsidR="009304D6" w:rsidRDefault="009304D6" w:rsidP="00C21FB4">
            <w:r>
              <w:t>Контрольные вопросы к семинарам (для проведения опроса, обмена мнениями и пр.)</w:t>
            </w:r>
          </w:p>
        </w:tc>
        <w:tc>
          <w:tcPr>
            <w:tcW w:w="4236" w:type="dxa"/>
          </w:tcPr>
          <w:p w:rsidR="009304D6" w:rsidRPr="00D40289" w:rsidRDefault="009304D6" w:rsidP="00C21FB4">
            <w:pPr>
              <w:ind w:right="22"/>
            </w:pPr>
            <w:r>
              <w:t xml:space="preserve">Средство, позволяющее структурировать и систематизировать материалы, которые готовятся слушателями к семинарским занятиям </w:t>
            </w:r>
          </w:p>
        </w:tc>
        <w:tc>
          <w:tcPr>
            <w:tcW w:w="3427" w:type="dxa"/>
          </w:tcPr>
          <w:p w:rsidR="009304D6" w:rsidRDefault="009304D6" w:rsidP="00C21FB4">
            <w:r>
              <w:t>Комплект вопросов к семинарам</w:t>
            </w:r>
          </w:p>
        </w:tc>
      </w:tr>
      <w:tr w:rsidR="009304D6" w:rsidRPr="00D40289" w:rsidTr="00081838">
        <w:tc>
          <w:tcPr>
            <w:tcW w:w="540" w:type="dxa"/>
          </w:tcPr>
          <w:p w:rsidR="009304D6" w:rsidRPr="00D40289" w:rsidRDefault="009304D6" w:rsidP="009304D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</w:p>
        </w:tc>
        <w:tc>
          <w:tcPr>
            <w:tcW w:w="2253" w:type="dxa"/>
          </w:tcPr>
          <w:p w:rsidR="009304D6" w:rsidRPr="00D40289" w:rsidRDefault="009304D6" w:rsidP="00C21FB4">
            <w:r>
              <w:t>Доклад (с презентацией)</w:t>
            </w:r>
          </w:p>
        </w:tc>
        <w:tc>
          <w:tcPr>
            <w:tcW w:w="4236" w:type="dxa"/>
          </w:tcPr>
          <w:p w:rsidR="009304D6" w:rsidRPr="00D40289" w:rsidRDefault="009304D6" w:rsidP="00C21FB4">
            <w:pPr>
              <w:ind w:right="22"/>
            </w:pPr>
            <w:r w:rsidRPr="00D40289">
              <w:t xml:space="preserve">Продукт самостоятельной работы </w:t>
            </w:r>
            <w:r>
              <w:t>обучающегося</w:t>
            </w:r>
            <w:r w:rsidRPr="00D40289">
              <w:t>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3427" w:type="dxa"/>
          </w:tcPr>
          <w:p w:rsidR="009304D6" w:rsidRPr="00D40289" w:rsidRDefault="009304D6" w:rsidP="00C21FB4">
            <w:r w:rsidRPr="00D40289">
              <w:t>Темы докладов, сообщений</w:t>
            </w:r>
            <w:r>
              <w:t>, отчетов, презентаций</w:t>
            </w:r>
          </w:p>
        </w:tc>
      </w:tr>
      <w:tr w:rsidR="009304D6" w:rsidRPr="00D40289" w:rsidTr="00081838">
        <w:tc>
          <w:tcPr>
            <w:tcW w:w="540" w:type="dxa"/>
          </w:tcPr>
          <w:p w:rsidR="009304D6" w:rsidRPr="00D40289" w:rsidRDefault="009304D6" w:rsidP="009304D6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</w:p>
        </w:tc>
        <w:tc>
          <w:tcPr>
            <w:tcW w:w="2253" w:type="dxa"/>
          </w:tcPr>
          <w:p w:rsidR="009304D6" w:rsidRPr="00D40289" w:rsidRDefault="009304D6" w:rsidP="00C21FB4">
            <w:r w:rsidRPr="00D40289">
              <w:t>Тест</w:t>
            </w:r>
          </w:p>
        </w:tc>
        <w:tc>
          <w:tcPr>
            <w:tcW w:w="4236" w:type="dxa"/>
          </w:tcPr>
          <w:p w:rsidR="009304D6" w:rsidRPr="00D40289" w:rsidRDefault="009304D6" w:rsidP="00C21FB4">
            <w:pPr>
              <w:ind w:right="22"/>
            </w:pPr>
            <w:r w:rsidRPr="00D40289"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3427" w:type="dxa"/>
          </w:tcPr>
          <w:p w:rsidR="009304D6" w:rsidRPr="00D40289" w:rsidRDefault="009304D6" w:rsidP="00C21FB4">
            <w:r w:rsidRPr="00D40289">
              <w:t>Фонд тестовых заданий</w:t>
            </w:r>
          </w:p>
        </w:tc>
      </w:tr>
    </w:tbl>
    <w:p w:rsidR="009304D6" w:rsidRDefault="009304D6" w:rsidP="009304D6">
      <w:pPr>
        <w:tabs>
          <w:tab w:val="right" w:leader="underscore" w:pos="9639"/>
        </w:tabs>
        <w:spacing w:before="40"/>
        <w:contextualSpacing/>
        <w:jc w:val="both"/>
        <w:rPr>
          <w:bCs/>
          <w:i/>
          <w:color w:val="FF0000"/>
          <w:sz w:val="20"/>
          <w:szCs w:val="20"/>
        </w:rPr>
      </w:pPr>
    </w:p>
    <w:p w:rsidR="009304D6" w:rsidRDefault="009304D6" w:rsidP="009304D6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</w:p>
    <w:p w:rsidR="009304D6" w:rsidRDefault="009304D6" w:rsidP="009304D6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</w:p>
    <w:p w:rsidR="009304D6" w:rsidRPr="00AD2051" w:rsidRDefault="009304D6" w:rsidP="009304D6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</w:rPr>
      </w:pPr>
      <w:r>
        <w:rPr>
          <w:b/>
          <w:bCs/>
        </w:rPr>
        <w:t>П</w:t>
      </w:r>
      <w:r w:rsidRPr="00AD2051">
        <w:rPr>
          <w:b/>
          <w:bCs/>
        </w:rPr>
        <w:t>еречень оценочных средств для промежуточной аттестации</w:t>
      </w:r>
    </w:p>
    <w:p w:rsidR="009304D6" w:rsidRPr="00AD2051" w:rsidRDefault="009304D6" w:rsidP="009304D6">
      <w:pPr>
        <w:tabs>
          <w:tab w:val="right" w:leader="underscore" w:pos="9639"/>
        </w:tabs>
        <w:spacing w:before="40"/>
        <w:ind w:left="927"/>
        <w:contextualSpacing/>
        <w:jc w:val="center"/>
        <w:rPr>
          <w:b/>
          <w:bCs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544"/>
        <w:gridCol w:w="4250"/>
        <w:gridCol w:w="3133"/>
      </w:tblGrid>
      <w:tr w:rsidR="009304D6" w:rsidRPr="00930A17" w:rsidTr="00C21FB4">
        <w:tc>
          <w:tcPr>
            <w:tcW w:w="563" w:type="dxa"/>
            <w:shd w:val="clear" w:color="auto" w:fill="auto"/>
          </w:tcPr>
          <w:p w:rsidR="009304D6" w:rsidRPr="00930A17" w:rsidRDefault="009304D6" w:rsidP="00C21FB4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  <w:r w:rsidRPr="00930A17">
              <w:rPr>
                <w:b/>
                <w:bCs/>
              </w:rPr>
              <w:t>№ п/п</w:t>
            </w:r>
          </w:p>
        </w:tc>
        <w:tc>
          <w:tcPr>
            <w:tcW w:w="2544" w:type="dxa"/>
            <w:shd w:val="clear" w:color="auto" w:fill="auto"/>
          </w:tcPr>
          <w:p w:rsidR="009304D6" w:rsidRPr="00930A17" w:rsidRDefault="009304D6" w:rsidP="00C21FB4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  <w:r w:rsidRPr="00930A17">
              <w:rPr>
                <w:b/>
                <w:bCs/>
              </w:rPr>
              <w:t>Форма контроля</w:t>
            </w:r>
          </w:p>
        </w:tc>
        <w:tc>
          <w:tcPr>
            <w:tcW w:w="4250" w:type="dxa"/>
            <w:shd w:val="clear" w:color="auto" w:fill="auto"/>
          </w:tcPr>
          <w:p w:rsidR="009304D6" w:rsidRPr="00930A17" w:rsidRDefault="009304D6" w:rsidP="00C21FB4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  <w:r w:rsidRPr="00930A17">
              <w:rPr>
                <w:b/>
                <w:bCs/>
              </w:rPr>
              <w:t>Наименование оценочного средства</w:t>
            </w:r>
          </w:p>
        </w:tc>
        <w:tc>
          <w:tcPr>
            <w:tcW w:w="3133" w:type="dxa"/>
            <w:shd w:val="clear" w:color="auto" w:fill="auto"/>
          </w:tcPr>
          <w:p w:rsidR="009304D6" w:rsidRPr="00930A17" w:rsidRDefault="009304D6" w:rsidP="00C21FB4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/>
                <w:bCs/>
              </w:rPr>
            </w:pPr>
            <w:r w:rsidRPr="00930A17">
              <w:rPr>
                <w:b/>
                <w:bCs/>
              </w:rPr>
              <w:t>Представление оценочного средства в фонде</w:t>
            </w:r>
          </w:p>
        </w:tc>
      </w:tr>
      <w:tr w:rsidR="009304D6" w:rsidRPr="00930A17" w:rsidTr="00C21FB4">
        <w:tc>
          <w:tcPr>
            <w:tcW w:w="563" w:type="dxa"/>
            <w:shd w:val="clear" w:color="auto" w:fill="auto"/>
          </w:tcPr>
          <w:p w:rsidR="009304D6" w:rsidRPr="00930A17" w:rsidRDefault="009304D6" w:rsidP="00C21FB4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930A17">
              <w:rPr>
                <w:bCs/>
              </w:rPr>
              <w:t>3.</w:t>
            </w:r>
          </w:p>
        </w:tc>
        <w:tc>
          <w:tcPr>
            <w:tcW w:w="2544" w:type="dxa"/>
            <w:shd w:val="clear" w:color="auto" w:fill="auto"/>
          </w:tcPr>
          <w:p w:rsidR="009304D6" w:rsidRPr="00930A17" w:rsidRDefault="009304D6" w:rsidP="00C21FB4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  <w:tc>
          <w:tcPr>
            <w:tcW w:w="4250" w:type="dxa"/>
            <w:shd w:val="clear" w:color="auto" w:fill="auto"/>
          </w:tcPr>
          <w:p w:rsidR="009304D6" w:rsidRPr="00930A17" w:rsidRDefault="009304D6" w:rsidP="00C21FB4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930A17">
              <w:rPr>
                <w:bCs/>
              </w:rPr>
              <w:t xml:space="preserve">Устный </w:t>
            </w:r>
            <w:r>
              <w:rPr>
                <w:bCs/>
              </w:rPr>
              <w:t>дифференцированный зачет</w:t>
            </w:r>
          </w:p>
          <w:p w:rsidR="009304D6" w:rsidRPr="00930A17" w:rsidRDefault="009304D6" w:rsidP="00C21FB4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</w:p>
        </w:tc>
        <w:tc>
          <w:tcPr>
            <w:tcW w:w="3133" w:type="dxa"/>
            <w:shd w:val="clear" w:color="auto" w:fill="auto"/>
          </w:tcPr>
          <w:p w:rsidR="009304D6" w:rsidRPr="00930A17" w:rsidRDefault="009304D6" w:rsidP="00C21FB4">
            <w:pPr>
              <w:tabs>
                <w:tab w:val="right" w:leader="underscore" w:pos="9639"/>
              </w:tabs>
              <w:overflowPunct w:val="0"/>
              <w:spacing w:before="40"/>
              <w:contextualSpacing/>
              <w:jc w:val="center"/>
              <w:textAlignment w:val="baseline"/>
              <w:rPr>
                <w:bCs/>
              </w:rPr>
            </w:pPr>
            <w:r w:rsidRPr="00930A17">
              <w:rPr>
                <w:bCs/>
              </w:rPr>
              <w:t>Перечень вопросов, заданий</w:t>
            </w:r>
          </w:p>
        </w:tc>
      </w:tr>
    </w:tbl>
    <w:p w:rsidR="009304D6" w:rsidRPr="00AD2051" w:rsidRDefault="003129F6" w:rsidP="009304D6">
      <w:pPr>
        <w:ind w:left="-100"/>
        <w:jc w:val="both"/>
        <w:rPr>
          <w:rFonts w:eastAsiaTheme="minorEastAsia"/>
          <w:sz w:val="28"/>
          <w:szCs w:val="28"/>
        </w:rPr>
        <w:sectPr w:rsidR="009304D6" w:rsidRPr="00AD2051" w:rsidSect="0044009E">
          <w:footerReference w:type="default" r:id="rId71"/>
          <w:footnotePr>
            <w:numFmt w:val="chicago"/>
          </w:footnotePr>
          <w:pgSz w:w="11906" w:h="16838" w:code="9"/>
          <w:pgMar w:top="1304" w:right="1134" w:bottom="1134" w:left="1418" w:header="709" w:footer="397" w:gutter="0"/>
          <w:cols w:space="708"/>
          <w:docGrid w:linePitch="360"/>
        </w:sect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43B34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0" t="0" r="1905" b="381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09E" w:rsidRDefault="0044009E" w:rsidP="009304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5243B3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14.9pt;margin-top:46.65pt;width: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" stroked="f">
                <v:textbox inset="0,0,0,0">
                  <w:txbxContent>
                    <w:p w:rsidR="0044009E" w:rsidRDefault="0044009E" w:rsidP="009304D6"/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D082E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0" t="0" r="1905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09E" w:rsidRDefault="0044009E" w:rsidP="009304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F2D082E" id="Text Box 21" o:spid="_x0000_s1027" type="#_x0000_t202" style="position:absolute;left:0;text-align:left;margin-left:713.4pt;margin-top:2.2pt;width:1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" stroked="f">
                <v:textbox inset="0,0,0,0">
                  <w:txbxContent>
                    <w:p w:rsidR="0044009E" w:rsidRDefault="0044009E" w:rsidP="009304D6"/>
                  </w:txbxContent>
                </v:textbox>
              </v:shape>
            </w:pict>
          </mc:Fallback>
        </mc:AlternateContent>
      </w:r>
    </w:p>
    <w:p w:rsidR="009304D6" w:rsidRPr="006254E8" w:rsidRDefault="009304D6" w:rsidP="009304D6">
      <w:pPr>
        <w:tabs>
          <w:tab w:val="left" w:pos="2295"/>
        </w:tabs>
        <w:jc w:val="right"/>
        <w:rPr>
          <w:rFonts w:eastAsiaTheme="minorEastAsia"/>
        </w:rPr>
      </w:pPr>
      <w:r w:rsidRPr="005771CB">
        <w:rPr>
          <w:rFonts w:eastAsiaTheme="minorEastAsia"/>
          <w:i/>
        </w:rPr>
        <w:lastRenderedPageBreak/>
        <w:t>Приложение 1.</w:t>
      </w:r>
      <w:r>
        <w:rPr>
          <w:rFonts w:eastAsiaTheme="minorEastAsia"/>
          <w:i/>
        </w:rPr>
        <w:t>2</w:t>
      </w:r>
    </w:p>
    <w:p w:rsidR="009304D6" w:rsidRPr="00D40289" w:rsidRDefault="009304D6" w:rsidP="009304D6">
      <w:pPr>
        <w:rPr>
          <w:rFonts w:eastAsiaTheme="minorEastAsia"/>
        </w:rPr>
      </w:pPr>
    </w:p>
    <w:p w:rsidR="009304D6" w:rsidRDefault="009304D6" w:rsidP="009304D6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Характеристика оценочного средства №</w:t>
      </w:r>
      <w:r>
        <w:rPr>
          <w:b/>
          <w:bCs/>
        </w:rPr>
        <w:t>1</w:t>
      </w:r>
    </w:p>
    <w:p w:rsidR="009304D6" w:rsidRPr="0036500A" w:rsidRDefault="009304D6" w:rsidP="009304D6">
      <w:pPr>
        <w:keepNext/>
        <w:jc w:val="center"/>
        <w:outlineLvl w:val="3"/>
        <w:rPr>
          <w:b/>
          <w:bCs/>
          <w:u w:val="single"/>
        </w:rPr>
      </w:pPr>
      <w:r w:rsidRPr="0036500A">
        <w:rPr>
          <w:b/>
          <w:bCs/>
          <w:u w:val="single"/>
        </w:rPr>
        <w:t>Критерии оценки опроса</w:t>
      </w:r>
    </w:p>
    <w:p w:rsidR="009304D6" w:rsidRDefault="009304D6" w:rsidP="009304D6">
      <w:pPr>
        <w:keepNext/>
        <w:jc w:val="center"/>
        <w:outlineLvl w:val="3"/>
        <w:rPr>
          <w:b/>
          <w:bCs/>
        </w:rPr>
      </w:pPr>
    </w:p>
    <w:p w:rsidR="009304D6" w:rsidRDefault="009304D6" w:rsidP="009304D6">
      <w:pPr>
        <w:ind w:firstLine="708"/>
        <w:jc w:val="both"/>
      </w:pPr>
      <w:r w:rsidRPr="00F736DF">
        <w:t xml:space="preserve">Опрос является одним из средств текущего контроля. Опрос рекомендуется использовать для проверки и оценивания знаний, умений и навыков обучающихся, полученных в ходе занятий по освоению дисциплины. Проводится в виде письменного или устного опроса группы обучающихся. В ходе опроса для каждого обучающегося предусмотрено по </w:t>
      </w:r>
      <w:r>
        <w:t xml:space="preserve">одному </w:t>
      </w:r>
      <w:r w:rsidRPr="00F736DF">
        <w:t xml:space="preserve">вопросу. </w:t>
      </w:r>
    </w:p>
    <w:p w:rsidR="009304D6" w:rsidRPr="006254E8" w:rsidRDefault="009304D6" w:rsidP="009304D6">
      <w:pPr>
        <w:tabs>
          <w:tab w:val="num" w:pos="360"/>
        </w:tabs>
        <w:spacing w:before="100" w:beforeAutospacing="1" w:after="100" w:afterAutospacing="1"/>
        <w:jc w:val="both"/>
        <w:rPr>
          <w:b/>
          <w:bCs/>
          <w:u w:val="single"/>
        </w:rPr>
      </w:pPr>
      <w:r w:rsidRPr="006254E8">
        <w:rPr>
          <w:b/>
          <w:bCs/>
          <w:u w:val="single"/>
        </w:rPr>
        <w:t>Качественные характеристики</w:t>
      </w:r>
      <w:r w:rsidRPr="006254E8">
        <w:t xml:space="preserve"> - полнота, обобщенность, системность, действенность и прочность. Они характеризуют обученность и развитость бакалавров, помогают определить: уровень воспроизведения усваиваемого содержания и связей внутри него; связи между отдельными частями содержания при закреплении и актуализации знаний, умений; степень преобразования, реконструкции и сформированности новых знаний, умений. </w:t>
      </w:r>
    </w:p>
    <w:p w:rsidR="009304D6" w:rsidRPr="006254E8" w:rsidRDefault="009304D6" w:rsidP="009304D6">
      <w:pPr>
        <w:tabs>
          <w:tab w:val="num" w:pos="360"/>
        </w:tabs>
        <w:spacing w:before="100" w:beforeAutospacing="1" w:after="100" w:afterAutospacing="1"/>
        <w:jc w:val="both"/>
        <w:rPr>
          <w:b/>
          <w:bCs/>
          <w:u w:val="single"/>
        </w:rPr>
      </w:pPr>
      <w:r w:rsidRPr="006254E8">
        <w:rPr>
          <w:b/>
          <w:bCs/>
          <w:u w:val="single"/>
        </w:rPr>
        <w:t>Основные показатели</w:t>
      </w:r>
      <w:r w:rsidRPr="006254E8">
        <w:t>, конкретизирующие критерии</w:t>
      </w:r>
      <w:r>
        <w:t xml:space="preserve"> знаний бакалавров на семинарах,</w:t>
      </w:r>
      <w:r w:rsidRPr="006254E8">
        <w:t xml:space="preserve"> - это баллы</w:t>
      </w:r>
      <w:r>
        <w:t xml:space="preserve"> (см. положение о балльно-</w:t>
      </w:r>
      <w:r w:rsidRPr="006254E8">
        <w:t xml:space="preserve">рейтинговой системе ДА МИД РФ). </w:t>
      </w:r>
    </w:p>
    <w:p w:rsidR="009304D6" w:rsidRDefault="009304D6" w:rsidP="009304D6">
      <w:pPr>
        <w:tabs>
          <w:tab w:val="num" w:pos="360"/>
        </w:tabs>
        <w:spacing w:before="100" w:beforeAutospacing="1" w:after="100" w:afterAutospacing="1"/>
        <w:jc w:val="both"/>
      </w:pPr>
      <w:r w:rsidRPr="006254E8">
        <w:rPr>
          <w:b/>
          <w:bCs/>
          <w:u w:val="single"/>
        </w:rPr>
        <w:t>Косвенные показатели</w:t>
      </w:r>
      <w:r w:rsidRPr="006254E8">
        <w:t xml:space="preserve"> оценки знаний, умений бакалавров: качества личности, способствующие переходу знаний в убеждения, внутренние побудительные мотивы, познавательная активность и интерес, самостоятельность, критичность, положительная учебная мотивация. </w:t>
      </w:r>
    </w:p>
    <w:p w:rsidR="009304D6" w:rsidRPr="00F736DF" w:rsidRDefault="009304D6" w:rsidP="009304D6">
      <w:pPr>
        <w:tabs>
          <w:tab w:val="left" w:pos="2295"/>
        </w:tabs>
        <w:ind w:firstLine="720"/>
        <w:jc w:val="center"/>
        <w:rPr>
          <w:rFonts w:eastAsiaTheme="minorEastAsia"/>
          <w:b/>
        </w:rPr>
      </w:pPr>
      <w:r w:rsidRPr="00F736DF">
        <w:rPr>
          <w:rFonts w:eastAsiaTheme="minorEastAsia"/>
          <w:b/>
        </w:rPr>
        <w:t>Критерии оценки:</w:t>
      </w:r>
    </w:p>
    <w:p w:rsidR="009304D6" w:rsidRPr="00F736DF" w:rsidRDefault="009304D6" w:rsidP="009304D6">
      <w:pPr>
        <w:tabs>
          <w:tab w:val="left" w:pos="2295"/>
        </w:tabs>
        <w:jc w:val="both"/>
        <w:rPr>
          <w:rFonts w:eastAsiaTheme="minorEastAsi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3"/>
        <w:gridCol w:w="7412"/>
      </w:tblGrid>
      <w:tr w:rsidR="009304D6" w:rsidRPr="00F736DF" w:rsidTr="00C21FB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4D6" w:rsidRPr="00F736DF" w:rsidRDefault="009304D6" w:rsidP="00C21FB4">
            <w:pPr>
              <w:rPr>
                <w:rFonts w:eastAsiaTheme="minorEastAsia"/>
                <w:b/>
              </w:rPr>
            </w:pPr>
          </w:p>
        </w:tc>
      </w:tr>
      <w:tr w:rsidR="009304D6" w:rsidRPr="00F736DF" w:rsidTr="00C21FB4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D6" w:rsidRPr="00F736DF" w:rsidRDefault="009304D6" w:rsidP="00C21FB4">
            <w:r w:rsidRPr="00F736DF">
              <w:t>9-10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4D6" w:rsidRPr="00F736DF" w:rsidRDefault="009304D6" w:rsidP="00C21FB4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Правильно и развернуто ответил на вопрос;</w:t>
            </w:r>
          </w:p>
          <w:p w:rsidR="009304D6" w:rsidRPr="00F736DF" w:rsidRDefault="009304D6" w:rsidP="00C21FB4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Использовал терминологию по дисциплине;</w:t>
            </w:r>
          </w:p>
          <w:p w:rsidR="009304D6" w:rsidRPr="00F736DF" w:rsidRDefault="009304D6" w:rsidP="00C21FB4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Применил навыки обобщения и анализа информации с использованием междисциплинарных знаний и положений;</w:t>
            </w:r>
          </w:p>
          <w:p w:rsidR="009304D6" w:rsidRPr="00F736DF" w:rsidRDefault="009304D6" w:rsidP="00C21FB4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Высказал свою точку зрения;</w:t>
            </w:r>
          </w:p>
          <w:p w:rsidR="009304D6" w:rsidRPr="00F736DF" w:rsidRDefault="009304D6" w:rsidP="00C21FB4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 xml:space="preserve">Продемонстрировал знание </w:t>
            </w:r>
          </w:p>
        </w:tc>
      </w:tr>
      <w:tr w:rsidR="009304D6" w:rsidRPr="00F736DF" w:rsidTr="00C21FB4">
        <w:trPr>
          <w:trHeight w:val="1928"/>
        </w:trPr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D6" w:rsidRPr="00F736DF" w:rsidRDefault="009304D6" w:rsidP="00C21FB4">
            <w:r w:rsidRPr="00F736DF">
              <w:t>6-8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4D6" w:rsidRPr="00F736DF" w:rsidRDefault="009304D6" w:rsidP="00C21FB4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Сжато ответил на вопрос;</w:t>
            </w:r>
          </w:p>
          <w:p w:rsidR="009304D6" w:rsidRPr="00F736DF" w:rsidRDefault="009304D6" w:rsidP="00C21FB4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Использовал терминологию по дисциплине;</w:t>
            </w:r>
          </w:p>
          <w:p w:rsidR="009304D6" w:rsidRPr="00F736DF" w:rsidRDefault="009304D6" w:rsidP="00C21FB4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Не полностью применил навыки обобщения и анали</w:t>
            </w:r>
            <w:r>
              <w:rPr>
                <w:rFonts w:eastAsiaTheme="minorEastAsia"/>
              </w:rPr>
              <w:t xml:space="preserve">за информации с использованием </w:t>
            </w:r>
            <w:r w:rsidRPr="00F736DF">
              <w:rPr>
                <w:rFonts w:eastAsiaTheme="minorEastAsia"/>
              </w:rPr>
              <w:t>междисциплинарных знаний и положений;</w:t>
            </w:r>
          </w:p>
          <w:p w:rsidR="009304D6" w:rsidRPr="00F736DF" w:rsidRDefault="009304D6" w:rsidP="00C21FB4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Высказал свою точку зрения;</w:t>
            </w:r>
          </w:p>
          <w:p w:rsidR="009304D6" w:rsidRPr="00F736DF" w:rsidRDefault="009304D6" w:rsidP="00C21FB4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 xml:space="preserve">Продемонстрировал некоторое знание </w:t>
            </w:r>
          </w:p>
        </w:tc>
      </w:tr>
      <w:tr w:rsidR="009304D6" w:rsidRPr="00F736DF" w:rsidTr="00C21FB4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D6" w:rsidRPr="00F736DF" w:rsidRDefault="009304D6" w:rsidP="00C21FB4">
            <w:r w:rsidRPr="00F736DF">
              <w:t>3-5 баллов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4D6" w:rsidRPr="00F736DF" w:rsidRDefault="009304D6" w:rsidP="00C21FB4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Сжато и не совсем точно ответил на вопрос;</w:t>
            </w:r>
          </w:p>
          <w:p w:rsidR="009304D6" w:rsidRPr="00F736DF" w:rsidRDefault="009304D6" w:rsidP="00C21FB4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Использовал терминологию по дисциплине;</w:t>
            </w:r>
          </w:p>
          <w:p w:rsidR="009304D6" w:rsidRPr="00F736DF" w:rsidRDefault="009304D6" w:rsidP="00C21FB4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Применил навыки обобщения и анал</w:t>
            </w:r>
            <w:r>
              <w:rPr>
                <w:rFonts w:eastAsiaTheme="minorEastAsia"/>
              </w:rPr>
              <w:t>иза информации с использованием</w:t>
            </w:r>
            <w:r w:rsidRPr="00F736DF">
              <w:rPr>
                <w:rFonts w:eastAsiaTheme="minorEastAsia"/>
              </w:rPr>
              <w:t xml:space="preserve"> междисциплинарных знаний и положений;</w:t>
            </w:r>
          </w:p>
          <w:p w:rsidR="009304D6" w:rsidRPr="00F736DF" w:rsidRDefault="009304D6" w:rsidP="00C21FB4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Не высказал свою точку зрения</w:t>
            </w:r>
          </w:p>
        </w:tc>
      </w:tr>
      <w:tr w:rsidR="009304D6" w:rsidRPr="00F736DF" w:rsidTr="00C21FB4"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D6" w:rsidRPr="00F736DF" w:rsidRDefault="009304D6" w:rsidP="00C21FB4">
            <w:r w:rsidRPr="00F736DF">
              <w:t>0-2 балла</w:t>
            </w:r>
          </w:p>
        </w:tc>
        <w:tc>
          <w:tcPr>
            <w:tcW w:w="3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D6" w:rsidRPr="00F736DF" w:rsidRDefault="009304D6" w:rsidP="00C21FB4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Не высказал свою точку зрения</w:t>
            </w:r>
          </w:p>
          <w:p w:rsidR="009304D6" w:rsidRPr="00F736DF" w:rsidRDefault="009304D6" w:rsidP="00C21FB4">
            <w:pPr>
              <w:rPr>
                <w:rFonts w:eastAsiaTheme="minorEastAsia"/>
              </w:rPr>
            </w:pPr>
            <w:r w:rsidRPr="00F736DF">
              <w:rPr>
                <w:rFonts w:eastAsiaTheme="minorEastAsia"/>
              </w:rPr>
              <w:t>Продемонстрировал отсутствие знаний по теме</w:t>
            </w:r>
          </w:p>
        </w:tc>
      </w:tr>
    </w:tbl>
    <w:p w:rsidR="009304D6" w:rsidRDefault="009304D6" w:rsidP="009304D6">
      <w:pPr>
        <w:jc w:val="right"/>
        <w:rPr>
          <w:rFonts w:eastAsiaTheme="minorEastAsia"/>
          <w:i/>
        </w:rPr>
      </w:pPr>
    </w:p>
    <w:p w:rsidR="009304D6" w:rsidRDefault="009304D6" w:rsidP="009304D6">
      <w:pPr>
        <w:widowControl/>
        <w:autoSpaceDE/>
        <w:autoSpaceDN/>
        <w:adjustRightInd/>
        <w:rPr>
          <w:rFonts w:eastAsiaTheme="minorEastAsia"/>
          <w:i/>
        </w:rPr>
      </w:pPr>
      <w:r>
        <w:rPr>
          <w:rFonts w:eastAsiaTheme="minorEastAsia"/>
          <w:i/>
        </w:rPr>
        <w:br w:type="page"/>
      </w:r>
    </w:p>
    <w:p w:rsidR="009304D6" w:rsidRPr="005771CB" w:rsidRDefault="009304D6" w:rsidP="009304D6">
      <w:pPr>
        <w:jc w:val="right"/>
        <w:rPr>
          <w:rFonts w:eastAsiaTheme="minorEastAsia"/>
          <w:i/>
        </w:rPr>
      </w:pPr>
      <w:r>
        <w:rPr>
          <w:rFonts w:eastAsiaTheme="minorEastAsia"/>
          <w:i/>
        </w:rPr>
        <w:lastRenderedPageBreak/>
        <w:t>П</w:t>
      </w:r>
      <w:r w:rsidRPr="005771CB">
        <w:rPr>
          <w:rFonts w:eastAsiaTheme="minorEastAsia"/>
          <w:i/>
        </w:rPr>
        <w:t>риложение 1.</w:t>
      </w:r>
      <w:r>
        <w:rPr>
          <w:rFonts w:eastAsiaTheme="minorEastAsia"/>
          <w:i/>
        </w:rPr>
        <w:t>3</w:t>
      </w:r>
    </w:p>
    <w:p w:rsidR="009304D6" w:rsidRPr="00AC422B" w:rsidRDefault="009304D6" w:rsidP="009304D6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Характеристика оценочного средства №</w:t>
      </w:r>
      <w:r>
        <w:rPr>
          <w:b/>
          <w:bCs/>
        </w:rPr>
        <w:t>2</w:t>
      </w:r>
    </w:p>
    <w:p w:rsidR="009304D6" w:rsidRPr="006254E8" w:rsidRDefault="009304D6" w:rsidP="009304D6">
      <w:pPr>
        <w:keepNext/>
        <w:tabs>
          <w:tab w:val="left" w:pos="540"/>
        </w:tabs>
        <w:jc w:val="center"/>
        <w:outlineLvl w:val="1"/>
        <w:rPr>
          <w:b/>
        </w:rPr>
      </w:pPr>
      <w:r w:rsidRPr="006254E8">
        <w:rPr>
          <w:b/>
          <w:u w:val="single"/>
        </w:rPr>
        <w:t>Критерии оценки докладов (</w:t>
      </w:r>
      <w:r>
        <w:rPr>
          <w:b/>
          <w:u w:val="single"/>
        </w:rPr>
        <w:t xml:space="preserve">с </w:t>
      </w:r>
      <w:r w:rsidRPr="006254E8">
        <w:rPr>
          <w:b/>
          <w:u w:val="single"/>
        </w:rPr>
        <w:t>презентаци</w:t>
      </w:r>
      <w:r>
        <w:rPr>
          <w:b/>
          <w:u w:val="single"/>
        </w:rPr>
        <w:t>е</w:t>
      </w:r>
      <w:r w:rsidRPr="006254E8">
        <w:rPr>
          <w:b/>
          <w:u w:val="single"/>
        </w:rPr>
        <w:t>й)</w:t>
      </w:r>
    </w:p>
    <w:p w:rsidR="009304D6" w:rsidRPr="006254E8" w:rsidRDefault="009304D6" w:rsidP="009304D6">
      <w:pPr>
        <w:ind w:firstLine="709"/>
        <w:jc w:val="center"/>
        <w:rPr>
          <w:b/>
          <w:i/>
          <w:u w:val="single"/>
        </w:rPr>
      </w:pPr>
    </w:p>
    <w:p w:rsidR="009304D6" w:rsidRPr="006254E8" w:rsidRDefault="009304D6" w:rsidP="009304D6">
      <w:pPr>
        <w:ind w:firstLine="540"/>
        <w:jc w:val="both"/>
      </w:pPr>
      <w:r w:rsidRPr="006254E8">
        <w:t>Доклад оценивается научным руководителем исходя из установленных кафедрой показателей и критериев оценки доклада.</w:t>
      </w:r>
    </w:p>
    <w:p w:rsidR="009304D6" w:rsidRPr="006254E8" w:rsidRDefault="009304D6" w:rsidP="009304D6">
      <w:pPr>
        <w:jc w:val="center"/>
        <w:outlineLvl w:val="0"/>
        <w:rPr>
          <w:b/>
          <w:bCs/>
          <w:kern w:val="36"/>
        </w:rPr>
      </w:pPr>
    </w:p>
    <w:p w:rsidR="009304D6" w:rsidRPr="006254E8" w:rsidRDefault="009304D6" w:rsidP="009304D6">
      <w:pPr>
        <w:jc w:val="center"/>
        <w:outlineLvl w:val="0"/>
        <w:rPr>
          <w:b/>
          <w:bCs/>
          <w:kern w:val="36"/>
        </w:rPr>
      </w:pPr>
      <w:r w:rsidRPr="006254E8">
        <w:rPr>
          <w:b/>
          <w:bCs/>
          <w:kern w:val="36"/>
        </w:rPr>
        <w:t>Критерии и показатели, используемые при оценивании учебного доклада (</w:t>
      </w:r>
      <w:r>
        <w:rPr>
          <w:b/>
          <w:bCs/>
          <w:kern w:val="36"/>
        </w:rPr>
        <w:t xml:space="preserve">с </w:t>
      </w:r>
      <w:r w:rsidRPr="006254E8">
        <w:rPr>
          <w:b/>
          <w:bCs/>
          <w:kern w:val="36"/>
        </w:rPr>
        <w:t>презентаци</w:t>
      </w:r>
      <w:r>
        <w:rPr>
          <w:b/>
          <w:bCs/>
          <w:kern w:val="36"/>
        </w:rPr>
        <w:t>ей</w:t>
      </w:r>
      <w:r w:rsidRPr="006254E8">
        <w:rPr>
          <w:b/>
          <w:bCs/>
          <w:kern w:val="36"/>
        </w:rPr>
        <w:t>)</w:t>
      </w:r>
    </w:p>
    <w:p w:rsidR="009304D6" w:rsidRPr="006254E8" w:rsidRDefault="009304D6" w:rsidP="009304D6">
      <w:pPr>
        <w:jc w:val="center"/>
        <w:outlineLvl w:val="0"/>
        <w:rPr>
          <w:b/>
          <w:bCs/>
          <w:kern w:val="36"/>
        </w:rPr>
      </w:pPr>
      <w:r w:rsidRPr="006254E8">
        <w:rPr>
          <w:b/>
          <w:bCs/>
          <w:kern w:val="36"/>
        </w:rPr>
        <w:t xml:space="preserve">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79"/>
        <w:gridCol w:w="7010"/>
      </w:tblGrid>
      <w:tr w:rsidR="009304D6" w:rsidRPr="006254E8" w:rsidTr="00C21FB4">
        <w:trPr>
          <w:tblCellSpacing w:w="7" w:type="dxa"/>
        </w:trPr>
        <w:tc>
          <w:tcPr>
            <w:tcW w:w="1549" w:type="pct"/>
            <w:vAlign w:val="center"/>
          </w:tcPr>
          <w:p w:rsidR="009304D6" w:rsidRPr="006254E8" w:rsidRDefault="009304D6" w:rsidP="00C21FB4">
            <w:pPr>
              <w:ind w:firstLine="709"/>
              <w:jc w:val="both"/>
            </w:pPr>
            <w:r w:rsidRPr="006254E8">
              <w:t xml:space="preserve">Критерии </w:t>
            </w:r>
          </w:p>
        </w:tc>
        <w:tc>
          <w:tcPr>
            <w:tcW w:w="3429" w:type="pct"/>
            <w:vAlign w:val="center"/>
          </w:tcPr>
          <w:p w:rsidR="009304D6" w:rsidRPr="006254E8" w:rsidRDefault="009304D6" w:rsidP="00C21FB4">
            <w:pPr>
              <w:ind w:firstLine="709"/>
              <w:jc w:val="center"/>
            </w:pPr>
            <w:r w:rsidRPr="006254E8">
              <w:t>Показатели</w:t>
            </w:r>
          </w:p>
        </w:tc>
      </w:tr>
      <w:tr w:rsidR="009304D6" w:rsidRPr="006254E8" w:rsidTr="00C21FB4">
        <w:trPr>
          <w:tblCellSpacing w:w="7" w:type="dxa"/>
        </w:trPr>
        <w:tc>
          <w:tcPr>
            <w:tcW w:w="1549" w:type="pct"/>
            <w:vAlign w:val="center"/>
          </w:tcPr>
          <w:p w:rsidR="009304D6" w:rsidRPr="006254E8" w:rsidRDefault="009304D6" w:rsidP="00C21FB4">
            <w:r w:rsidRPr="006254E8">
              <w:t xml:space="preserve">1.Новизна текста </w:t>
            </w:r>
          </w:p>
          <w:p w:rsidR="009304D6" w:rsidRPr="006254E8" w:rsidRDefault="009304D6" w:rsidP="00C21FB4">
            <w:r w:rsidRPr="006254E8">
              <w:t>Макс. - 2 балла</w:t>
            </w:r>
          </w:p>
        </w:tc>
        <w:tc>
          <w:tcPr>
            <w:tcW w:w="3429" w:type="pct"/>
            <w:vAlign w:val="center"/>
          </w:tcPr>
          <w:p w:rsidR="009304D6" w:rsidRDefault="009304D6" w:rsidP="00C21FB4">
            <w:r w:rsidRPr="006254E8">
              <w:t xml:space="preserve">- </w:t>
            </w:r>
            <w:r>
              <w:t>актуальность проблемы и темы;</w:t>
            </w:r>
          </w:p>
          <w:p w:rsidR="009304D6" w:rsidRPr="006254E8" w:rsidRDefault="009304D6" w:rsidP="00C21FB4">
            <w:r>
              <w:t xml:space="preserve"> - </w:t>
            </w:r>
            <w:r w:rsidRPr="006254E8">
              <w:t>новизна и самостоятельность в постановке проблемы, в формулировании нового аспекта выбранной для анализа проблемы;</w:t>
            </w:r>
            <w:r w:rsidRPr="006254E8">
              <w:br/>
              <w:t>- наличие авторской позиции, самостоятельность суждений.</w:t>
            </w:r>
          </w:p>
        </w:tc>
      </w:tr>
      <w:tr w:rsidR="009304D6" w:rsidRPr="006254E8" w:rsidTr="00C21FB4">
        <w:trPr>
          <w:tblCellSpacing w:w="7" w:type="dxa"/>
        </w:trPr>
        <w:tc>
          <w:tcPr>
            <w:tcW w:w="1549" w:type="pct"/>
            <w:vAlign w:val="center"/>
          </w:tcPr>
          <w:p w:rsidR="009304D6" w:rsidRPr="006254E8" w:rsidRDefault="009304D6" w:rsidP="00C21FB4">
            <w:r w:rsidRPr="006254E8">
              <w:t>2. Степень раскрытия сущности проблемы</w:t>
            </w:r>
            <w:r w:rsidRPr="006254E8">
              <w:br/>
              <w:t>Макс. – 4 балла</w:t>
            </w:r>
          </w:p>
        </w:tc>
        <w:tc>
          <w:tcPr>
            <w:tcW w:w="3429" w:type="pct"/>
            <w:vAlign w:val="center"/>
          </w:tcPr>
          <w:p w:rsidR="009304D6" w:rsidRPr="006254E8" w:rsidRDefault="009304D6" w:rsidP="00C21FB4">
            <w:r w:rsidRPr="006254E8">
              <w:t>- соответствие плана теме доклада;</w:t>
            </w:r>
            <w:r w:rsidRPr="006254E8">
              <w:br/>
              <w:t>- соответствие содержания теме и плану ;</w:t>
            </w:r>
            <w:r w:rsidRPr="006254E8">
              <w:br/>
              <w:t>- полнота и глубина раскрытия основных понятий проблемы;</w:t>
            </w:r>
            <w:r w:rsidRPr="006254E8">
              <w:br/>
              <w:t>- обоснованность способов и методов работы с материалом;</w:t>
            </w:r>
            <w:r w:rsidRPr="006254E8">
              <w:br/>
              <w:t>- умение работать с литературой, систематизировать и структурировать материал;</w:t>
            </w:r>
            <w:r w:rsidRPr="006254E8"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9304D6" w:rsidRPr="006254E8" w:rsidTr="00C21FB4">
        <w:trPr>
          <w:tblCellSpacing w:w="7" w:type="dxa"/>
        </w:trPr>
        <w:tc>
          <w:tcPr>
            <w:tcW w:w="1549" w:type="pct"/>
            <w:vAlign w:val="center"/>
          </w:tcPr>
          <w:p w:rsidR="009304D6" w:rsidRPr="006254E8" w:rsidRDefault="009304D6" w:rsidP="00C21FB4">
            <w:r w:rsidRPr="006254E8">
              <w:t>3. Обоснованность выбора источников</w:t>
            </w:r>
            <w:r w:rsidRPr="006254E8">
              <w:br/>
              <w:t>Макс. - 2 балла</w:t>
            </w:r>
          </w:p>
        </w:tc>
        <w:tc>
          <w:tcPr>
            <w:tcW w:w="3429" w:type="pct"/>
            <w:vAlign w:val="center"/>
          </w:tcPr>
          <w:p w:rsidR="009304D6" w:rsidRPr="006254E8" w:rsidRDefault="009304D6" w:rsidP="00C21FB4">
            <w:r w:rsidRPr="006254E8">
              <w:t>- круг, полнота использования литературных источников по проблеме;</w:t>
            </w:r>
            <w:r w:rsidRPr="006254E8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9304D6" w:rsidRPr="006254E8" w:rsidTr="00C21FB4">
        <w:trPr>
          <w:tblCellSpacing w:w="7" w:type="dxa"/>
        </w:trPr>
        <w:tc>
          <w:tcPr>
            <w:tcW w:w="1549" w:type="pct"/>
            <w:vAlign w:val="center"/>
          </w:tcPr>
          <w:p w:rsidR="009304D6" w:rsidRPr="006254E8" w:rsidRDefault="009304D6" w:rsidP="00C21FB4">
            <w:r w:rsidRPr="006254E8">
              <w:t xml:space="preserve">4. Соблюдение требований к оформлению </w:t>
            </w:r>
          </w:p>
          <w:p w:rsidR="009304D6" w:rsidRPr="006254E8" w:rsidRDefault="009304D6" w:rsidP="00C21FB4">
            <w:r w:rsidRPr="006254E8">
              <w:t>Макс. - 1 балл</w:t>
            </w:r>
          </w:p>
        </w:tc>
        <w:tc>
          <w:tcPr>
            <w:tcW w:w="3429" w:type="pct"/>
            <w:vAlign w:val="center"/>
          </w:tcPr>
          <w:p w:rsidR="009304D6" w:rsidRPr="006254E8" w:rsidRDefault="009304D6" w:rsidP="00C21FB4">
            <w:r w:rsidRPr="006254E8">
              <w:t>- правильное оформление ссылок на используемую литературу;</w:t>
            </w:r>
            <w:r w:rsidRPr="006254E8">
              <w:br/>
              <w:t>- грамотность и культура изложения;</w:t>
            </w:r>
            <w:r w:rsidRPr="006254E8">
              <w:br/>
              <w:t>- владение терминологией и понятийным аппаратом проблемы;</w:t>
            </w:r>
            <w:r w:rsidRPr="006254E8">
              <w:br/>
              <w:t>- соблюдение требований к объему;</w:t>
            </w:r>
            <w:r w:rsidRPr="006254E8">
              <w:br/>
              <w:t>- культура оформления: выделение абзацев.</w:t>
            </w:r>
          </w:p>
        </w:tc>
      </w:tr>
      <w:tr w:rsidR="009304D6" w:rsidRPr="006254E8" w:rsidTr="00C21FB4">
        <w:trPr>
          <w:tblCellSpacing w:w="7" w:type="dxa"/>
        </w:trPr>
        <w:tc>
          <w:tcPr>
            <w:tcW w:w="1549" w:type="pct"/>
            <w:vAlign w:val="center"/>
          </w:tcPr>
          <w:p w:rsidR="009304D6" w:rsidRPr="006254E8" w:rsidRDefault="009304D6" w:rsidP="00C21FB4">
            <w:r w:rsidRPr="006254E8">
              <w:t xml:space="preserve">5. Грамотность </w:t>
            </w:r>
          </w:p>
          <w:p w:rsidR="009304D6" w:rsidRPr="006254E8" w:rsidRDefault="009304D6" w:rsidP="00C21FB4">
            <w:r w:rsidRPr="006254E8">
              <w:t>Макс. - 1 балл</w:t>
            </w:r>
          </w:p>
        </w:tc>
        <w:tc>
          <w:tcPr>
            <w:tcW w:w="3429" w:type="pct"/>
            <w:vAlign w:val="center"/>
          </w:tcPr>
          <w:p w:rsidR="009304D6" w:rsidRPr="006254E8" w:rsidRDefault="009304D6" w:rsidP="00C21FB4">
            <w:r w:rsidRPr="006254E8">
              <w:t>- отсутствие орфографических и синтаксических ошибок, стилистических погрешностей;</w:t>
            </w:r>
            <w:r w:rsidRPr="006254E8">
              <w:br/>
              <w:t>- отсутствие опечаток, сокращений слов, кроме общепринятых;</w:t>
            </w:r>
            <w:r w:rsidRPr="006254E8">
              <w:br/>
              <w:t>- литературный стиль.</w:t>
            </w:r>
          </w:p>
        </w:tc>
      </w:tr>
    </w:tbl>
    <w:p w:rsidR="009304D6" w:rsidRPr="006254E8" w:rsidRDefault="009304D6" w:rsidP="009304D6">
      <w:pPr>
        <w:shd w:val="clear" w:color="auto" w:fill="FFFFFF"/>
        <w:tabs>
          <w:tab w:val="left" w:pos="9360"/>
        </w:tabs>
        <w:ind w:firstLine="709"/>
        <w:rPr>
          <w:b/>
          <w:i/>
        </w:rPr>
      </w:pPr>
    </w:p>
    <w:p w:rsidR="009304D6" w:rsidRPr="006254E8" w:rsidRDefault="009304D6" w:rsidP="009304D6">
      <w:pPr>
        <w:ind w:firstLine="720"/>
        <w:jc w:val="both"/>
        <w:rPr>
          <w:b/>
          <w:bCs/>
        </w:rPr>
      </w:pPr>
      <w:r w:rsidRPr="006254E8">
        <w:rPr>
          <w:b/>
          <w:bCs/>
        </w:rPr>
        <w:t>Оценивание доклада (</w:t>
      </w:r>
      <w:r>
        <w:rPr>
          <w:b/>
          <w:bCs/>
        </w:rPr>
        <w:t>с презентацией</w:t>
      </w:r>
      <w:r w:rsidRPr="006254E8">
        <w:rPr>
          <w:b/>
          <w:bCs/>
        </w:rPr>
        <w:t>)</w:t>
      </w:r>
    </w:p>
    <w:p w:rsidR="009304D6" w:rsidRPr="006254E8" w:rsidRDefault="009304D6" w:rsidP="009304D6">
      <w:pPr>
        <w:ind w:firstLine="540"/>
        <w:jc w:val="both"/>
      </w:pPr>
      <w:r w:rsidRPr="006254E8">
        <w:t xml:space="preserve">Доклад оценивается по 10-балльной шкале, балы переводятся в оценки успеваемости следующим образом: </w:t>
      </w:r>
    </w:p>
    <w:p w:rsidR="009304D6" w:rsidRPr="006254E8" w:rsidRDefault="009304D6" w:rsidP="009304D6">
      <w:pPr>
        <w:ind w:firstLine="540"/>
        <w:jc w:val="both"/>
      </w:pPr>
      <w:r>
        <w:t>• 9</w:t>
      </w:r>
      <w:r w:rsidRPr="006254E8">
        <w:t xml:space="preserve">– 10 баллов – «отлично»; </w:t>
      </w:r>
    </w:p>
    <w:p w:rsidR="009304D6" w:rsidRPr="006254E8" w:rsidRDefault="009304D6" w:rsidP="009304D6">
      <w:pPr>
        <w:ind w:firstLine="540"/>
        <w:jc w:val="both"/>
      </w:pPr>
      <w:r>
        <w:t xml:space="preserve">• 6– 8 </w:t>
      </w:r>
      <w:r w:rsidRPr="006254E8">
        <w:t xml:space="preserve">баллов – «хорошо»; </w:t>
      </w:r>
    </w:p>
    <w:p w:rsidR="009304D6" w:rsidRPr="006254E8" w:rsidRDefault="009304D6" w:rsidP="009304D6">
      <w:pPr>
        <w:ind w:firstLine="540"/>
        <w:jc w:val="both"/>
      </w:pPr>
      <w:r>
        <w:t xml:space="preserve">• 3– 5 </w:t>
      </w:r>
      <w:r w:rsidRPr="006254E8">
        <w:t>баллов – «удовлетворительно;</w:t>
      </w:r>
    </w:p>
    <w:p w:rsidR="009304D6" w:rsidRPr="006254E8" w:rsidRDefault="009304D6" w:rsidP="009304D6">
      <w:pPr>
        <w:ind w:firstLine="540"/>
        <w:jc w:val="both"/>
      </w:pPr>
      <w:r>
        <w:t>• 0-2</w:t>
      </w:r>
      <w:r w:rsidRPr="006254E8">
        <w:t xml:space="preserve"> – «неудовлетворительно».</w:t>
      </w:r>
    </w:p>
    <w:p w:rsidR="009304D6" w:rsidRDefault="009304D6" w:rsidP="009304D6">
      <w:pPr>
        <w:ind w:firstLine="540"/>
        <w:jc w:val="both"/>
      </w:pPr>
      <w:r w:rsidRPr="006254E8">
        <w:t>Баллы учитываются в процессе текущей оценки знаний программного материала.</w:t>
      </w:r>
    </w:p>
    <w:p w:rsidR="009304D6" w:rsidRDefault="009304D6" w:rsidP="009304D6">
      <w:pPr>
        <w:ind w:firstLine="540"/>
        <w:jc w:val="both"/>
      </w:pPr>
    </w:p>
    <w:p w:rsidR="009304D6" w:rsidRPr="00D40289" w:rsidRDefault="009304D6" w:rsidP="009304D6">
      <w:pPr>
        <w:rPr>
          <w:rFonts w:eastAsiaTheme="minorEastAsia"/>
        </w:rPr>
      </w:pPr>
    </w:p>
    <w:p w:rsidR="009304D6" w:rsidRDefault="009304D6" w:rsidP="009304D6">
      <w:pPr>
        <w:widowControl/>
        <w:autoSpaceDE/>
        <w:autoSpaceDN/>
        <w:adjustRightInd/>
        <w:rPr>
          <w:rFonts w:eastAsiaTheme="minorEastAsia"/>
          <w:i/>
        </w:rPr>
      </w:pPr>
      <w:r>
        <w:rPr>
          <w:rFonts w:eastAsiaTheme="minorEastAsia"/>
          <w:i/>
        </w:rPr>
        <w:br w:type="page"/>
      </w:r>
    </w:p>
    <w:p w:rsidR="009304D6" w:rsidRPr="002A6944" w:rsidRDefault="009304D6" w:rsidP="009304D6">
      <w:pPr>
        <w:jc w:val="right"/>
        <w:rPr>
          <w:rFonts w:eastAsiaTheme="minorEastAsia"/>
          <w:i/>
        </w:rPr>
      </w:pPr>
      <w:r w:rsidRPr="002A6944">
        <w:rPr>
          <w:rFonts w:eastAsiaTheme="minorEastAsia"/>
          <w:i/>
        </w:rPr>
        <w:lastRenderedPageBreak/>
        <w:t>Приложение 1.</w:t>
      </w:r>
      <w:r>
        <w:rPr>
          <w:rFonts w:eastAsiaTheme="minorEastAsia"/>
          <w:i/>
        </w:rPr>
        <w:t>4</w:t>
      </w:r>
    </w:p>
    <w:p w:rsidR="009304D6" w:rsidRPr="00D40289" w:rsidRDefault="009304D6" w:rsidP="009304D6">
      <w:pPr>
        <w:rPr>
          <w:rFonts w:eastAsiaTheme="minorEastAsia"/>
        </w:rPr>
      </w:pPr>
    </w:p>
    <w:p w:rsidR="009304D6" w:rsidRPr="00AC422B" w:rsidRDefault="009304D6" w:rsidP="009304D6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Характеристика оценочного средства №</w:t>
      </w:r>
      <w:r>
        <w:rPr>
          <w:b/>
          <w:bCs/>
        </w:rPr>
        <w:t>3</w:t>
      </w:r>
    </w:p>
    <w:p w:rsidR="009304D6" w:rsidRPr="005945DC" w:rsidRDefault="009304D6" w:rsidP="009304D6">
      <w:pPr>
        <w:jc w:val="center"/>
        <w:rPr>
          <w:rFonts w:eastAsiaTheme="minorEastAsia"/>
          <w:b/>
        </w:rPr>
      </w:pPr>
      <w:r w:rsidRPr="006254E8">
        <w:rPr>
          <w:b/>
          <w:u w:val="single"/>
        </w:rPr>
        <w:t xml:space="preserve">Критерии оценки </w:t>
      </w:r>
      <w:r w:rsidRPr="0036500A">
        <w:rPr>
          <w:rFonts w:eastAsiaTheme="minorEastAsia"/>
          <w:b/>
          <w:u w:val="single"/>
        </w:rPr>
        <w:t>тестов</w:t>
      </w:r>
    </w:p>
    <w:p w:rsidR="009304D6" w:rsidRPr="005945DC" w:rsidRDefault="009304D6" w:rsidP="009304D6">
      <w:pPr>
        <w:jc w:val="center"/>
        <w:rPr>
          <w:rFonts w:eastAsiaTheme="minorEastAsia"/>
        </w:rPr>
      </w:pPr>
      <w:r w:rsidRPr="005945DC">
        <w:rPr>
          <w:rFonts w:eastAsiaTheme="minorEastAsia"/>
        </w:rPr>
        <w:t>(вариант)</w:t>
      </w:r>
    </w:p>
    <w:p w:rsidR="009304D6" w:rsidRPr="00CD4A40" w:rsidRDefault="009304D6" w:rsidP="009304D6">
      <w:pPr>
        <w:rPr>
          <w:rFonts w:eastAsiaTheme="minorEastAsia"/>
          <w:color w:val="000000" w:themeColor="text1"/>
        </w:rPr>
      </w:pPr>
    </w:p>
    <w:p w:rsidR="002C4095" w:rsidRPr="00B53B1D" w:rsidRDefault="002C4095" w:rsidP="002C4095">
      <w:pPr>
        <w:tabs>
          <w:tab w:val="left" w:pos="2295"/>
        </w:tabs>
        <w:jc w:val="center"/>
        <w:rPr>
          <w:rFonts w:eastAsiaTheme="minorEastAsia"/>
          <w:b/>
        </w:rPr>
      </w:pPr>
    </w:p>
    <w:p w:rsidR="002C4095" w:rsidRPr="00B53B1D" w:rsidRDefault="002C4095" w:rsidP="002C4095">
      <w:pPr>
        <w:tabs>
          <w:tab w:val="left" w:pos="2295"/>
        </w:tabs>
        <w:jc w:val="center"/>
        <w:rPr>
          <w:rFonts w:eastAsiaTheme="minorEastAsia"/>
          <w:b/>
        </w:rPr>
      </w:pPr>
      <w:r w:rsidRPr="00B53B1D">
        <w:rPr>
          <w:rFonts w:eastAsiaTheme="minorEastAsia"/>
          <w:b/>
        </w:rPr>
        <w:t>Тест</w:t>
      </w:r>
    </w:p>
    <w:p w:rsidR="002C4095" w:rsidRPr="00B53B1D" w:rsidRDefault="002C4095" w:rsidP="002C4095">
      <w:pPr>
        <w:tabs>
          <w:tab w:val="left" w:pos="500"/>
        </w:tabs>
        <w:ind w:right="-30"/>
        <w:jc w:val="center"/>
        <w:rPr>
          <w:lang w:eastAsia="ko-KR"/>
        </w:rPr>
      </w:pPr>
    </w:p>
    <w:p w:rsidR="002C4095" w:rsidRPr="00D40289" w:rsidRDefault="002C4095" w:rsidP="002C4095">
      <w:pPr>
        <w:ind w:left="510" w:right="510"/>
        <w:jc w:val="center"/>
        <w:rPr>
          <w:b/>
          <w:bCs/>
        </w:rPr>
      </w:pPr>
      <w:r w:rsidRPr="00B53B1D">
        <w:rPr>
          <w:b/>
          <w:bCs/>
        </w:rPr>
        <w:t>Тема №2</w:t>
      </w:r>
    </w:p>
    <w:p w:rsidR="002C4095" w:rsidRPr="00D40289" w:rsidRDefault="002C4095" w:rsidP="002C4095">
      <w:pPr>
        <w:ind w:left="510" w:right="510"/>
        <w:jc w:val="center"/>
        <w:rPr>
          <w:b/>
          <w:bCs/>
        </w:rPr>
      </w:pPr>
      <w:r w:rsidRPr="00D40289">
        <w:rPr>
          <w:b/>
          <w:bCs/>
        </w:rPr>
        <w:t>______________________________________________________________________</w:t>
      </w:r>
    </w:p>
    <w:p w:rsidR="002C4095" w:rsidRPr="00D40289" w:rsidRDefault="002C4095" w:rsidP="002C4095">
      <w:pPr>
        <w:ind w:left="510" w:right="510"/>
        <w:jc w:val="center"/>
        <w:rPr>
          <w:b/>
          <w:bCs/>
        </w:rPr>
      </w:pPr>
    </w:p>
    <w:p w:rsidR="002C4095" w:rsidRPr="00B53B1D" w:rsidRDefault="002C4095" w:rsidP="002C4095">
      <w:pPr>
        <w:ind w:firstLine="708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 xml:space="preserve">1. </w:t>
      </w:r>
      <w:r w:rsidRPr="00B53B1D">
        <w:rPr>
          <w:rFonts w:eastAsiaTheme="minorEastAsia"/>
          <w:bCs/>
        </w:rPr>
        <w:t>Объект налогообложения — это..</w:t>
      </w:r>
    </w:p>
    <w:p w:rsidR="002C4095" w:rsidRPr="00B53B1D" w:rsidRDefault="002C4095" w:rsidP="002C4095">
      <w:pPr>
        <w:pStyle w:val="a4"/>
        <w:widowControl/>
        <w:numPr>
          <w:ilvl w:val="0"/>
          <w:numId w:val="31"/>
        </w:numPr>
        <w:autoSpaceDE/>
        <w:autoSpaceDN/>
        <w:adjustRightInd/>
        <w:jc w:val="both"/>
        <w:rPr>
          <w:iCs/>
        </w:rPr>
      </w:pPr>
      <w:r w:rsidRPr="00B53B1D">
        <w:rPr>
          <w:iCs/>
        </w:rPr>
        <w:t>юридические факты (действия, события, состояния), которые обуславливают обязанность субъекта заплатить налог</w:t>
      </w:r>
    </w:p>
    <w:p w:rsidR="002C4095" w:rsidRPr="00B53B1D" w:rsidRDefault="002C4095" w:rsidP="002C4095">
      <w:pPr>
        <w:pStyle w:val="a4"/>
        <w:widowControl/>
        <w:numPr>
          <w:ilvl w:val="0"/>
          <w:numId w:val="31"/>
        </w:numPr>
        <w:autoSpaceDE/>
        <w:autoSpaceDN/>
        <w:adjustRightInd/>
        <w:jc w:val="both"/>
      </w:pPr>
      <w:r w:rsidRPr="00B53B1D">
        <w:t>взимаемый налог</w:t>
      </w:r>
    </w:p>
    <w:p w:rsidR="002C4095" w:rsidRPr="00B53B1D" w:rsidRDefault="002C4095" w:rsidP="002C4095">
      <w:pPr>
        <w:pStyle w:val="a4"/>
        <w:widowControl/>
        <w:numPr>
          <w:ilvl w:val="0"/>
          <w:numId w:val="31"/>
        </w:numPr>
        <w:autoSpaceDE/>
        <w:autoSpaceDN/>
        <w:adjustRightInd/>
        <w:jc w:val="both"/>
      </w:pPr>
      <w:r w:rsidRPr="00B53B1D">
        <w:t>сумма налога, причитающаяся взносу в бюджет</w:t>
      </w:r>
    </w:p>
    <w:p w:rsidR="002C4095" w:rsidRPr="00B53B1D" w:rsidRDefault="002C4095" w:rsidP="002C4095">
      <w:pPr>
        <w:pStyle w:val="a4"/>
        <w:widowControl/>
        <w:numPr>
          <w:ilvl w:val="0"/>
          <w:numId w:val="31"/>
        </w:numPr>
        <w:autoSpaceDE/>
        <w:autoSpaceDN/>
        <w:adjustRightInd/>
        <w:jc w:val="both"/>
      </w:pPr>
      <w:r w:rsidRPr="00B53B1D">
        <w:t>имущество налогоплательщика</w:t>
      </w:r>
    </w:p>
    <w:p w:rsidR="002C4095" w:rsidRPr="00B53B1D" w:rsidRDefault="002C4095" w:rsidP="002C4095">
      <w:pPr>
        <w:ind w:firstLine="708"/>
        <w:jc w:val="both"/>
        <w:rPr>
          <w:rFonts w:eastAsiaTheme="minorEastAsia"/>
        </w:rPr>
      </w:pPr>
    </w:p>
    <w:p w:rsidR="002C4095" w:rsidRDefault="002C4095" w:rsidP="002C4095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Pr="00B53B1D">
        <w:rPr>
          <w:rFonts w:eastAsiaTheme="minorEastAsia"/>
        </w:rPr>
        <w:t>Налог с продаж и НДС присутствует одновременно в налоговых системах</w:t>
      </w:r>
      <w:r>
        <w:rPr>
          <w:rFonts w:eastAsiaTheme="minorEastAsia"/>
        </w:rPr>
        <w:t>..</w:t>
      </w:r>
    </w:p>
    <w:p w:rsidR="002C4095" w:rsidRPr="00B53B1D" w:rsidRDefault="002C4095" w:rsidP="002C4095">
      <w:pPr>
        <w:pStyle w:val="a4"/>
        <w:widowControl/>
        <w:numPr>
          <w:ilvl w:val="0"/>
          <w:numId w:val="32"/>
        </w:numPr>
        <w:autoSpaceDE/>
        <w:autoSpaceDN/>
        <w:adjustRightInd/>
        <w:jc w:val="both"/>
        <w:rPr>
          <w:bCs/>
        </w:rPr>
      </w:pPr>
      <w:r w:rsidRPr="00B53B1D">
        <w:rPr>
          <w:bCs/>
        </w:rPr>
        <w:t>Германии</w:t>
      </w:r>
    </w:p>
    <w:p w:rsidR="002C4095" w:rsidRPr="00B53B1D" w:rsidRDefault="002C4095" w:rsidP="002C4095">
      <w:pPr>
        <w:pStyle w:val="a4"/>
        <w:widowControl/>
        <w:numPr>
          <w:ilvl w:val="0"/>
          <w:numId w:val="32"/>
        </w:numPr>
        <w:autoSpaceDE/>
        <w:autoSpaceDN/>
        <w:adjustRightInd/>
        <w:jc w:val="both"/>
        <w:rPr>
          <w:bCs/>
        </w:rPr>
      </w:pPr>
      <w:r w:rsidRPr="00B53B1D">
        <w:rPr>
          <w:bCs/>
        </w:rPr>
        <w:t>Франции</w:t>
      </w:r>
    </w:p>
    <w:p w:rsidR="002C4095" w:rsidRPr="00B53B1D" w:rsidRDefault="002C4095" w:rsidP="002C4095">
      <w:pPr>
        <w:pStyle w:val="a4"/>
        <w:widowControl/>
        <w:numPr>
          <w:ilvl w:val="0"/>
          <w:numId w:val="32"/>
        </w:numPr>
        <w:autoSpaceDE/>
        <w:autoSpaceDN/>
        <w:adjustRightInd/>
        <w:jc w:val="both"/>
        <w:rPr>
          <w:bCs/>
        </w:rPr>
      </w:pPr>
      <w:r w:rsidRPr="00B53B1D">
        <w:rPr>
          <w:bCs/>
        </w:rPr>
        <w:t>США</w:t>
      </w:r>
    </w:p>
    <w:p w:rsidR="002C4095" w:rsidRPr="00B53B1D" w:rsidRDefault="002C4095" w:rsidP="002C4095">
      <w:pPr>
        <w:pStyle w:val="a4"/>
        <w:widowControl/>
        <w:numPr>
          <w:ilvl w:val="0"/>
          <w:numId w:val="32"/>
        </w:numPr>
        <w:autoSpaceDE/>
        <w:autoSpaceDN/>
        <w:adjustRightInd/>
        <w:jc w:val="both"/>
        <w:rPr>
          <w:bCs/>
          <w:iCs/>
        </w:rPr>
      </w:pPr>
      <w:r w:rsidRPr="00B53B1D">
        <w:rPr>
          <w:bCs/>
          <w:iCs/>
        </w:rPr>
        <w:t>Японии</w:t>
      </w:r>
    </w:p>
    <w:p w:rsidR="002C4095" w:rsidRPr="006F19F0" w:rsidRDefault="002C4095" w:rsidP="002C4095">
      <w:pPr>
        <w:jc w:val="center"/>
        <w:rPr>
          <w:rFonts w:eastAsiaTheme="minorEastAsia"/>
          <w:b/>
          <w:u w:val="single"/>
        </w:rPr>
      </w:pPr>
      <w:r w:rsidRPr="006F19F0">
        <w:rPr>
          <w:rFonts w:eastAsiaTheme="minorEastAsia"/>
          <w:b/>
          <w:u w:val="single"/>
        </w:rPr>
        <w:t>Тесты</w:t>
      </w:r>
    </w:p>
    <w:p w:rsidR="002C4095" w:rsidRPr="006F19F0" w:rsidRDefault="002C4095" w:rsidP="002C4095">
      <w:pPr>
        <w:ind w:left="2820" w:firstLine="720"/>
        <w:rPr>
          <w:rFonts w:eastAsiaTheme="minorEastAsia"/>
          <w:b/>
        </w:rPr>
      </w:pPr>
      <w:r w:rsidRPr="006F19F0">
        <w:rPr>
          <w:rFonts w:eastAsiaTheme="minorEastAsia"/>
          <w:b/>
        </w:rPr>
        <w:t>Критерии оценки:</w:t>
      </w:r>
    </w:p>
    <w:p w:rsidR="002C4095" w:rsidRPr="006F19F0" w:rsidRDefault="002C4095" w:rsidP="002C4095">
      <w:pPr>
        <w:tabs>
          <w:tab w:val="left" w:pos="2295"/>
        </w:tabs>
        <w:jc w:val="both"/>
        <w:rPr>
          <w:rFonts w:eastAsiaTheme="minorEastAsia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2C4095" w:rsidRPr="006F19F0" w:rsidTr="00081838"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095" w:rsidRPr="006F19F0" w:rsidRDefault="002C4095" w:rsidP="005D746B">
            <w:pPr>
              <w:jc w:val="center"/>
              <w:rPr>
                <w:b/>
              </w:rPr>
            </w:pPr>
            <w:r w:rsidRPr="006F19F0">
              <w:rPr>
                <w:b/>
              </w:rPr>
              <w:t>Критерии оценки:</w:t>
            </w:r>
          </w:p>
        </w:tc>
      </w:tr>
      <w:tr w:rsidR="002C4095" w:rsidRPr="006F19F0" w:rsidTr="00081838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95" w:rsidRPr="006F19F0" w:rsidRDefault="002C4095" w:rsidP="005D746B">
            <w:r w:rsidRPr="006F19F0">
              <w:t>Макс. 9-10 баллов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095" w:rsidRPr="006F19F0" w:rsidRDefault="002C4095" w:rsidP="005D746B">
            <w:pPr>
              <w:ind w:firstLine="34"/>
              <w:jc w:val="both"/>
            </w:pPr>
            <w:r w:rsidRPr="006F19F0">
              <w:t>33–40 правильных ответов (80-100 %  ответов)</w:t>
            </w:r>
          </w:p>
        </w:tc>
      </w:tr>
      <w:tr w:rsidR="002C4095" w:rsidRPr="006F19F0" w:rsidTr="00081838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95" w:rsidRPr="006F19F0" w:rsidRDefault="002C4095" w:rsidP="005D746B">
            <w:r w:rsidRPr="006F19F0">
              <w:t>6-8 баллов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095" w:rsidRPr="006F19F0" w:rsidRDefault="002C4095" w:rsidP="005D746B">
            <w:pPr>
              <w:ind w:firstLine="34"/>
              <w:jc w:val="both"/>
            </w:pPr>
            <w:r w:rsidRPr="006F19F0">
              <w:t>27-32 правильных ответов (67-79 % ответов)</w:t>
            </w:r>
          </w:p>
        </w:tc>
      </w:tr>
      <w:tr w:rsidR="002C4095" w:rsidRPr="006F19F0" w:rsidTr="00081838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95" w:rsidRPr="006F19F0" w:rsidRDefault="002C4095" w:rsidP="005D746B">
            <w:r w:rsidRPr="006F19F0">
              <w:t>3-5 баллов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095" w:rsidRPr="006F19F0" w:rsidRDefault="002C4095" w:rsidP="005D746B">
            <w:pPr>
              <w:ind w:firstLine="34"/>
              <w:jc w:val="both"/>
            </w:pPr>
            <w:r w:rsidRPr="006F19F0">
              <w:t>19-26 правильных ответов (50-66 % ответов)</w:t>
            </w:r>
          </w:p>
        </w:tc>
      </w:tr>
      <w:tr w:rsidR="002C4095" w:rsidRPr="006F19F0" w:rsidTr="00081838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95" w:rsidRPr="006F19F0" w:rsidRDefault="002C4095" w:rsidP="005D746B">
            <w:r w:rsidRPr="006F19F0">
              <w:t>0-2 балла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95" w:rsidRPr="006F19F0" w:rsidRDefault="002C4095" w:rsidP="005D746B">
            <w:pPr>
              <w:ind w:firstLine="34"/>
              <w:jc w:val="both"/>
            </w:pPr>
            <w:r w:rsidRPr="006F19F0">
              <w:t>0-18 правильных ответов (менее 50% ответов)</w:t>
            </w:r>
          </w:p>
        </w:tc>
      </w:tr>
    </w:tbl>
    <w:p w:rsidR="002C4095" w:rsidRPr="006F19F0" w:rsidRDefault="002C4095" w:rsidP="002C4095">
      <w:pPr>
        <w:ind w:left="510" w:right="510"/>
        <w:rPr>
          <w:bCs/>
        </w:rPr>
      </w:pPr>
    </w:p>
    <w:p w:rsidR="002C4095" w:rsidRPr="006F19F0" w:rsidRDefault="002C4095" w:rsidP="002C4095"/>
    <w:p w:rsidR="002C4095" w:rsidRPr="006F19F0" w:rsidRDefault="002C4095" w:rsidP="002C4095"/>
    <w:p w:rsidR="002C4095" w:rsidRDefault="002C4095" w:rsidP="002C4095"/>
    <w:p w:rsidR="002C4095" w:rsidRDefault="002C4095" w:rsidP="002C4095"/>
    <w:p w:rsidR="002C4095" w:rsidRDefault="002C4095" w:rsidP="002C4095"/>
    <w:p w:rsidR="002C4095" w:rsidRDefault="002C4095" w:rsidP="002C4095"/>
    <w:p w:rsidR="002C4095" w:rsidRDefault="002C4095" w:rsidP="002C4095"/>
    <w:p w:rsidR="002C4095" w:rsidRDefault="002C4095" w:rsidP="002C4095"/>
    <w:p w:rsidR="002C4095" w:rsidRDefault="002C4095" w:rsidP="002C4095"/>
    <w:p w:rsidR="002C4095" w:rsidRDefault="002C4095" w:rsidP="002C4095"/>
    <w:p w:rsidR="002C4095" w:rsidRDefault="002C4095" w:rsidP="002C4095"/>
    <w:p w:rsidR="002C4095" w:rsidRDefault="002C4095" w:rsidP="002C4095"/>
    <w:p w:rsidR="002C4095" w:rsidRDefault="002C4095" w:rsidP="002C4095"/>
    <w:p w:rsidR="002C4095" w:rsidRDefault="002C4095" w:rsidP="002C4095"/>
    <w:p w:rsidR="002C4095" w:rsidRDefault="002C4095" w:rsidP="002C4095"/>
    <w:p w:rsidR="002C4095" w:rsidRDefault="002C4095" w:rsidP="002C4095"/>
    <w:p w:rsidR="002C4095" w:rsidRDefault="002C4095" w:rsidP="002C4095"/>
    <w:p w:rsidR="002C4095" w:rsidRDefault="002C4095" w:rsidP="002C4095">
      <w:pPr>
        <w:jc w:val="center"/>
        <w:rPr>
          <w:b/>
          <w:color w:val="000000"/>
          <w:sz w:val="27"/>
          <w:szCs w:val="27"/>
        </w:rPr>
      </w:pPr>
    </w:p>
    <w:p w:rsidR="002C4095" w:rsidRDefault="002C4095" w:rsidP="002C4095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</w:p>
    <w:p w:rsidR="002C4095" w:rsidRPr="00B55198" w:rsidRDefault="002C4095" w:rsidP="002C4095">
      <w:pPr>
        <w:jc w:val="right"/>
        <w:rPr>
          <w:i/>
          <w:color w:val="000000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 w:rsidRPr="00B55198">
        <w:rPr>
          <w:i/>
          <w:color w:val="000000"/>
        </w:rPr>
        <w:t>Приложение 1.</w:t>
      </w:r>
      <w:r w:rsidR="009304D6">
        <w:rPr>
          <w:i/>
          <w:color w:val="000000"/>
        </w:rPr>
        <w:t>5</w:t>
      </w:r>
    </w:p>
    <w:p w:rsidR="002C4095" w:rsidRDefault="002C4095" w:rsidP="002C4095">
      <w:pPr>
        <w:ind w:firstLine="708"/>
        <w:jc w:val="both"/>
      </w:pPr>
    </w:p>
    <w:p w:rsidR="002C4095" w:rsidRDefault="002C4095" w:rsidP="002C4095">
      <w:pPr>
        <w:tabs>
          <w:tab w:val="left" w:pos="567"/>
        </w:tabs>
        <w:jc w:val="center"/>
        <w:rPr>
          <w:b/>
        </w:rPr>
      </w:pPr>
      <w:r>
        <w:rPr>
          <w:b/>
        </w:rPr>
        <w:t>Примерные вопросы к дифференцированному зачету</w:t>
      </w:r>
    </w:p>
    <w:p w:rsidR="002C4095" w:rsidRPr="00A71FDA" w:rsidRDefault="002C4095" w:rsidP="002C4095">
      <w:pPr>
        <w:tabs>
          <w:tab w:val="left" w:pos="567"/>
        </w:tabs>
        <w:jc w:val="center"/>
        <w:rPr>
          <w:b/>
        </w:rPr>
      </w:pPr>
    </w:p>
    <w:p w:rsidR="002C4095" w:rsidRPr="006143CE" w:rsidRDefault="002C4095" w:rsidP="002C4095">
      <w:pPr>
        <w:shd w:val="clear" w:color="auto" w:fill="FFFFFF"/>
        <w:jc w:val="both"/>
      </w:pPr>
      <w:r w:rsidRPr="006143CE">
        <w:t>1. Международное налогообложение: основные понятия.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2. Особенности формирования национальной налоговой политики в системе мирохозяйственных связей.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3. Глобализация и национальные налоговые системы.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4. Дифференцированный подход к развитию национальных налоговых систем в мировой экономике.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5. Международное налоговое право: предмет, категории и принципы.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6. Особенности косвенного налогообложения внешнеэкономических операций.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7. Принцип резидентства у физических лиц.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8. Принцип резидентства у юридических лиц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9. Принцип налогообложения у источника образования доходов.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10. Международное двойное налогообложение и его устранение.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11. Национальное законодательство: налоговые освобождение; налоговые кредиты; налоговые вычеты.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12. Устранение двойного налогообложения в конвенционном праве.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13. Особенности международных налоговых соглашений и их основные виды;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14. Модельные налоговые конвенции.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15. Уклонение от уплаты налогов в национальном налоговом праве.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16. Предотвращение фискальных преступлений в международном налоговом праве.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17. Недискриминация налогоплательщиков.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18. Анализ типового соглашения об избежании двойного налогообложения доходов и имущества.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19. Международная налоговая конкуренция: сущность, особенности, формы.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20. Конвергенция налоговых систем и налоговая координация в странах Европейского Союза.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21. Опыт гармонизации налоговых систем в Европейском Союзе.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22. Электронная коммерция и гармонизация национальных налоговых систем.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23. Налоговые системы унитарных государств: Франции, Бельгии, Японии.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24. Налоговые системы федеративных и конфедеративных государств.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25. Содержание и основные принципы налогового федерализма.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26. Налоговые системы США, Канады, Швейцарии.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27. Международное налоговое планирование: понятие и основные механизмы.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28. Корпоративное международное планирование. Индивидуальное налоговое планирование.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29. Низконалоговые юрисдикции и их использование в международном налоговом планировании.</w:t>
      </w:r>
    </w:p>
    <w:p w:rsidR="002C4095" w:rsidRPr="006143CE" w:rsidRDefault="002C4095" w:rsidP="002C4095">
      <w:pPr>
        <w:shd w:val="clear" w:color="auto" w:fill="FFFFFF"/>
        <w:jc w:val="both"/>
      </w:pPr>
      <w:r w:rsidRPr="006143CE">
        <w:t>30. Специальные режимы налогообложения.</w:t>
      </w:r>
    </w:p>
    <w:p w:rsidR="002C4095" w:rsidRPr="006143CE" w:rsidRDefault="002C4095" w:rsidP="002C4095">
      <w:pPr>
        <w:shd w:val="clear" w:color="auto" w:fill="FFFFFF"/>
        <w:ind w:right="30"/>
        <w:jc w:val="both"/>
        <w:rPr>
          <w:bCs/>
          <w:color w:val="000000"/>
        </w:rPr>
      </w:pPr>
      <w:r w:rsidRPr="006143CE">
        <w:t>31. Оптимизация международного налогообложения.</w:t>
      </w:r>
    </w:p>
    <w:p w:rsidR="002C4095" w:rsidRDefault="002C4095" w:rsidP="002C4095">
      <w:pPr>
        <w:jc w:val="center"/>
      </w:pPr>
    </w:p>
    <w:p w:rsidR="002C4095" w:rsidRPr="009C4DBE" w:rsidRDefault="002C4095" w:rsidP="002C4095">
      <w:pPr>
        <w:jc w:val="center"/>
        <w:rPr>
          <w:b/>
          <w:color w:val="000000"/>
          <w:sz w:val="28"/>
          <w:szCs w:val="28"/>
          <w:u w:val="single"/>
        </w:rPr>
      </w:pPr>
      <w:r w:rsidRPr="009C4DBE">
        <w:rPr>
          <w:b/>
          <w:color w:val="000000"/>
          <w:sz w:val="28"/>
          <w:szCs w:val="28"/>
          <w:u w:val="single"/>
        </w:rPr>
        <w:t>Дифференцированный зачет</w:t>
      </w:r>
    </w:p>
    <w:p w:rsidR="002C4095" w:rsidRPr="00023CFB" w:rsidRDefault="002C4095" w:rsidP="002C4095">
      <w:pPr>
        <w:jc w:val="center"/>
        <w:rPr>
          <w:b/>
          <w:color w:val="000000"/>
          <w:sz w:val="28"/>
          <w:szCs w:val="28"/>
        </w:rPr>
      </w:pPr>
      <w:r w:rsidRPr="00023CFB">
        <w:rPr>
          <w:b/>
          <w:color w:val="000000"/>
          <w:sz w:val="28"/>
          <w:szCs w:val="28"/>
        </w:rPr>
        <w:t>Критерии оценки:</w:t>
      </w:r>
    </w:p>
    <w:p w:rsidR="002C4095" w:rsidRPr="00D40289" w:rsidRDefault="002C4095" w:rsidP="002C4095">
      <w:pPr>
        <w:ind w:firstLine="851"/>
        <w:jc w:val="center"/>
        <w:rPr>
          <w:b/>
        </w:rPr>
      </w:pPr>
    </w:p>
    <w:p w:rsidR="002C4095" w:rsidRDefault="002C4095" w:rsidP="002C4095">
      <w:pPr>
        <w:rPr>
          <w:rFonts w:eastAsiaTheme="minorEastAsia"/>
        </w:rPr>
      </w:pPr>
    </w:p>
    <w:p w:rsidR="002C4095" w:rsidRPr="00C44718" w:rsidRDefault="002C4095" w:rsidP="002C4095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Оценка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«ОТЛИЧНО» (28-30 баллов)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 xml:space="preserve">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>уверенно отвечает на дополнительные вопросы.</w:t>
      </w:r>
    </w:p>
    <w:p w:rsidR="002C4095" w:rsidRPr="00C44718" w:rsidRDefault="002C4095" w:rsidP="002C4095">
      <w:pPr>
        <w:jc w:val="both"/>
        <w:rPr>
          <w:rFonts w:eastAsiaTheme="minorEastAsia"/>
        </w:rPr>
      </w:pPr>
    </w:p>
    <w:p w:rsidR="002C4095" w:rsidRPr="00C44718" w:rsidRDefault="002C4095" w:rsidP="002C4095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 Оценка </w:t>
      </w:r>
      <w:r w:rsidRPr="00C44718">
        <w:rPr>
          <w:rFonts w:eastAsiaTheme="minorEastAsia"/>
          <w:b/>
        </w:rPr>
        <w:t>«ХОРОШО» (19-27 баллов)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 xml:space="preserve">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</w:t>
      </w:r>
      <w:r>
        <w:rPr>
          <w:rFonts w:eastAsiaTheme="minorEastAsia"/>
        </w:rPr>
        <w:t xml:space="preserve">Обучающийся </w:t>
      </w:r>
      <w:r w:rsidRPr="00C44718">
        <w:rPr>
          <w:rFonts w:eastAsiaTheme="minorEastAsia"/>
        </w:rPr>
        <w:t>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:rsidR="002C4095" w:rsidRPr="00C44718" w:rsidRDefault="002C4095" w:rsidP="002C4095">
      <w:pPr>
        <w:jc w:val="both"/>
        <w:rPr>
          <w:rFonts w:eastAsiaTheme="minorEastAsia"/>
        </w:rPr>
      </w:pPr>
    </w:p>
    <w:p w:rsidR="002C4095" w:rsidRPr="00C44718" w:rsidRDefault="002C4095" w:rsidP="002C4095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Оценка 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«УДОВЛЕТВОРИТЕЛЬНО» (10-19 баллов)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</w:t>
      </w:r>
      <w:r w:rsidRPr="00C44718">
        <w:rPr>
          <w:rFonts w:eastAsiaTheme="minorEastAsia"/>
        </w:rPr>
        <w:t>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подтверждены примерами; ответ носит преимущественно описательный характер. испытывает достаточные трудности в ответах на вопросы. Научная терминология используется недостаточно.</w:t>
      </w:r>
    </w:p>
    <w:p w:rsidR="002C4095" w:rsidRDefault="002C4095" w:rsidP="002C4095">
      <w:pPr>
        <w:jc w:val="both"/>
        <w:rPr>
          <w:rFonts w:eastAsiaTheme="minorEastAsia"/>
        </w:rPr>
      </w:pPr>
    </w:p>
    <w:p w:rsidR="002C4095" w:rsidRPr="00C44718" w:rsidRDefault="002C4095" w:rsidP="002C4095">
      <w:pPr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Оценка </w:t>
      </w:r>
      <w:r w:rsidRPr="00C44718">
        <w:rPr>
          <w:rFonts w:eastAsiaTheme="minorEastAsia"/>
        </w:rPr>
        <w:t xml:space="preserve"> </w:t>
      </w:r>
      <w:r w:rsidRPr="00C44718">
        <w:rPr>
          <w:rFonts w:eastAsiaTheme="minorEastAsia"/>
          <w:b/>
        </w:rPr>
        <w:t>«</w:t>
      </w:r>
      <w:r>
        <w:rPr>
          <w:rFonts w:eastAsiaTheme="minorEastAsia"/>
          <w:b/>
        </w:rPr>
        <w:t>НЕ</w:t>
      </w:r>
      <w:r w:rsidRPr="00C44718">
        <w:rPr>
          <w:rFonts w:eastAsiaTheme="minorEastAsia"/>
          <w:b/>
        </w:rPr>
        <w:t>УДОВЛЕТВОРИТЕЛЬНО» (</w:t>
      </w:r>
      <w:r>
        <w:rPr>
          <w:rFonts w:eastAsiaTheme="minorEastAsia"/>
          <w:b/>
        </w:rPr>
        <w:t>менее 10 баллов</w:t>
      </w:r>
      <w:r w:rsidRPr="00C44718">
        <w:rPr>
          <w:rFonts w:eastAsiaTheme="minorEastAsia"/>
          <w:b/>
        </w:rPr>
        <w:t>)</w:t>
      </w:r>
      <w:r w:rsidRPr="00C44718">
        <w:rPr>
          <w:rFonts w:eastAsiaTheme="minorEastAsia"/>
        </w:rPr>
        <w:t xml:space="preserve"> ставится в том случае, когда </w:t>
      </w:r>
      <w:r>
        <w:rPr>
          <w:rFonts w:eastAsiaTheme="minorEastAsia"/>
        </w:rPr>
        <w:t xml:space="preserve"> обучающийся  не </w:t>
      </w:r>
      <w:r w:rsidRPr="00C44718">
        <w:rPr>
          <w:rFonts w:eastAsiaTheme="minorEastAsia"/>
        </w:rPr>
        <w:t xml:space="preserve">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</w:t>
      </w:r>
      <w:r>
        <w:rPr>
          <w:rFonts w:eastAsiaTheme="minorEastAsia"/>
        </w:rPr>
        <w:t>не</w:t>
      </w:r>
      <w:r w:rsidRPr="00C44718">
        <w:rPr>
          <w:rFonts w:eastAsiaTheme="minorEastAsia"/>
        </w:rPr>
        <w:t>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</w:r>
    </w:p>
    <w:p w:rsidR="002C4095" w:rsidRPr="00D40289" w:rsidRDefault="002C4095" w:rsidP="002C4095">
      <w:pPr>
        <w:jc w:val="right"/>
        <w:rPr>
          <w:rFonts w:eastAsiaTheme="minorEastAsia"/>
        </w:rPr>
      </w:pPr>
    </w:p>
    <w:p w:rsidR="002C4095" w:rsidRDefault="002C4095" w:rsidP="002C4095">
      <w:pPr>
        <w:ind w:firstLine="708"/>
        <w:jc w:val="center"/>
      </w:pPr>
    </w:p>
    <w:p w:rsidR="002C4095" w:rsidRDefault="002C4095" w:rsidP="00051173">
      <w:pPr>
        <w:jc w:val="both"/>
      </w:pPr>
    </w:p>
    <w:sectPr w:rsidR="002C4095" w:rsidSect="00097AD9">
      <w:footerReference w:type="default" r:id="rId7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9E" w:rsidRDefault="0044009E" w:rsidP="0048528B">
      <w:r>
        <w:separator/>
      </w:r>
    </w:p>
  </w:endnote>
  <w:endnote w:type="continuationSeparator" w:id="0">
    <w:p w:rsidR="0044009E" w:rsidRDefault="0044009E" w:rsidP="0048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143757"/>
    </w:sdtPr>
    <w:sdtEndPr/>
    <w:sdtContent>
      <w:p w:rsidR="0044009E" w:rsidRDefault="0044009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88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4009E" w:rsidRDefault="004400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2909"/>
    </w:sdtPr>
    <w:sdtEndPr/>
    <w:sdtContent>
      <w:p w:rsidR="0044009E" w:rsidRDefault="0044009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88C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44009E" w:rsidRDefault="004400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9E" w:rsidRDefault="0044009E" w:rsidP="0048528B">
      <w:r>
        <w:separator/>
      </w:r>
    </w:p>
  </w:footnote>
  <w:footnote w:type="continuationSeparator" w:id="0">
    <w:p w:rsidR="0044009E" w:rsidRDefault="0044009E" w:rsidP="0048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4EE9"/>
    <w:multiLevelType w:val="hybridMultilevel"/>
    <w:tmpl w:val="837EE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1861"/>
    <w:multiLevelType w:val="hybridMultilevel"/>
    <w:tmpl w:val="0C6619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ED173C"/>
    <w:multiLevelType w:val="multilevel"/>
    <w:tmpl w:val="31D2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E3A6A"/>
    <w:multiLevelType w:val="hybridMultilevel"/>
    <w:tmpl w:val="7BFA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D44DE"/>
    <w:multiLevelType w:val="hybridMultilevel"/>
    <w:tmpl w:val="802A4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FB6233"/>
    <w:multiLevelType w:val="hybridMultilevel"/>
    <w:tmpl w:val="401A7396"/>
    <w:lvl w:ilvl="0" w:tplc="751ACC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77472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17E731CE"/>
    <w:multiLevelType w:val="hybridMultilevel"/>
    <w:tmpl w:val="822A1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C3B5E"/>
    <w:multiLevelType w:val="multilevel"/>
    <w:tmpl w:val="5E10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8150B4"/>
    <w:multiLevelType w:val="hybridMultilevel"/>
    <w:tmpl w:val="8056EA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E83C4F"/>
    <w:multiLevelType w:val="hybridMultilevel"/>
    <w:tmpl w:val="BC5A74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0700EC5"/>
    <w:multiLevelType w:val="hybridMultilevel"/>
    <w:tmpl w:val="A9C0D7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AA23684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AE435D4"/>
    <w:multiLevelType w:val="hybridMultilevel"/>
    <w:tmpl w:val="DA7EC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619DA"/>
    <w:multiLevelType w:val="multilevel"/>
    <w:tmpl w:val="84DC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4E7946"/>
    <w:multiLevelType w:val="hybridMultilevel"/>
    <w:tmpl w:val="DA7EC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3D594E2A"/>
    <w:multiLevelType w:val="hybridMultilevel"/>
    <w:tmpl w:val="4BB2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A686C"/>
    <w:multiLevelType w:val="hybridMultilevel"/>
    <w:tmpl w:val="C400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7158E6"/>
    <w:multiLevelType w:val="hybridMultilevel"/>
    <w:tmpl w:val="C400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921D0"/>
    <w:multiLevelType w:val="hybridMultilevel"/>
    <w:tmpl w:val="1056212A"/>
    <w:lvl w:ilvl="0" w:tplc="E29AA9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5C8E7B06"/>
    <w:multiLevelType w:val="hybridMultilevel"/>
    <w:tmpl w:val="53EE6AC2"/>
    <w:lvl w:ilvl="0" w:tplc="7D4C57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5CF97BFE"/>
    <w:multiLevelType w:val="hybridMultilevel"/>
    <w:tmpl w:val="263E6C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2162C10"/>
    <w:multiLevelType w:val="hybridMultilevel"/>
    <w:tmpl w:val="CC28A7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B74764"/>
    <w:multiLevelType w:val="hybridMultilevel"/>
    <w:tmpl w:val="7BFA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E29D8"/>
    <w:multiLevelType w:val="hybridMultilevel"/>
    <w:tmpl w:val="1FE86E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D437056"/>
    <w:multiLevelType w:val="hybridMultilevel"/>
    <w:tmpl w:val="741E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E66DC1"/>
    <w:multiLevelType w:val="hybridMultilevel"/>
    <w:tmpl w:val="E4C84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02F6D"/>
    <w:multiLevelType w:val="hybridMultilevel"/>
    <w:tmpl w:val="6C9643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4D30F16"/>
    <w:multiLevelType w:val="hybridMultilevel"/>
    <w:tmpl w:val="D5406E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7193A1A"/>
    <w:multiLevelType w:val="hybridMultilevel"/>
    <w:tmpl w:val="81C03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0"/>
  </w:num>
  <w:num w:numId="4">
    <w:abstractNumId w:val="6"/>
  </w:num>
  <w:num w:numId="5">
    <w:abstractNumId w:val="21"/>
  </w:num>
  <w:num w:numId="6">
    <w:abstractNumId w:val="14"/>
  </w:num>
  <w:num w:numId="7">
    <w:abstractNumId w:val="22"/>
  </w:num>
  <w:num w:numId="8">
    <w:abstractNumId w:val="5"/>
  </w:num>
  <w:num w:numId="9">
    <w:abstractNumId w:val="2"/>
  </w:num>
  <w:num w:numId="10">
    <w:abstractNumId w:val="12"/>
  </w:num>
  <w:num w:numId="11">
    <w:abstractNumId w:val="17"/>
  </w:num>
  <w:num w:numId="12">
    <w:abstractNumId w:val="4"/>
  </w:num>
  <w:num w:numId="13">
    <w:abstractNumId w:val="31"/>
  </w:num>
  <w:num w:numId="14">
    <w:abstractNumId w:val="11"/>
  </w:num>
  <w:num w:numId="15">
    <w:abstractNumId w:val="24"/>
  </w:num>
  <w:num w:numId="16">
    <w:abstractNumId w:val="18"/>
  </w:num>
  <w:num w:numId="17">
    <w:abstractNumId w:val="20"/>
  </w:num>
  <w:num w:numId="18">
    <w:abstractNumId w:val="13"/>
  </w:num>
  <w:num w:numId="19">
    <w:abstractNumId w:val="19"/>
  </w:num>
  <w:num w:numId="20">
    <w:abstractNumId w:val="16"/>
  </w:num>
  <w:num w:numId="21">
    <w:abstractNumId w:val="8"/>
  </w:num>
  <w:num w:numId="22">
    <w:abstractNumId w:val="28"/>
  </w:num>
  <w:num w:numId="23">
    <w:abstractNumId w:val="7"/>
  </w:num>
  <w:num w:numId="24">
    <w:abstractNumId w:val="3"/>
  </w:num>
  <w:num w:numId="25">
    <w:abstractNumId w:val="25"/>
  </w:num>
  <w:num w:numId="26">
    <w:abstractNumId w:val="1"/>
  </w:num>
  <w:num w:numId="27">
    <w:abstractNumId w:val="10"/>
  </w:num>
  <w:num w:numId="28">
    <w:abstractNumId w:val="26"/>
  </w:num>
  <w:num w:numId="29">
    <w:abstractNumId w:val="30"/>
  </w:num>
  <w:num w:numId="30">
    <w:abstractNumId w:val="9"/>
  </w:num>
  <w:num w:numId="31">
    <w:abstractNumId w:val="29"/>
  </w:num>
  <w:num w:numId="32">
    <w:abstractNumId w:val="23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A3"/>
    <w:rsid w:val="00007E62"/>
    <w:rsid w:val="000276CC"/>
    <w:rsid w:val="000428A1"/>
    <w:rsid w:val="00051173"/>
    <w:rsid w:val="00056526"/>
    <w:rsid w:val="00060504"/>
    <w:rsid w:val="00076F4A"/>
    <w:rsid w:val="00081838"/>
    <w:rsid w:val="00095D46"/>
    <w:rsid w:val="00097AD9"/>
    <w:rsid w:val="000D1539"/>
    <w:rsid w:val="000E2824"/>
    <w:rsid w:val="000E6EA8"/>
    <w:rsid w:val="00100051"/>
    <w:rsid w:val="00104451"/>
    <w:rsid w:val="00136472"/>
    <w:rsid w:val="001428A9"/>
    <w:rsid w:val="001451BE"/>
    <w:rsid w:val="00145ECD"/>
    <w:rsid w:val="00147897"/>
    <w:rsid w:val="001E095A"/>
    <w:rsid w:val="001E6D89"/>
    <w:rsid w:val="001F1215"/>
    <w:rsid w:val="001F1795"/>
    <w:rsid w:val="001F34C2"/>
    <w:rsid w:val="0021793B"/>
    <w:rsid w:val="00225266"/>
    <w:rsid w:val="00232B41"/>
    <w:rsid w:val="002347EF"/>
    <w:rsid w:val="0024617B"/>
    <w:rsid w:val="002638CE"/>
    <w:rsid w:val="00276012"/>
    <w:rsid w:val="00290E27"/>
    <w:rsid w:val="00293124"/>
    <w:rsid w:val="002A11D2"/>
    <w:rsid w:val="002A788C"/>
    <w:rsid w:val="002B3CE2"/>
    <w:rsid w:val="002C15D9"/>
    <w:rsid w:val="002C4095"/>
    <w:rsid w:val="002D2AED"/>
    <w:rsid w:val="002E6C5C"/>
    <w:rsid w:val="003129F6"/>
    <w:rsid w:val="00313754"/>
    <w:rsid w:val="003278EE"/>
    <w:rsid w:val="003340B6"/>
    <w:rsid w:val="0034034F"/>
    <w:rsid w:val="00355387"/>
    <w:rsid w:val="00357E4B"/>
    <w:rsid w:val="00380AE4"/>
    <w:rsid w:val="003A2936"/>
    <w:rsid w:val="003A5238"/>
    <w:rsid w:val="003C3A90"/>
    <w:rsid w:val="003D4C26"/>
    <w:rsid w:val="003F2831"/>
    <w:rsid w:val="00420AB2"/>
    <w:rsid w:val="004263AF"/>
    <w:rsid w:val="0044009E"/>
    <w:rsid w:val="0044069B"/>
    <w:rsid w:val="004411CB"/>
    <w:rsid w:val="00445D8D"/>
    <w:rsid w:val="0048528B"/>
    <w:rsid w:val="004D53CB"/>
    <w:rsid w:val="004E0B5C"/>
    <w:rsid w:val="004E5C38"/>
    <w:rsid w:val="004E7ED2"/>
    <w:rsid w:val="004F38BB"/>
    <w:rsid w:val="00513534"/>
    <w:rsid w:val="005158CE"/>
    <w:rsid w:val="00535C00"/>
    <w:rsid w:val="00542E60"/>
    <w:rsid w:val="00555745"/>
    <w:rsid w:val="00570C3F"/>
    <w:rsid w:val="0059255A"/>
    <w:rsid w:val="005B6254"/>
    <w:rsid w:val="005D746B"/>
    <w:rsid w:val="005E0B4A"/>
    <w:rsid w:val="005F1772"/>
    <w:rsid w:val="0061113C"/>
    <w:rsid w:val="00624FB9"/>
    <w:rsid w:val="00633887"/>
    <w:rsid w:val="006367D1"/>
    <w:rsid w:val="00637587"/>
    <w:rsid w:val="00643BB4"/>
    <w:rsid w:val="006535F9"/>
    <w:rsid w:val="00667C7F"/>
    <w:rsid w:val="006770DB"/>
    <w:rsid w:val="00682DB3"/>
    <w:rsid w:val="0069024B"/>
    <w:rsid w:val="006F14AC"/>
    <w:rsid w:val="007065CD"/>
    <w:rsid w:val="00716C7E"/>
    <w:rsid w:val="0072024D"/>
    <w:rsid w:val="007216E2"/>
    <w:rsid w:val="00746967"/>
    <w:rsid w:val="0076398E"/>
    <w:rsid w:val="00780CBD"/>
    <w:rsid w:val="00782323"/>
    <w:rsid w:val="007B38A6"/>
    <w:rsid w:val="007D7F44"/>
    <w:rsid w:val="007E1D7E"/>
    <w:rsid w:val="00801CB1"/>
    <w:rsid w:val="00817625"/>
    <w:rsid w:val="008369FA"/>
    <w:rsid w:val="00864FBB"/>
    <w:rsid w:val="008A0925"/>
    <w:rsid w:val="008C6AA3"/>
    <w:rsid w:val="008E0544"/>
    <w:rsid w:val="008E783B"/>
    <w:rsid w:val="009205EE"/>
    <w:rsid w:val="00921D51"/>
    <w:rsid w:val="009304D6"/>
    <w:rsid w:val="00933972"/>
    <w:rsid w:val="00941537"/>
    <w:rsid w:val="00961E65"/>
    <w:rsid w:val="009756AD"/>
    <w:rsid w:val="0099118A"/>
    <w:rsid w:val="00997171"/>
    <w:rsid w:val="009A5398"/>
    <w:rsid w:val="009A68E6"/>
    <w:rsid w:val="009B6967"/>
    <w:rsid w:val="009E1928"/>
    <w:rsid w:val="009E2D82"/>
    <w:rsid w:val="009E4BDA"/>
    <w:rsid w:val="00A06CE6"/>
    <w:rsid w:val="00A14D1C"/>
    <w:rsid w:val="00A2102D"/>
    <w:rsid w:val="00A53F26"/>
    <w:rsid w:val="00A70EBF"/>
    <w:rsid w:val="00A93A0C"/>
    <w:rsid w:val="00AA36F9"/>
    <w:rsid w:val="00AB085D"/>
    <w:rsid w:val="00AC4377"/>
    <w:rsid w:val="00AD5F52"/>
    <w:rsid w:val="00AD614A"/>
    <w:rsid w:val="00AE317C"/>
    <w:rsid w:val="00B05C5D"/>
    <w:rsid w:val="00B07AAB"/>
    <w:rsid w:val="00B100AD"/>
    <w:rsid w:val="00B14165"/>
    <w:rsid w:val="00B2012B"/>
    <w:rsid w:val="00B31F36"/>
    <w:rsid w:val="00B42565"/>
    <w:rsid w:val="00B515C1"/>
    <w:rsid w:val="00B579DF"/>
    <w:rsid w:val="00B626FC"/>
    <w:rsid w:val="00B734C4"/>
    <w:rsid w:val="00BB6DA3"/>
    <w:rsid w:val="00BD2718"/>
    <w:rsid w:val="00BE0EF9"/>
    <w:rsid w:val="00BE6086"/>
    <w:rsid w:val="00BF7F66"/>
    <w:rsid w:val="00C05EB9"/>
    <w:rsid w:val="00C21FB4"/>
    <w:rsid w:val="00C40984"/>
    <w:rsid w:val="00C510FF"/>
    <w:rsid w:val="00C529B8"/>
    <w:rsid w:val="00C74BB6"/>
    <w:rsid w:val="00C77F97"/>
    <w:rsid w:val="00C96EAA"/>
    <w:rsid w:val="00CA6050"/>
    <w:rsid w:val="00CB70AD"/>
    <w:rsid w:val="00CC374F"/>
    <w:rsid w:val="00D26E8F"/>
    <w:rsid w:val="00D623F8"/>
    <w:rsid w:val="00D7468E"/>
    <w:rsid w:val="00D80D98"/>
    <w:rsid w:val="00D9057A"/>
    <w:rsid w:val="00DA46C6"/>
    <w:rsid w:val="00DA77DA"/>
    <w:rsid w:val="00DB38DF"/>
    <w:rsid w:val="00DE27C2"/>
    <w:rsid w:val="00DE63FC"/>
    <w:rsid w:val="00E5609B"/>
    <w:rsid w:val="00E6585E"/>
    <w:rsid w:val="00E67987"/>
    <w:rsid w:val="00E75777"/>
    <w:rsid w:val="00E80378"/>
    <w:rsid w:val="00E810F1"/>
    <w:rsid w:val="00E96821"/>
    <w:rsid w:val="00EA71E8"/>
    <w:rsid w:val="00EA7B62"/>
    <w:rsid w:val="00EB18B4"/>
    <w:rsid w:val="00EB4B17"/>
    <w:rsid w:val="00EF4A30"/>
    <w:rsid w:val="00F2457F"/>
    <w:rsid w:val="00F36A4E"/>
    <w:rsid w:val="00F6382F"/>
    <w:rsid w:val="00F642D6"/>
    <w:rsid w:val="00F76210"/>
    <w:rsid w:val="00F86C47"/>
    <w:rsid w:val="00F910EA"/>
    <w:rsid w:val="00FD7D8D"/>
    <w:rsid w:val="00FE2E88"/>
    <w:rsid w:val="00F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82B4A"/>
  <w15:docId w15:val="{D8D4431A-A24E-BE4A-9F49-1CA3AF2B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AA3"/>
    <w:pPr>
      <w:jc w:val="both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70C3F"/>
    <w:pPr>
      <w:ind w:left="720"/>
      <w:contextualSpacing/>
    </w:pPr>
  </w:style>
  <w:style w:type="paragraph" w:styleId="a5">
    <w:name w:val="Normal (Web)"/>
    <w:basedOn w:val="a"/>
    <w:uiPriority w:val="99"/>
    <w:rsid w:val="005E0B4A"/>
    <w:pPr>
      <w:widowControl/>
      <w:tabs>
        <w:tab w:val="num" w:pos="360"/>
      </w:tabs>
      <w:autoSpaceDE/>
      <w:autoSpaceDN/>
      <w:adjustRightInd/>
      <w:spacing w:before="100" w:beforeAutospacing="1" w:after="100" w:afterAutospacing="1"/>
    </w:pPr>
  </w:style>
  <w:style w:type="paragraph" w:styleId="a6">
    <w:name w:val="No Spacing"/>
    <w:link w:val="a7"/>
    <w:qFormat/>
    <w:rsid w:val="00E67987"/>
    <w:rPr>
      <w:rFonts w:eastAsia="Times New Roman"/>
      <w:lang w:eastAsia="en-US"/>
    </w:rPr>
  </w:style>
  <w:style w:type="character" w:customStyle="1" w:styleId="a7">
    <w:name w:val="Без интервала Знак"/>
    <w:link w:val="a6"/>
    <w:rsid w:val="00E67987"/>
    <w:rPr>
      <w:rFonts w:eastAsia="Times New Roman"/>
      <w:lang w:eastAsia="en-US"/>
    </w:rPr>
  </w:style>
  <w:style w:type="paragraph" w:customStyle="1" w:styleId="Style76">
    <w:name w:val="Style76"/>
    <w:basedOn w:val="a"/>
    <w:uiPriority w:val="99"/>
    <w:rsid w:val="00AE317C"/>
    <w:pPr>
      <w:spacing w:line="324" w:lineRule="exact"/>
      <w:jc w:val="center"/>
    </w:pPr>
    <w:rPr>
      <w:rFonts w:eastAsiaTheme="minorEastAsia"/>
    </w:rPr>
  </w:style>
  <w:style w:type="character" w:customStyle="1" w:styleId="FontStyle143">
    <w:name w:val="Font Style143"/>
    <w:basedOn w:val="a0"/>
    <w:uiPriority w:val="99"/>
    <w:rsid w:val="00AE31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basedOn w:val="a0"/>
    <w:uiPriority w:val="99"/>
    <w:rsid w:val="00AE31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basedOn w:val="a0"/>
    <w:uiPriority w:val="99"/>
    <w:rsid w:val="00AE31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F6382F"/>
    <w:rPr>
      <w:rFonts w:eastAsiaTheme="minorEastAsia"/>
    </w:rPr>
  </w:style>
  <w:style w:type="paragraph" w:customStyle="1" w:styleId="Style65">
    <w:name w:val="Style65"/>
    <w:basedOn w:val="a"/>
    <w:uiPriority w:val="99"/>
    <w:rsid w:val="00F6382F"/>
    <w:pPr>
      <w:spacing w:line="648" w:lineRule="exact"/>
    </w:pPr>
    <w:rPr>
      <w:rFonts w:eastAsiaTheme="minorEastAsia"/>
    </w:rPr>
  </w:style>
  <w:style w:type="paragraph" w:customStyle="1" w:styleId="Style71">
    <w:name w:val="Style71"/>
    <w:basedOn w:val="a"/>
    <w:uiPriority w:val="99"/>
    <w:rsid w:val="00F6382F"/>
    <w:pPr>
      <w:spacing w:line="324" w:lineRule="exact"/>
    </w:pPr>
    <w:rPr>
      <w:rFonts w:eastAsiaTheme="minorEastAsia"/>
    </w:rPr>
  </w:style>
  <w:style w:type="character" w:customStyle="1" w:styleId="FontStyle162">
    <w:name w:val="Font Style162"/>
    <w:basedOn w:val="a0"/>
    <w:uiPriority w:val="99"/>
    <w:rsid w:val="00F6382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8">
    <w:name w:val="Font Style178"/>
    <w:basedOn w:val="a0"/>
    <w:uiPriority w:val="99"/>
    <w:rsid w:val="00F6382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BE0EF9"/>
    <w:pPr>
      <w:autoSpaceDE/>
      <w:autoSpaceDN/>
      <w:adjustRightInd/>
      <w:spacing w:after="120" w:line="480" w:lineRule="auto"/>
      <w:ind w:left="283" w:firstLine="4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E0EF9"/>
    <w:rPr>
      <w:rFonts w:ascii="Times New Roman" w:eastAsia="Times New Roman" w:hAnsi="Times New Roman"/>
      <w:sz w:val="24"/>
      <w:szCs w:val="24"/>
    </w:rPr>
  </w:style>
  <w:style w:type="paragraph" w:customStyle="1" w:styleId="Iiiaeuiue">
    <w:name w:val="Ii?iaeuiue"/>
    <w:rsid w:val="009E2D8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b/>
      <w:sz w:val="30"/>
      <w:szCs w:val="20"/>
    </w:rPr>
  </w:style>
  <w:style w:type="character" w:styleId="a8">
    <w:name w:val="Hyperlink"/>
    <w:basedOn w:val="a0"/>
    <w:uiPriority w:val="99"/>
    <w:unhideWhenUsed/>
    <w:rsid w:val="003D4C26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2C409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2C4095"/>
    <w:rPr>
      <w:rFonts w:asciiTheme="minorHAnsi" w:eastAsiaTheme="minorEastAsia" w:hAnsiTheme="minorHAnsi" w:cstheme="minorBidi"/>
    </w:rPr>
  </w:style>
  <w:style w:type="paragraph" w:customStyle="1" w:styleId="Style23">
    <w:name w:val="Style23"/>
    <w:basedOn w:val="a"/>
    <w:uiPriority w:val="99"/>
    <w:rsid w:val="002C4095"/>
    <w:pPr>
      <w:spacing w:line="226" w:lineRule="exact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2C4095"/>
    <w:rPr>
      <w:rFonts w:eastAsiaTheme="minorEastAsia"/>
    </w:rPr>
  </w:style>
  <w:style w:type="character" w:customStyle="1" w:styleId="FontStyle76">
    <w:name w:val="Font Style76"/>
    <w:basedOn w:val="a0"/>
    <w:uiPriority w:val="99"/>
    <w:rsid w:val="002C409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0"/>
    <w:uiPriority w:val="99"/>
    <w:rsid w:val="002C4095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2C4095"/>
    <w:pPr>
      <w:spacing w:line="235" w:lineRule="exact"/>
      <w:jc w:val="both"/>
    </w:pPr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2C40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4095"/>
    <w:rPr>
      <w:rFonts w:ascii="Tahoma" w:eastAsia="Times New Roman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9304D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0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" TargetMode="External"/><Relationship Id="rId21" Type="http://schemas.openxmlformats.org/officeDocument/2006/relationships/hyperlink" Target="https://e.lanbook.com/" TargetMode="External"/><Relationship Id="rId42" Type="http://schemas.openxmlformats.org/officeDocument/2006/relationships/hyperlink" Target="https://www.cbr.ru/finmarket/" TargetMode="External"/><Relationship Id="rId47" Type="http://schemas.openxmlformats.org/officeDocument/2006/relationships/hyperlink" Target="http://fom.ru/" TargetMode="External"/><Relationship Id="rId63" Type="http://schemas.openxmlformats.org/officeDocument/2006/relationships/hyperlink" Target="http://www.iimes.su/" TargetMode="External"/><Relationship Id="rId68" Type="http://schemas.openxmlformats.org/officeDocument/2006/relationships/hyperlink" Target="http://ecsocman.hs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.europa.eu/eurostat" TargetMode="External"/><Relationship Id="rId29" Type="http://schemas.openxmlformats.org/officeDocument/2006/relationships/hyperlink" Target="https://rosmintrud.ru/opendata" TargetMode="External"/><Relationship Id="rId11" Type="http://schemas.openxmlformats.org/officeDocument/2006/relationships/hyperlink" Target="https://biblio-online.ru/book/nalogovaya-politika-gosudarstva-406990" TargetMode="External"/><Relationship Id="rId24" Type="http://schemas.openxmlformats.org/officeDocument/2006/relationships/hyperlink" Target="http://www.biblio-online.ru" TargetMode="External"/><Relationship Id="rId32" Type="http://schemas.openxmlformats.org/officeDocument/2006/relationships/hyperlink" Target="https://rosmintrud.ru/ministry/programms/inform" TargetMode="External"/><Relationship Id="rId37" Type="http://schemas.openxmlformats.org/officeDocument/2006/relationships/hyperlink" Target="http://www.imf.org/external/russian/index.htm" TargetMode="External"/><Relationship Id="rId40" Type="http://schemas.openxmlformats.org/officeDocument/2006/relationships/hyperlink" Target="https://www.cfin.ru/rubricator.shtml" TargetMode="External"/><Relationship Id="rId45" Type="http://schemas.openxmlformats.org/officeDocument/2006/relationships/hyperlink" Target="http://www.levada.ru/" TargetMode="External"/><Relationship Id="rId53" Type="http://schemas.openxmlformats.org/officeDocument/2006/relationships/hyperlink" Target="https://pushkininstitute.ru/" TargetMode="External"/><Relationship Id="rId58" Type="http://schemas.openxmlformats.org/officeDocument/2006/relationships/hyperlink" Target="https://www.vsrf.ru/" TargetMode="External"/><Relationship Id="rId66" Type="http://schemas.openxmlformats.org/officeDocument/2006/relationships/hyperlink" Target="http://gramota.ru/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profstandart.rosmintrud.ru/" TargetMode="External"/><Relationship Id="rId19" Type="http://schemas.openxmlformats.org/officeDocument/2006/relationships/hyperlink" Target="http://www.garant.ru" TargetMode="External"/><Relationship Id="rId14" Type="http://schemas.openxmlformats.org/officeDocument/2006/relationships/hyperlink" Target="http://www.biblio-online.ru/book/6CCB4A54-AB39-4B11-BDA8-7897CC3430D1" TargetMode="External"/><Relationship Id="rId22" Type="http://schemas.openxmlformats.org/officeDocument/2006/relationships/hyperlink" Target="http://dlib.eastview.com" TargetMode="External"/><Relationship Id="rId27" Type="http://schemas.openxmlformats.org/officeDocument/2006/relationships/hyperlink" Target="http://www.iprbookshop.ru/" TargetMode="External"/><Relationship Id="rId30" Type="http://schemas.openxmlformats.org/officeDocument/2006/relationships/hyperlink" Target="http://economy.gov.ru/minec/about/systems/infosystems/" TargetMode="External"/><Relationship Id="rId35" Type="http://schemas.openxmlformats.org/officeDocument/2006/relationships/hyperlink" Target="http://www.market-agency.ru" TargetMode="External"/><Relationship Id="rId43" Type="http://schemas.openxmlformats.org/officeDocument/2006/relationships/hyperlink" Target="https://iphras.ru/page52248384.htm" TargetMode="External"/><Relationship Id="rId48" Type="http://schemas.openxmlformats.org/officeDocument/2006/relationships/hyperlink" Target="https://www.isras.ru/" TargetMode="External"/><Relationship Id="rId56" Type="http://schemas.openxmlformats.org/officeDocument/2006/relationships/hyperlink" Target="http://&#1088;&#1086;&#1089;-&#1084;&#1080;&#1088;.&#1088;&#1092;/" TargetMode="External"/><Relationship Id="rId64" Type="http://schemas.openxmlformats.org/officeDocument/2006/relationships/hyperlink" Target="https://minobrnauki.gov.ru/common/upload/library/2020/03/Spisok_onlayn-kursov_20200315-02.pdf" TargetMode="External"/><Relationship Id="rId69" Type="http://schemas.openxmlformats.org/officeDocument/2006/relationships/hyperlink" Target="http://www.law.edu.ru" TargetMode="External"/><Relationship Id="rId8" Type="http://schemas.openxmlformats.org/officeDocument/2006/relationships/hyperlink" Target="https://www.biblio-online.ru/bcode/430985" TargetMode="External"/><Relationship Id="rId51" Type="http://schemas.openxmlformats.org/officeDocument/2006/relationships/hyperlink" Target="https://histrf.ru/" TargetMode="External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://www.biblio-online.ru/book/A23AF089-B4E0-4E36-B49C-AB212A4C2EF1/" TargetMode="External"/><Relationship Id="rId17" Type="http://schemas.openxmlformats.org/officeDocument/2006/relationships/hyperlink" Target="http://www.nalog.ru" TargetMode="External"/><Relationship Id="rId25" Type="http://schemas.openxmlformats.org/officeDocument/2006/relationships/hyperlink" Target="https://www.book.ru/" TargetMode="External"/><Relationship Id="rId33" Type="http://schemas.openxmlformats.org/officeDocument/2006/relationships/hyperlink" Target="https://habr.com/" TargetMode="External"/><Relationship Id="rId38" Type="http://schemas.openxmlformats.org/officeDocument/2006/relationships/hyperlink" Target="https://edirc.repec.org/data/derasru.html" TargetMode="External"/><Relationship Id="rId46" Type="http://schemas.openxmlformats.org/officeDocument/2006/relationships/hyperlink" Target="https://wciom.ru/database/" TargetMode="External"/><Relationship Id="rId59" Type="http://schemas.openxmlformats.org/officeDocument/2006/relationships/hyperlink" Target="http://www.ksrf.ru" TargetMode="External"/><Relationship Id="rId67" Type="http://schemas.openxmlformats.org/officeDocument/2006/relationships/hyperlink" Target="http://window.edu.ru/catalog/" TargetMode="External"/><Relationship Id="rId20" Type="http://schemas.openxmlformats.org/officeDocument/2006/relationships/hyperlink" Target="http://ebiblio.dipacademy.ru" TargetMode="External"/><Relationship Id="rId41" Type="http://schemas.openxmlformats.org/officeDocument/2006/relationships/hyperlink" Target="http://www.fedsfm.ru/opendata" TargetMode="External"/><Relationship Id="rId54" Type="http://schemas.openxmlformats.org/officeDocument/2006/relationships/hyperlink" Target="https://www.sciencedirect.com/" TargetMode="External"/><Relationship Id="rId62" Type="http://schemas.openxmlformats.org/officeDocument/2006/relationships/hyperlink" Target="https://www.scopus.com" TargetMode="External"/><Relationship Id="rId70" Type="http://schemas.openxmlformats.org/officeDocument/2006/relationships/hyperlink" Target="https://dictionary.cambridge.org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neurope.e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s://www.isras.ru/Databank.html" TargetMode="External"/><Relationship Id="rId36" Type="http://schemas.openxmlformats.org/officeDocument/2006/relationships/hyperlink" Target="https://data.worldbank.org/" TargetMode="External"/><Relationship Id="rId49" Type="http://schemas.openxmlformats.org/officeDocument/2006/relationships/hyperlink" Target="http://eurasiamonitor.org/issliedovaniia" TargetMode="External"/><Relationship Id="rId57" Type="http://schemas.openxmlformats.org/officeDocument/2006/relationships/hyperlink" Target="http://duma.gov.ru/" TargetMode="External"/><Relationship Id="rId10" Type="http://schemas.openxmlformats.org/officeDocument/2006/relationships/hyperlink" Target="http://www.biblio-online.ru/book/AA029AC7-A349-4FEC-B40C-48144F04EA1C" TargetMode="External"/><Relationship Id="rId31" Type="http://schemas.openxmlformats.org/officeDocument/2006/relationships/hyperlink" Target="https://www.cfin.ru/rubricator.shtml" TargetMode="External"/><Relationship Id="rId44" Type="http://schemas.openxmlformats.org/officeDocument/2006/relationships/hyperlink" Target="https://academic.oup.com/journals/pages/social_sciences" TargetMode="External"/><Relationship Id="rId52" Type="http://schemas.openxmlformats.org/officeDocument/2006/relationships/hyperlink" Target="http://www.focusenglish.com" TargetMode="External"/><Relationship Id="rId60" Type="http://schemas.openxmlformats.org/officeDocument/2006/relationships/hyperlink" Target="http://government.ru/" TargetMode="External"/><Relationship Id="rId65" Type="http://schemas.openxmlformats.org/officeDocument/2006/relationships/hyperlink" Target="http://www.hr-life.ru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32081" TargetMode="External"/><Relationship Id="rId13" Type="http://schemas.openxmlformats.org/officeDocument/2006/relationships/hyperlink" Target="http://www.biblio-online.ru/book/3BAFDEAF-59E1-4621-8496-417490D4AD8F" TargetMode="External"/><Relationship Id="rId18" Type="http://schemas.openxmlformats.org/officeDocument/2006/relationships/hyperlink" Target="http://www.consultant.ru" TargetMode="External"/><Relationship Id="rId39" Type="http://schemas.openxmlformats.org/officeDocument/2006/relationships/hyperlink" Target="https://www.csr.ru/issledovaniya/" TargetMode="External"/><Relationship Id="rId34" Type="http://schemas.openxmlformats.org/officeDocument/2006/relationships/hyperlink" Target="https://www.nalog.ru/" TargetMode="External"/><Relationship Id="rId50" Type="http://schemas.openxmlformats.org/officeDocument/2006/relationships/hyperlink" Target="http://sophist.hse.ru/data_access.shtml" TargetMode="External"/><Relationship Id="rId55" Type="http://schemas.openxmlformats.org/officeDocument/2006/relationships/hyperlink" Target="http://www.elibrary.ru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9D57-3489-426C-A6B9-BD551D8C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84BB6CDE</Template>
  <TotalTime>9</TotalTime>
  <Pages>27</Pages>
  <Words>6399</Words>
  <Characters>52798</Characters>
  <Application>Microsoft Office Word</Application>
  <DocSecurity>0</DocSecurity>
  <Lines>439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Кочанова</dc:creator>
  <cp:lastModifiedBy>Марина Б. Жмылева</cp:lastModifiedBy>
  <cp:revision>6</cp:revision>
  <cp:lastPrinted>2019-09-10T11:13:00Z</cp:lastPrinted>
  <dcterms:created xsi:type="dcterms:W3CDTF">2020-05-18T11:42:00Z</dcterms:created>
  <dcterms:modified xsi:type="dcterms:W3CDTF">2020-10-21T12:09:00Z</dcterms:modified>
</cp:coreProperties>
</file>