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815A4" w14:textId="77777777" w:rsidR="003D69F8" w:rsidRPr="003D69F8" w:rsidRDefault="003D69F8" w:rsidP="003D69F8">
      <w:pPr>
        <w:spacing w:after="0"/>
        <w:jc w:val="center"/>
        <w:rPr>
          <w:rFonts w:ascii="Times New Roman" w:hAnsi="Times New Roman" w:cs="Times New Roman"/>
          <w:b/>
          <w:sz w:val="24"/>
          <w:szCs w:val="24"/>
        </w:rPr>
      </w:pPr>
      <w:r w:rsidRPr="003D69F8">
        <w:rPr>
          <w:rFonts w:ascii="Times New Roman" w:hAnsi="Times New Roman" w:cs="Times New Roman"/>
          <w:b/>
          <w:sz w:val="24"/>
          <w:szCs w:val="24"/>
        </w:rPr>
        <w:t>Федеральное государственное бюджетное образовательное учреждение высшего образования «Дипломатическая академия</w:t>
      </w:r>
    </w:p>
    <w:p w14:paraId="6D233321" w14:textId="77777777" w:rsidR="003D69F8" w:rsidRPr="003D69F8" w:rsidRDefault="003D69F8" w:rsidP="003D69F8">
      <w:pPr>
        <w:spacing w:after="0"/>
        <w:jc w:val="center"/>
        <w:rPr>
          <w:rFonts w:ascii="Times New Roman" w:hAnsi="Times New Roman" w:cs="Times New Roman"/>
          <w:b/>
          <w:sz w:val="24"/>
          <w:szCs w:val="24"/>
        </w:rPr>
      </w:pPr>
      <w:r w:rsidRPr="003D69F8">
        <w:rPr>
          <w:rFonts w:ascii="Times New Roman" w:hAnsi="Times New Roman" w:cs="Times New Roman"/>
          <w:b/>
          <w:sz w:val="24"/>
          <w:szCs w:val="24"/>
        </w:rPr>
        <w:t>Министерства иностранных дел Российской Федерации»</w:t>
      </w:r>
    </w:p>
    <w:p w14:paraId="7A6D713F" w14:textId="77777777" w:rsidR="003D69F8" w:rsidRPr="003D69F8" w:rsidRDefault="003D69F8" w:rsidP="003D69F8">
      <w:pPr>
        <w:spacing w:after="0"/>
        <w:jc w:val="center"/>
        <w:rPr>
          <w:rFonts w:ascii="Times New Roman" w:hAnsi="Times New Roman" w:cs="Times New Roman"/>
          <w:sz w:val="24"/>
          <w:szCs w:val="24"/>
        </w:rPr>
      </w:pPr>
    </w:p>
    <w:p w14:paraId="539E6C41" w14:textId="77777777" w:rsidR="003D69F8" w:rsidRPr="003D69F8" w:rsidRDefault="003D69F8" w:rsidP="003D69F8">
      <w:pPr>
        <w:spacing w:after="0"/>
        <w:jc w:val="center"/>
        <w:rPr>
          <w:rFonts w:ascii="Times New Roman" w:hAnsi="Times New Roman" w:cs="Times New Roman"/>
          <w:sz w:val="24"/>
          <w:szCs w:val="24"/>
        </w:rPr>
      </w:pPr>
      <w:r w:rsidRPr="003D69F8">
        <w:rPr>
          <w:rFonts w:ascii="Times New Roman" w:hAnsi="Times New Roman" w:cs="Times New Roman"/>
          <w:b/>
          <w:sz w:val="24"/>
          <w:szCs w:val="24"/>
        </w:rPr>
        <w:t>Кафедра</w:t>
      </w:r>
      <w:r w:rsidRPr="003D69F8">
        <w:rPr>
          <w:rFonts w:ascii="Times New Roman" w:hAnsi="Times New Roman" w:cs="Times New Roman"/>
          <w:sz w:val="24"/>
          <w:szCs w:val="24"/>
        </w:rPr>
        <w:t xml:space="preserve">: </w:t>
      </w:r>
      <w:r w:rsidRPr="003D69F8">
        <w:rPr>
          <w:rFonts w:ascii="Times New Roman" w:hAnsi="Times New Roman" w:cs="Times New Roman"/>
          <w:b/>
          <w:sz w:val="24"/>
          <w:szCs w:val="24"/>
        </w:rPr>
        <w:t>Мировая экономика</w:t>
      </w:r>
    </w:p>
    <w:p w14:paraId="7FABE8E1" w14:textId="77777777" w:rsidR="003D69F8" w:rsidRPr="003D69F8" w:rsidRDefault="003D69F8" w:rsidP="003D69F8">
      <w:pPr>
        <w:spacing w:after="0"/>
        <w:jc w:val="center"/>
        <w:rPr>
          <w:rFonts w:ascii="Times New Roman" w:hAnsi="Times New Roman" w:cs="Times New Roman"/>
          <w:sz w:val="24"/>
          <w:szCs w:val="24"/>
        </w:rPr>
      </w:pPr>
    </w:p>
    <w:p w14:paraId="0111F5D4" w14:textId="77777777" w:rsidR="003D69F8" w:rsidRPr="003D69F8" w:rsidRDefault="003D69F8" w:rsidP="003D69F8">
      <w:pPr>
        <w:spacing w:after="0"/>
        <w:jc w:val="right"/>
        <w:rPr>
          <w:rFonts w:ascii="Times New Roman" w:hAnsi="Times New Roman" w:cs="Times New Roman"/>
          <w:b/>
          <w:sz w:val="24"/>
          <w:szCs w:val="24"/>
        </w:rPr>
      </w:pPr>
      <w:r w:rsidRPr="003D69F8">
        <w:rPr>
          <w:rFonts w:ascii="Times New Roman" w:hAnsi="Times New Roman" w:cs="Times New Roman"/>
          <w:b/>
          <w:sz w:val="24"/>
          <w:szCs w:val="24"/>
        </w:rPr>
        <w:t>УТВЕРЖДАЮ</w:t>
      </w:r>
    </w:p>
    <w:p w14:paraId="291083AF" w14:textId="77777777" w:rsidR="003D69F8" w:rsidRPr="003D69F8" w:rsidRDefault="003D69F8" w:rsidP="003D69F8">
      <w:pPr>
        <w:spacing w:after="0"/>
        <w:jc w:val="right"/>
        <w:rPr>
          <w:rFonts w:ascii="Times New Roman" w:hAnsi="Times New Roman" w:cs="Times New Roman"/>
          <w:sz w:val="24"/>
          <w:szCs w:val="24"/>
        </w:rPr>
      </w:pPr>
    </w:p>
    <w:p w14:paraId="6DE0436F" w14:textId="7959E2CA" w:rsidR="003D69F8" w:rsidRPr="003D69F8" w:rsidRDefault="00F80941" w:rsidP="003D69F8">
      <w:pPr>
        <w:spacing w:after="0"/>
        <w:jc w:val="right"/>
        <w:rPr>
          <w:rFonts w:ascii="Times New Roman" w:hAnsi="Times New Roman" w:cs="Times New Roman"/>
          <w:sz w:val="24"/>
          <w:szCs w:val="24"/>
        </w:rPr>
      </w:pPr>
      <w:r>
        <w:rPr>
          <w:rFonts w:ascii="Times New Roman" w:hAnsi="Times New Roman" w:cs="Times New Roman"/>
          <w:sz w:val="24"/>
          <w:szCs w:val="24"/>
        </w:rPr>
        <w:t>П</w:t>
      </w:r>
      <w:r w:rsidR="003D69F8" w:rsidRPr="003D69F8">
        <w:rPr>
          <w:rFonts w:ascii="Times New Roman" w:hAnsi="Times New Roman" w:cs="Times New Roman"/>
          <w:sz w:val="24"/>
          <w:szCs w:val="24"/>
        </w:rPr>
        <w:t>роректор по учебной работе</w:t>
      </w:r>
    </w:p>
    <w:p w14:paraId="4F87E2E6" w14:textId="77777777" w:rsidR="003D69F8" w:rsidRPr="003D69F8" w:rsidRDefault="003D69F8" w:rsidP="003D69F8">
      <w:pPr>
        <w:spacing w:after="0"/>
        <w:jc w:val="right"/>
        <w:rPr>
          <w:rFonts w:ascii="Times New Roman" w:hAnsi="Times New Roman" w:cs="Times New Roman"/>
          <w:sz w:val="24"/>
          <w:szCs w:val="24"/>
        </w:rPr>
      </w:pPr>
      <w:r w:rsidRPr="003D69F8">
        <w:rPr>
          <w:rFonts w:ascii="Times New Roman" w:hAnsi="Times New Roman" w:cs="Times New Roman"/>
          <w:sz w:val="24"/>
          <w:szCs w:val="24"/>
        </w:rPr>
        <w:t>Т.А. Закаурцева</w:t>
      </w:r>
    </w:p>
    <w:p w14:paraId="2B1868D9" w14:textId="77777777" w:rsidR="003D69F8" w:rsidRPr="003D69F8" w:rsidRDefault="003D69F8" w:rsidP="003D69F8">
      <w:pPr>
        <w:spacing w:after="0"/>
        <w:jc w:val="right"/>
        <w:rPr>
          <w:rFonts w:ascii="Times New Roman" w:hAnsi="Times New Roman" w:cs="Times New Roman"/>
          <w:sz w:val="24"/>
          <w:szCs w:val="24"/>
        </w:rPr>
      </w:pPr>
    </w:p>
    <w:p w14:paraId="627B17C2" w14:textId="77777777" w:rsidR="003D69F8" w:rsidRPr="003D69F8" w:rsidRDefault="003D69F8" w:rsidP="003D69F8">
      <w:pPr>
        <w:spacing w:after="0"/>
        <w:jc w:val="right"/>
        <w:rPr>
          <w:rFonts w:ascii="Times New Roman" w:hAnsi="Times New Roman" w:cs="Times New Roman"/>
          <w:sz w:val="24"/>
          <w:szCs w:val="24"/>
        </w:rPr>
      </w:pPr>
      <w:r w:rsidRPr="003D69F8">
        <w:rPr>
          <w:rFonts w:ascii="Times New Roman" w:hAnsi="Times New Roman" w:cs="Times New Roman"/>
          <w:sz w:val="24"/>
          <w:szCs w:val="24"/>
        </w:rPr>
        <w:t>«_____» ____________20__ г.</w:t>
      </w:r>
    </w:p>
    <w:p w14:paraId="274B5FE5" w14:textId="77777777" w:rsidR="003D69F8" w:rsidRPr="003D69F8" w:rsidRDefault="003D69F8" w:rsidP="003D69F8">
      <w:pPr>
        <w:tabs>
          <w:tab w:val="left" w:pos="5670"/>
        </w:tabs>
        <w:spacing w:after="0"/>
        <w:rPr>
          <w:rFonts w:ascii="Times New Roman" w:hAnsi="Times New Roman" w:cs="Times New Roman"/>
          <w:sz w:val="24"/>
          <w:szCs w:val="24"/>
        </w:rPr>
      </w:pPr>
    </w:p>
    <w:p w14:paraId="11AA95AF" w14:textId="77777777" w:rsidR="003D69F8" w:rsidRPr="003D69F8" w:rsidRDefault="003D69F8" w:rsidP="003D69F8">
      <w:pPr>
        <w:tabs>
          <w:tab w:val="left" w:pos="5670"/>
        </w:tabs>
        <w:spacing w:after="0"/>
        <w:rPr>
          <w:rFonts w:ascii="Times New Roman" w:hAnsi="Times New Roman" w:cs="Times New Roman"/>
          <w:sz w:val="24"/>
          <w:szCs w:val="24"/>
        </w:rPr>
      </w:pPr>
    </w:p>
    <w:p w14:paraId="583D049C" w14:textId="77777777" w:rsidR="003D69F8" w:rsidRPr="003D69F8" w:rsidRDefault="003D69F8" w:rsidP="003D69F8">
      <w:pPr>
        <w:spacing w:after="0"/>
        <w:jc w:val="center"/>
        <w:rPr>
          <w:rFonts w:ascii="Times New Roman" w:hAnsi="Times New Roman" w:cs="Times New Roman"/>
          <w:b/>
          <w:sz w:val="24"/>
          <w:szCs w:val="24"/>
        </w:rPr>
      </w:pPr>
      <w:r w:rsidRPr="003D69F8">
        <w:rPr>
          <w:rFonts w:ascii="Times New Roman" w:hAnsi="Times New Roman" w:cs="Times New Roman"/>
          <w:b/>
          <w:sz w:val="24"/>
          <w:szCs w:val="24"/>
        </w:rPr>
        <w:t xml:space="preserve">РАБОЧАЯ ПРОГРАММА ДИСЦИПЛИНЫ </w:t>
      </w:r>
    </w:p>
    <w:p w14:paraId="37E6AAB1" w14:textId="77777777" w:rsidR="003D69F8" w:rsidRPr="003D69F8" w:rsidRDefault="003D69F8" w:rsidP="003D69F8">
      <w:pPr>
        <w:spacing w:after="0"/>
        <w:jc w:val="center"/>
        <w:rPr>
          <w:rFonts w:ascii="Times New Roman" w:hAnsi="Times New Roman" w:cs="Times New Roman"/>
          <w:b/>
          <w:sz w:val="24"/>
          <w:szCs w:val="24"/>
        </w:rPr>
      </w:pPr>
    </w:p>
    <w:p w14:paraId="272F0FDC" w14:textId="77777777" w:rsidR="003D69F8" w:rsidRPr="003D69F8" w:rsidRDefault="003D69F8" w:rsidP="003D69F8">
      <w:pPr>
        <w:spacing w:after="0"/>
        <w:jc w:val="center"/>
        <w:rPr>
          <w:rFonts w:ascii="Times New Roman" w:hAnsi="Times New Roman" w:cs="Times New Roman"/>
          <w:b/>
          <w:sz w:val="24"/>
          <w:szCs w:val="24"/>
        </w:rPr>
      </w:pPr>
      <w:r w:rsidRPr="003D69F8">
        <w:rPr>
          <w:rFonts w:ascii="Times New Roman" w:hAnsi="Times New Roman" w:cs="Times New Roman"/>
          <w:b/>
          <w:sz w:val="24"/>
          <w:szCs w:val="24"/>
        </w:rPr>
        <w:t>Международные валютно-кредитные отношения</w:t>
      </w:r>
    </w:p>
    <w:p w14:paraId="5380304E" w14:textId="77777777" w:rsidR="003D69F8" w:rsidRPr="003D69F8" w:rsidRDefault="003D69F8" w:rsidP="003D69F8">
      <w:pPr>
        <w:spacing w:after="0"/>
        <w:jc w:val="center"/>
        <w:rPr>
          <w:rFonts w:ascii="Times New Roman" w:hAnsi="Times New Roman" w:cs="Times New Roman"/>
          <w:sz w:val="24"/>
          <w:szCs w:val="24"/>
        </w:rPr>
      </w:pPr>
    </w:p>
    <w:p w14:paraId="77CA01D1" w14:textId="77777777" w:rsidR="003D69F8" w:rsidRPr="003D69F8" w:rsidRDefault="003D69F8" w:rsidP="003D69F8">
      <w:pPr>
        <w:spacing w:after="0"/>
        <w:rPr>
          <w:rFonts w:ascii="Times New Roman" w:hAnsi="Times New Roman" w:cs="Times New Roman"/>
          <w:sz w:val="24"/>
          <w:szCs w:val="24"/>
        </w:rPr>
      </w:pPr>
    </w:p>
    <w:p w14:paraId="1BB494D5" w14:textId="77777777" w:rsidR="003D69F8" w:rsidRPr="003D69F8" w:rsidRDefault="003D69F8" w:rsidP="003D69F8">
      <w:pPr>
        <w:spacing w:after="0"/>
        <w:rPr>
          <w:rFonts w:ascii="Times New Roman" w:hAnsi="Times New Roman" w:cs="Times New Roman"/>
          <w:b/>
          <w:sz w:val="24"/>
          <w:szCs w:val="24"/>
        </w:rPr>
      </w:pPr>
    </w:p>
    <w:p w14:paraId="79BE640D" w14:textId="77777777" w:rsidR="003D69F8" w:rsidRPr="003D69F8" w:rsidRDefault="003D69F8" w:rsidP="003D69F8">
      <w:pPr>
        <w:spacing w:after="0"/>
        <w:rPr>
          <w:rFonts w:ascii="Times New Roman" w:hAnsi="Times New Roman" w:cs="Times New Roman"/>
          <w:b/>
          <w:sz w:val="24"/>
          <w:szCs w:val="24"/>
        </w:rPr>
      </w:pPr>
      <w:r w:rsidRPr="003D69F8">
        <w:rPr>
          <w:rFonts w:ascii="Times New Roman" w:hAnsi="Times New Roman" w:cs="Times New Roman"/>
          <w:b/>
          <w:sz w:val="24"/>
          <w:szCs w:val="24"/>
        </w:rPr>
        <w:t>Уровень высшего образования: Бакалавриат</w:t>
      </w:r>
    </w:p>
    <w:p w14:paraId="18113B2A" w14:textId="77777777" w:rsidR="003D69F8" w:rsidRPr="003D69F8" w:rsidRDefault="003D69F8" w:rsidP="003D69F8">
      <w:pPr>
        <w:spacing w:after="0"/>
        <w:rPr>
          <w:rFonts w:ascii="Times New Roman" w:hAnsi="Times New Roman" w:cs="Times New Roman"/>
          <w:b/>
          <w:sz w:val="24"/>
          <w:szCs w:val="24"/>
        </w:rPr>
      </w:pPr>
      <w:r w:rsidRPr="003D69F8">
        <w:rPr>
          <w:rFonts w:ascii="Times New Roman" w:hAnsi="Times New Roman" w:cs="Times New Roman"/>
          <w:b/>
          <w:sz w:val="24"/>
          <w:szCs w:val="24"/>
        </w:rPr>
        <w:t>Направление подготовки: 38.03.01 Экономика</w:t>
      </w:r>
    </w:p>
    <w:p w14:paraId="68177839" w14:textId="77777777" w:rsidR="003D69F8" w:rsidRPr="003D69F8" w:rsidRDefault="003D69F8" w:rsidP="003D69F8">
      <w:pPr>
        <w:spacing w:after="0"/>
        <w:rPr>
          <w:rFonts w:ascii="Times New Roman" w:hAnsi="Times New Roman" w:cs="Times New Roman"/>
          <w:b/>
          <w:sz w:val="24"/>
          <w:szCs w:val="24"/>
        </w:rPr>
      </w:pPr>
      <w:r w:rsidRPr="003D69F8">
        <w:rPr>
          <w:rFonts w:ascii="Times New Roman" w:hAnsi="Times New Roman" w:cs="Times New Roman"/>
          <w:b/>
          <w:sz w:val="24"/>
          <w:szCs w:val="24"/>
        </w:rPr>
        <w:t>Направленность (профиль): Мировая экономика</w:t>
      </w:r>
    </w:p>
    <w:p w14:paraId="676C04DC" w14:textId="77777777" w:rsidR="003D69F8" w:rsidRPr="003D69F8" w:rsidRDefault="003D69F8" w:rsidP="003D69F8">
      <w:pPr>
        <w:spacing w:after="0"/>
        <w:rPr>
          <w:rFonts w:ascii="Times New Roman" w:hAnsi="Times New Roman" w:cs="Times New Roman"/>
          <w:b/>
          <w:sz w:val="24"/>
          <w:szCs w:val="24"/>
        </w:rPr>
      </w:pPr>
      <w:r w:rsidRPr="003D69F8">
        <w:rPr>
          <w:rFonts w:ascii="Times New Roman" w:hAnsi="Times New Roman" w:cs="Times New Roman"/>
          <w:b/>
          <w:sz w:val="24"/>
          <w:szCs w:val="24"/>
        </w:rPr>
        <w:t>Квалификация (степень) выпускника: Бакалавр</w:t>
      </w:r>
    </w:p>
    <w:p w14:paraId="36036A2D" w14:textId="77777777" w:rsidR="003D69F8" w:rsidRPr="003D69F8" w:rsidRDefault="003D69F8" w:rsidP="003D69F8">
      <w:pPr>
        <w:spacing w:after="0"/>
        <w:rPr>
          <w:rFonts w:ascii="Times New Roman" w:hAnsi="Times New Roman" w:cs="Times New Roman"/>
          <w:b/>
          <w:sz w:val="24"/>
          <w:szCs w:val="24"/>
        </w:rPr>
      </w:pPr>
      <w:r w:rsidRPr="003D69F8">
        <w:rPr>
          <w:rFonts w:ascii="Times New Roman" w:hAnsi="Times New Roman" w:cs="Times New Roman"/>
          <w:b/>
          <w:sz w:val="24"/>
          <w:szCs w:val="24"/>
        </w:rPr>
        <w:t>Форма обучения: очная</w:t>
      </w:r>
    </w:p>
    <w:p w14:paraId="3C0D1CA9" w14:textId="29078614" w:rsidR="003D69F8" w:rsidRPr="003D69F8" w:rsidRDefault="003D69F8" w:rsidP="003D69F8">
      <w:pPr>
        <w:spacing w:after="0"/>
        <w:rPr>
          <w:rFonts w:ascii="Times New Roman" w:hAnsi="Times New Roman" w:cs="Times New Roman"/>
          <w:b/>
          <w:sz w:val="24"/>
          <w:szCs w:val="24"/>
        </w:rPr>
      </w:pPr>
      <w:r w:rsidRPr="003D69F8">
        <w:rPr>
          <w:rFonts w:ascii="Times New Roman" w:hAnsi="Times New Roman" w:cs="Times New Roman"/>
          <w:b/>
          <w:sz w:val="24"/>
          <w:szCs w:val="24"/>
        </w:rPr>
        <w:t>Год набора: 20</w:t>
      </w:r>
      <w:r w:rsidR="00F80941">
        <w:rPr>
          <w:rFonts w:ascii="Times New Roman" w:hAnsi="Times New Roman" w:cs="Times New Roman"/>
          <w:b/>
          <w:sz w:val="24"/>
          <w:szCs w:val="24"/>
        </w:rPr>
        <w:t>20</w:t>
      </w:r>
    </w:p>
    <w:tbl>
      <w:tblPr>
        <w:tblW w:w="5000" w:type="pct"/>
        <w:jc w:val="center"/>
        <w:tblCellMar>
          <w:left w:w="113" w:type="dxa"/>
        </w:tblCellMar>
        <w:tblLook w:val="04A0" w:firstRow="1" w:lastRow="0" w:firstColumn="1" w:lastColumn="0" w:noHBand="0" w:noVBand="1"/>
      </w:tblPr>
      <w:tblGrid>
        <w:gridCol w:w="6636"/>
        <w:gridCol w:w="2718"/>
      </w:tblGrid>
      <w:tr w:rsidR="003D69F8" w:rsidRPr="003D69F8" w14:paraId="014A953C" w14:textId="77777777" w:rsidTr="003D69F8">
        <w:trPr>
          <w:trHeight w:val="336"/>
          <w:jc w:val="center"/>
        </w:trPr>
        <w:tc>
          <w:tcPr>
            <w:tcW w:w="6636" w:type="dxa"/>
            <w:shd w:val="clear" w:color="auto" w:fill="auto"/>
            <w:vAlign w:val="center"/>
          </w:tcPr>
          <w:p w14:paraId="5E1150D7" w14:textId="77777777" w:rsidR="003D69F8" w:rsidRPr="003D69F8" w:rsidRDefault="003D69F8" w:rsidP="003D69F8">
            <w:pPr>
              <w:pStyle w:val="ac"/>
              <w:rPr>
                <w:rFonts w:ascii="Times New Roman" w:hAnsi="Times New Roman" w:cs="Times New Roman"/>
                <w:b/>
                <w:sz w:val="24"/>
                <w:szCs w:val="24"/>
              </w:rPr>
            </w:pPr>
          </w:p>
        </w:tc>
        <w:tc>
          <w:tcPr>
            <w:tcW w:w="2718" w:type="dxa"/>
            <w:shd w:val="clear" w:color="auto" w:fill="auto"/>
            <w:vAlign w:val="center"/>
          </w:tcPr>
          <w:p w14:paraId="595732F4" w14:textId="77777777" w:rsidR="003D69F8" w:rsidRPr="003D69F8" w:rsidRDefault="003D69F8" w:rsidP="003D69F8">
            <w:pPr>
              <w:pStyle w:val="ac"/>
              <w:rPr>
                <w:rFonts w:ascii="Times New Roman" w:hAnsi="Times New Roman" w:cs="Times New Roman"/>
                <w:b/>
                <w:sz w:val="24"/>
                <w:szCs w:val="24"/>
              </w:rPr>
            </w:pPr>
          </w:p>
        </w:tc>
      </w:tr>
    </w:tbl>
    <w:p w14:paraId="254BC310" w14:textId="77777777" w:rsidR="003D69F8" w:rsidRPr="003D69F8" w:rsidRDefault="003D69F8" w:rsidP="003D69F8">
      <w:pPr>
        <w:spacing w:after="0"/>
        <w:jc w:val="center"/>
        <w:rPr>
          <w:rFonts w:ascii="Times New Roman" w:hAnsi="Times New Roman" w:cs="Times New Roman"/>
          <w:b/>
          <w:sz w:val="24"/>
          <w:szCs w:val="24"/>
        </w:rPr>
      </w:pPr>
    </w:p>
    <w:p w14:paraId="6687135B" w14:textId="77777777" w:rsidR="003D69F8" w:rsidRPr="003D69F8" w:rsidRDefault="003D69F8" w:rsidP="003D69F8">
      <w:pPr>
        <w:spacing w:after="0"/>
        <w:jc w:val="center"/>
        <w:rPr>
          <w:rFonts w:ascii="Times New Roman" w:hAnsi="Times New Roman" w:cs="Times New Roman"/>
          <w:b/>
          <w:sz w:val="24"/>
          <w:szCs w:val="24"/>
        </w:rPr>
      </w:pPr>
    </w:p>
    <w:p w14:paraId="66FE6788" w14:textId="77777777" w:rsidR="003D69F8" w:rsidRPr="003D69F8" w:rsidRDefault="003D69F8" w:rsidP="003D69F8">
      <w:pPr>
        <w:spacing w:after="0"/>
        <w:jc w:val="center"/>
        <w:rPr>
          <w:rFonts w:ascii="Times New Roman" w:hAnsi="Times New Roman" w:cs="Times New Roman"/>
          <w:b/>
          <w:sz w:val="24"/>
          <w:szCs w:val="24"/>
        </w:rPr>
      </w:pPr>
    </w:p>
    <w:p w14:paraId="48D6A9EB" w14:textId="77777777" w:rsidR="003D69F8" w:rsidRPr="003D69F8" w:rsidRDefault="003D69F8" w:rsidP="003D69F8">
      <w:pPr>
        <w:spacing w:after="0"/>
        <w:jc w:val="center"/>
        <w:rPr>
          <w:rFonts w:ascii="Times New Roman" w:hAnsi="Times New Roman" w:cs="Times New Roman"/>
          <w:b/>
          <w:sz w:val="24"/>
          <w:szCs w:val="24"/>
        </w:rPr>
      </w:pPr>
    </w:p>
    <w:p w14:paraId="6E416A38" w14:textId="77777777" w:rsidR="003D69F8" w:rsidRPr="003D69F8" w:rsidRDefault="003D69F8" w:rsidP="003D69F8">
      <w:pPr>
        <w:spacing w:after="0"/>
        <w:jc w:val="center"/>
        <w:rPr>
          <w:rFonts w:ascii="Times New Roman" w:hAnsi="Times New Roman" w:cs="Times New Roman"/>
          <w:b/>
          <w:sz w:val="24"/>
          <w:szCs w:val="24"/>
        </w:rPr>
      </w:pPr>
    </w:p>
    <w:p w14:paraId="5E94DBFB" w14:textId="77777777" w:rsidR="003D69F8" w:rsidRPr="003D69F8" w:rsidRDefault="003D69F8" w:rsidP="003D69F8">
      <w:pPr>
        <w:spacing w:after="0"/>
        <w:jc w:val="center"/>
        <w:rPr>
          <w:rFonts w:ascii="Times New Roman" w:hAnsi="Times New Roman" w:cs="Times New Roman"/>
          <w:b/>
          <w:sz w:val="24"/>
          <w:szCs w:val="24"/>
        </w:rPr>
      </w:pPr>
    </w:p>
    <w:p w14:paraId="0FC80CEB" w14:textId="77777777" w:rsidR="003D69F8" w:rsidRPr="003D69F8" w:rsidRDefault="003D69F8" w:rsidP="003D69F8">
      <w:pPr>
        <w:spacing w:after="0"/>
        <w:jc w:val="center"/>
        <w:rPr>
          <w:rFonts w:ascii="Times New Roman" w:hAnsi="Times New Roman" w:cs="Times New Roman"/>
          <w:b/>
          <w:sz w:val="24"/>
          <w:szCs w:val="24"/>
        </w:rPr>
      </w:pPr>
    </w:p>
    <w:p w14:paraId="08A459F5" w14:textId="77777777" w:rsidR="003D69F8" w:rsidRPr="003D69F8" w:rsidRDefault="003D69F8" w:rsidP="003D69F8">
      <w:pPr>
        <w:spacing w:after="0"/>
        <w:jc w:val="center"/>
        <w:rPr>
          <w:rFonts w:ascii="Times New Roman" w:hAnsi="Times New Roman" w:cs="Times New Roman"/>
          <w:b/>
          <w:sz w:val="24"/>
          <w:szCs w:val="24"/>
        </w:rPr>
      </w:pPr>
    </w:p>
    <w:p w14:paraId="241BC387" w14:textId="77777777" w:rsidR="003D69F8" w:rsidRPr="003D69F8" w:rsidRDefault="003D69F8" w:rsidP="003D69F8">
      <w:pPr>
        <w:spacing w:after="0"/>
        <w:jc w:val="center"/>
        <w:rPr>
          <w:rFonts w:ascii="Times New Roman" w:hAnsi="Times New Roman" w:cs="Times New Roman"/>
          <w:b/>
          <w:sz w:val="24"/>
          <w:szCs w:val="24"/>
        </w:rPr>
      </w:pPr>
    </w:p>
    <w:p w14:paraId="5828DC5F" w14:textId="77777777" w:rsidR="003D69F8" w:rsidRPr="003D69F8" w:rsidRDefault="003D69F8" w:rsidP="003D69F8">
      <w:pPr>
        <w:spacing w:after="0"/>
        <w:jc w:val="center"/>
        <w:rPr>
          <w:rFonts w:ascii="Times New Roman" w:hAnsi="Times New Roman" w:cs="Times New Roman"/>
          <w:b/>
          <w:sz w:val="24"/>
          <w:szCs w:val="24"/>
        </w:rPr>
      </w:pPr>
    </w:p>
    <w:p w14:paraId="329B098C" w14:textId="77777777" w:rsidR="003D69F8" w:rsidRPr="003D69F8" w:rsidRDefault="003D69F8" w:rsidP="003D69F8">
      <w:pPr>
        <w:spacing w:after="0"/>
        <w:jc w:val="center"/>
        <w:rPr>
          <w:rFonts w:ascii="Times New Roman" w:hAnsi="Times New Roman" w:cs="Times New Roman"/>
          <w:b/>
          <w:sz w:val="24"/>
          <w:szCs w:val="24"/>
        </w:rPr>
      </w:pPr>
    </w:p>
    <w:p w14:paraId="00C9FBF5" w14:textId="77777777" w:rsidR="003D69F8" w:rsidRPr="003D69F8" w:rsidRDefault="003D69F8" w:rsidP="003D69F8">
      <w:pPr>
        <w:spacing w:after="0"/>
        <w:jc w:val="center"/>
        <w:rPr>
          <w:rFonts w:ascii="Times New Roman" w:hAnsi="Times New Roman" w:cs="Times New Roman"/>
          <w:b/>
          <w:sz w:val="24"/>
          <w:szCs w:val="24"/>
        </w:rPr>
      </w:pPr>
      <w:r w:rsidRPr="003D69F8">
        <w:rPr>
          <w:rFonts w:ascii="Times New Roman" w:hAnsi="Times New Roman" w:cs="Times New Roman"/>
          <w:b/>
          <w:sz w:val="24"/>
          <w:szCs w:val="24"/>
        </w:rPr>
        <w:t>Москва</w:t>
      </w:r>
    </w:p>
    <w:p w14:paraId="5FD38D0A" w14:textId="4A448B74" w:rsidR="003D69F8" w:rsidRDefault="003D69F8" w:rsidP="003D69F8">
      <w:pPr>
        <w:spacing w:after="0"/>
        <w:jc w:val="center"/>
        <w:rPr>
          <w:rFonts w:ascii="Times New Roman" w:hAnsi="Times New Roman" w:cs="Times New Roman"/>
          <w:b/>
          <w:sz w:val="24"/>
          <w:szCs w:val="24"/>
        </w:rPr>
      </w:pPr>
      <w:r w:rsidRPr="003D69F8">
        <w:rPr>
          <w:rFonts w:ascii="Times New Roman" w:hAnsi="Times New Roman" w:cs="Times New Roman"/>
          <w:b/>
          <w:sz w:val="24"/>
          <w:szCs w:val="24"/>
        </w:rPr>
        <w:t>20</w:t>
      </w:r>
      <w:r w:rsidR="00F80941">
        <w:rPr>
          <w:rFonts w:ascii="Times New Roman" w:hAnsi="Times New Roman" w:cs="Times New Roman"/>
          <w:b/>
          <w:sz w:val="24"/>
          <w:szCs w:val="24"/>
        </w:rPr>
        <w:t>20</w:t>
      </w:r>
    </w:p>
    <w:p w14:paraId="42A6B56F" w14:textId="77777777" w:rsidR="00F80941" w:rsidRPr="003D69F8" w:rsidRDefault="00F80941" w:rsidP="003D69F8">
      <w:pPr>
        <w:spacing w:after="0"/>
        <w:jc w:val="center"/>
        <w:rPr>
          <w:rFonts w:ascii="Times New Roman" w:hAnsi="Times New Roman" w:cs="Times New Roman"/>
          <w:b/>
          <w:sz w:val="24"/>
          <w:szCs w:val="24"/>
        </w:rPr>
      </w:pPr>
    </w:p>
    <w:p w14:paraId="51D6AAD3" w14:textId="77777777" w:rsidR="003D69F8" w:rsidRPr="003D69F8" w:rsidRDefault="003D69F8" w:rsidP="003D69F8">
      <w:pPr>
        <w:spacing w:after="0"/>
        <w:jc w:val="center"/>
        <w:rPr>
          <w:rFonts w:ascii="Times New Roman" w:hAnsi="Times New Roman" w:cs="Times New Roman"/>
          <w:b/>
          <w:sz w:val="24"/>
          <w:szCs w:val="24"/>
        </w:rPr>
      </w:pPr>
    </w:p>
    <w:p w14:paraId="33643F10" w14:textId="77777777" w:rsidR="003D69F8" w:rsidRPr="003D69F8" w:rsidRDefault="003D69F8" w:rsidP="003D69F8">
      <w:pPr>
        <w:spacing w:after="0"/>
        <w:jc w:val="center"/>
        <w:rPr>
          <w:rFonts w:ascii="Times New Roman" w:hAnsi="Times New Roman" w:cs="Times New Roman"/>
          <w:b/>
          <w:sz w:val="24"/>
          <w:szCs w:val="24"/>
        </w:rPr>
      </w:pPr>
    </w:p>
    <w:p w14:paraId="27D41D8F" w14:textId="77777777" w:rsidR="003D69F8" w:rsidRPr="003D69F8" w:rsidRDefault="003D69F8" w:rsidP="003D69F8">
      <w:pPr>
        <w:spacing w:after="0"/>
        <w:jc w:val="center"/>
        <w:rPr>
          <w:rFonts w:ascii="Times New Roman" w:hAnsi="Times New Roman" w:cs="Times New Roman"/>
          <w:b/>
          <w:sz w:val="24"/>
          <w:szCs w:val="24"/>
        </w:rPr>
      </w:pPr>
    </w:p>
    <w:p w14:paraId="0F7EBB23" w14:textId="77777777" w:rsidR="003D69F8" w:rsidRPr="003D69F8" w:rsidRDefault="003D69F8" w:rsidP="003D69F8">
      <w:pPr>
        <w:spacing w:after="0"/>
        <w:jc w:val="center"/>
        <w:rPr>
          <w:rFonts w:ascii="Times New Roman" w:hAnsi="Times New Roman" w:cs="Times New Roman"/>
          <w:b/>
          <w:sz w:val="24"/>
          <w:szCs w:val="24"/>
        </w:rPr>
      </w:pPr>
    </w:p>
    <w:p w14:paraId="0BDDEC6F" w14:textId="77777777" w:rsidR="003D69F8" w:rsidRPr="003D69F8" w:rsidRDefault="003D69F8" w:rsidP="003D69F8">
      <w:pPr>
        <w:spacing w:after="0"/>
        <w:jc w:val="both"/>
        <w:rPr>
          <w:rFonts w:ascii="Times New Roman" w:hAnsi="Times New Roman" w:cs="Times New Roman"/>
          <w:b/>
          <w:sz w:val="24"/>
          <w:szCs w:val="24"/>
        </w:rPr>
      </w:pPr>
      <w:r w:rsidRPr="003D69F8">
        <w:rPr>
          <w:rFonts w:ascii="Times New Roman" w:hAnsi="Times New Roman" w:cs="Times New Roman"/>
          <w:b/>
          <w:sz w:val="24"/>
          <w:szCs w:val="24"/>
        </w:rPr>
        <w:lastRenderedPageBreak/>
        <w:t>Автор: Грибанич Владимир Михайлович</w:t>
      </w:r>
      <w:r w:rsidRPr="003D69F8">
        <w:rPr>
          <w:rFonts w:ascii="Times New Roman" w:hAnsi="Times New Roman" w:cs="Times New Roman"/>
          <w:b/>
          <w:color w:val="000000" w:themeColor="text1"/>
          <w:sz w:val="24"/>
          <w:szCs w:val="24"/>
        </w:rPr>
        <w:t>, д.э.н., профессор</w:t>
      </w:r>
    </w:p>
    <w:p w14:paraId="5BC41313" w14:textId="3A6EAF54" w:rsidR="003D69F8" w:rsidRDefault="003D69F8" w:rsidP="003D69F8">
      <w:pPr>
        <w:spacing w:after="0"/>
        <w:jc w:val="both"/>
        <w:rPr>
          <w:rFonts w:ascii="Times New Roman" w:hAnsi="Times New Roman" w:cs="Times New Roman"/>
          <w:b/>
          <w:sz w:val="24"/>
          <w:szCs w:val="24"/>
        </w:rPr>
      </w:pPr>
      <w:r w:rsidRPr="003D69F8">
        <w:rPr>
          <w:rFonts w:ascii="Times New Roman" w:hAnsi="Times New Roman" w:cs="Times New Roman"/>
          <w:b/>
          <w:sz w:val="24"/>
          <w:szCs w:val="24"/>
        </w:rPr>
        <w:t>Рабочая программа дисциплины: «Международные валютно-кредитные отношения» – Москва: «Дипломатическая академия</w:t>
      </w:r>
      <w:r w:rsidR="00F06397">
        <w:rPr>
          <w:rFonts w:ascii="Times New Roman" w:hAnsi="Times New Roman" w:cs="Times New Roman"/>
          <w:b/>
          <w:sz w:val="24"/>
          <w:szCs w:val="24"/>
        </w:rPr>
        <w:t xml:space="preserve"> МИД Российской Федерации», 20</w:t>
      </w:r>
      <w:r w:rsidR="00F80941">
        <w:rPr>
          <w:rFonts w:ascii="Times New Roman" w:hAnsi="Times New Roman" w:cs="Times New Roman"/>
          <w:b/>
          <w:sz w:val="24"/>
          <w:szCs w:val="24"/>
        </w:rPr>
        <w:t>20</w:t>
      </w:r>
      <w:r w:rsidRPr="003D69F8">
        <w:rPr>
          <w:rFonts w:ascii="Times New Roman" w:hAnsi="Times New Roman" w:cs="Times New Roman"/>
          <w:b/>
          <w:sz w:val="24"/>
          <w:szCs w:val="24"/>
        </w:rPr>
        <w:t xml:space="preserve"> г.</w:t>
      </w:r>
    </w:p>
    <w:p w14:paraId="4348FCB0" w14:textId="6212B73D" w:rsidR="00F80941" w:rsidRDefault="00F80941" w:rsidP="003D69F8">
      <w:pPr>
        <w:spacing w:after="0"/>
        <w:jc w:val="both"/>
        <w:rPr>
          <w:rFonts w:ascii="Times New Roman" w:hAnsi="Times New Roman" w:cs="Times New Roman"/>
          <w:b/>
          <w:sz w:val="24"/>
          <w:szCs w:val="24"/>
        </w:rPr>
      </w:pPr>
    </w:p>
    <w:p w14:paraId="75413FF3" w14:textId="77777777" w:rsidR="00F80941" w:rsidRPr="00F80941" w:rsidRDefault="00F80941" w:rsidP="00F80941">
      <w:pPr>
        <w:jc w:val="both"/>
        <w:rPr>
          <w:rFonts w:ascii="Times New Roman" w:eastAsiaTheme="minorEastAsia" w:hAnsi="Times New Roman" w:cs="Times New Roman"/>
          <w:b/>
          <w:sz w:val="24"/>
          <w:szCs w:val="24"/>
        </w:rPr>
      </w:pPr>
      <w:r w:rsidRPr="00F80941">
        <w:rPr>
          <w:rFonts w:ascii="Times New Roman" w:eastAsiaTheme="minorEastAsia" w:hAnsi="Times New Roman" w:cs="Times New Roman"/>
          <w:b/>
          <w:sz w:val="24"/>
          <w:szCs w:val="24"/>
        </w:rPr>
        <w:t>Рабочая программа дисциплины (модуля)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Российской Федерации №1327 от 12 ноября 2015 г. по направлению подготовки: 38.03.01 Экономика, и  утверждённой ОПОП ВО.</w:t>
      </w:r>
    </w:p>
    <w:p w14:paraId="633F47B5" w14:textId="77777777" w:rsidR="00F80941" w:rsidRPr="00F80941" w:rsidRDefault="00F80941" w:rsidP="00F80941">
      <w:pPr>
        <w:jc w:val="both"/>
        <w:rPr>
          <w:rFonts w:ascii="Times New Roman" w:eastAsiaTheme="minorEastAsia" w:hAnsi="Times New Roman" w:cs="Times New Roman"/>
          <w:b/>
          <w:sz w:val="24"/>
          <w:szCs w:val="24"/>
        </w:rPr>
      </w:pPr>
    </w:p>
    <w:p w14:paraId="0DAEE377" w14:textId="77777777" w:rsidR="00F80941" w:rsidRPr="00F80941" w:rsidRDefault="00F80941" w:rsidP="00F80941">
      <w:pPr>
        <w:jc w:val="both"/>
        <w:rPr>
          <w:rFonts w:ascii="Times New Roman" w:hAnsi="Times New Roman" w:cs="Times New Roman"/>
          <w:b/>
          <w:sz w:val="24"/>
          <w:szCs w:val="24"/>
        </w:rPr>
      </w:pPr>
      <w:r w:rsidRPr="00F80941">
        <w:rPr>
          <w:rStyle w:val="FontStyle143"/>
        </w:rPr>
        <w:t>Рабочая программа дисциплины (модуля) рассмотрена и одобрена на заседании кафедры:</w:t>
      </w:r>
    </w:p>
    <w:tbl>
      <w:tblPr>
        <w:tblW w:w="9308" w:type="dxa"/>
        <w:tblInd w:w="40" w:type="dxa"/>
        <w:tblLayout w:type="fixed"/>
        <w:tblCellMar>
          <w:left w:w="40" w:type="dxa"/>
          <w:right w:w="40" w:type="dxa"/>
        </w:tblCellMar>
        <w:tblLook w:val="04A0" w:firstRow="1" w:lastRow="0" w:firstColumn="1" w:lastColumn="0" w:noHBand="0" w:noVBand="1"/>
      </w:tblPr>
      <w:tblGrid>
        <w:gridCol w:w="3071"/>
        <w:gridCol w:w="1843"/>
        <w:gridCol w:w="1417"/>
        <w:gridCol w:w="1559"/>
        <w:gridCol w:w="1418"/>
      </w:tblGrid>
      <w:tr w:rsidR="00F80941" w:rsidRPr="00F80941" w14:paraId="1373A6C4" w14:textId="77777777" w:rsidTr="00F80941">
        <w:trPr>
          <w:trHeight w:hRule="exact" w:val="953"/>
        </w:trPr>
        <w:tc>
          <w:tcPr>
            <w:tcW w:w="3071" w:type="dxa"/>
            <w:tcBorders>
              <w:top w:val="single" w:sz="6" w:space="0" w:color="auto"/>
              <w:left w:val="single" w:sz="6" w:space="0" w:color="auto"/>
              <w:bottom w:val="single" w:sz="6" w:space="0" w:color="auto"/>
              <w:right w:val="single" w:sz="6" w:space="0" w:color="auto"/>
            </w:tcBorders>
            <w:hideMark/>
          </w:tcPr>
          <w:p w14:paraId="39EB8B2C" w14:textId="77777777" w:rsidR="00F80941" w:rsidRPr="00F80941" w:rsidRDefault="00F80941" w:rsidP="0052121B">
            <w:pPr>
              <w:spacing w:line="281" w:lineRule="exact"/>
              <w:ind w:left="202" w:right="72"/>
              <w:rPr>
                <w:rFonts w:ascii="Times New Roman" w:hAnsi="Times New Roman" w:cs="Times New Roman"/>
                <w:b/>
                <w:bCs/>
                <w:sz w:val="24"/>
                <w:szCs w:val="24"/>
              </w:rPr>
            </w:pPr>
            <w:r w:rsidRPr="00F80941">
              <w:rPr>
                <w:rFonts w:ascii="Times New Roman" w:hAnsi="Times New Roman" w:cs="Times New Roman"/>
                <w:b/>
                <w:bCs/>
                <w:sz w:val="24"/>
                <w:szCs w:val="24"/>
              </w:rPr>
              <w:t>Заведующий кафедрой (ФИО, ученая степень, звание, подпись)</w:t>
            </w:r>
          </w:p>
        </w:tc>
        <w:tc>
          <w:tcPr>
            <w:tcW w:w="1843" w:type="dxa"/>
            <w:tcBorders>
              <w:top w:val="single" w:sz="6" w:space="0" w:color="auto"/>
              <w:left w:val="single" w:sz="6" w:space="0" w:color="auto"/>
              <w:bottom w:val="single" w:sz="6" w:space="0" w:color="auto"/>
              <w:right w:val="single" w:sz="6" w:space="0" w:color="auto"/>
            </w:tcBorders>
          </w:tcPr>
          <w:p w14:paraId="1C46E61C" w14:textId="77777777" w:rsidR="00F80941" w:rsidRPr="00F80941" w:rsidRDefault="00F80941" w:rsidP="00F80941">
            <w:pPr>
              <w:spacing w:after="0"/>
              <w:jc w:val="center"/>
              <w:rPr>
                <w:rFonts w:ascii="Times New Roman" w:hAnsi="Times New Roman" w:cs="Times New Roman"/>
                <w:b/>
              </w:rPr>
            </w:pPr>
            <w:r w:rsidRPr="00F80941">
              <w:rPr>
                <w:rFonts w:ascii="Times New Roman" w:hAnsi="Times New Roman" w:cs="Times New Roman"/>
                <w:b/>
              </w:rPr>
              <w:t>Толмачев П.И.,</w:t>
            </w:r>
          </w:p>
          <w:p w14:paraId="66F692D1" w14:textId="77777777" w:rsidR="00F80941" w:rsidRPr="00F80941" w:rsidRDefault="00F80941" w:rsidP="00F80941">
            <w:pPr>
              <w:spacing w:after="0"/>
              <w:jc w:val="center"/>
              <w:rPr>
                <w:rFonts w:ascii="Times New Roman" w:hAnsi="Times New Roman" w:cs="Times New Roman"/>
                <w:b/>
              </w:rPr>
            </w:pPr>
            <w:r w:rsidRPr="00F80941">
              <w:rPr>
                <w:rFonts w:ascii="Times New Roman" w:hAnsi="Times New Roman" w:cs="Times New Roman"/>
                <w:b/>
              </w:rPr>
              <w:t>д.э.н., проф.</w:t>
            </w:r>
          </w:p>
          <w:p w14:paraId="1C6B432E" w14:textId="77777777" w:rsidR="00F80941" w:rsidRPr="00F80941" w:rsidRDefault="00F80941" w:rsidP="00F80941">
            <w:pPr>
              <w:spacing w:after="0"/>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59FCFAB9" w14:textId="77777777" w:rsidR="00F80941" w:rsidRPr="00F80941" w:rsidRDefault="00F80941" w:rsidP="00F80941">
            <w:pPr>
              <w:spacing w:after="0"/>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592B8231" w14:textId="77777777" w:rsidR="00F80941" w:rsidRPr="00F80941" w:rsidRDefault="00F80941" w:rsidP="00F80941">
            <w:pPr>
              <w:spacing w:after="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752E7CB8" w14:textId="77777777" w:rsidR="00F80941" w:rsidRPr="00F80941" w:rsidRDefault="00F80941" w:rsidP="00F80941">
            <w:pPr>
              <w:spacing w:after="0"/>
              <w:rPr>
                <w:rFonts w:ascii="Times New Roman" w:hAnsi="Times New Roman" w:cs="Times New Roman"/>
              </w:rPr>
            </w:pPr>
          </w:p>
        </w:tc>
      </w:tr>
      <w:tr w:rsidR="00F80941" w:rsidRPr="00F80941" w14:paraId="3BF900C8" w14:textId="77777777" w:rsidTr="00F80941">
        <w:trPr>
          <w:trHeight w:hRule="exact" w:val="754"/>
        </w:trPr>
        <w:tc>
          <w:tcPr>
            <w:tcW w:w="3071" w:type="dxa"/>
            <w:tcBorders>
              <w:top w:val="single" w:sz="6" w:space="0" w:color="auto"/>
              <w:left w:val="single" w:sz="6" w:space="0" w:color="auto"/>
              <w:bottom w:val="single" w:sz="6" w:space="0" w:color="auto"/>
              <w:right w:val="single" w:sz="6" w:space="0" w:color="auto"/>
            </w:tcBorders>
            <w:hideMark/>
          </w:tcPr>
          <w:p w14:paraId="56D173DC" w14:textId="63C244A3" w:rsidR="00F80941" w:rsidRPr="00F80941" w:rsidRDefault="00F80941" w:rsidP="00F80941">
            <w:pPr>
              <w:spacing w:after="0" w:line="281" w:lineRule="exact"/>
              <w:jc w:val="center"/>
              <w:rPr>
                <w:rFonts w:ascii="Times New Roman" w:hAnsi="Times New Roman" w:cs="Times New Roman"/>
                <w:b/>
                <w:bCs/>
                <w:sz w:val="24"/>
                <w:szCs w:val="24"/>
              </w:rPr>
            </w:pPr>
            <w:r w:rsidRPr="00F80941">
              <w:rPr>
                <w:rFonts w:ascii="Times New Roman" w:hAnsi="Times New Roman" w:cs="Times New Roman"/>
                <w:b/>
                <w:bCs/>
                <w:sz w:val="24"/>
                <w:szCs w:val="24"/>
              </w:rPr>
              <w:t>Год утверждения</w:t>
            </w:r>
          </w:p>
          <w:p w14:paraId="3C56A3C7" w14:textId="77777777" w:rsidR="00F80941" w:rsidRPr="00F80941" w:rsidRDefault="00F80941" w:rsidP="00F80941">
            <w:pPr>
              <w:spacing w:after="0" w:line="281" w:lineRule="exact"/>
              <w:jc w:val="center"/>
              <w:rPr>
                <w:rFonts w:ascii="Times New Roman" w:hAnsi="Times New Roman" w:cs="Times New Roman"/>
                <w:b/>
                <w:bCs/>
                <w:sz w:val="24"/>
                <w:szCs w:val="24"/>
              </w:rPr>
            </w:pPr>
            <w:r w:rsidRPr="00F80941">
              <w:rPr>
                <w:rFonts w:ascii="Times New Roman" w:hAnsi="Times New Roman" w:cs="Times New Roman"/>
                <w:b/>
                <w:bCs/>
                <w:sz w:val="24"/>
                <w:szCs w:val="24"/>
              </w:rPr>
              <w:t>(переутверждения)</w:t>
            </w:r>
          </w:p>
        </w:tc>
        <w:tc>
          <w:tcPr>
            <w:tcW w:w="1843" w:type="dxa"/>
            <w:tcBorders>
              <w:top w:val="single" w:sz="6" w:space="0" w:color="auto"/>
              <w:left w:val="single" w:sz="6" w:space="0" w:color="auto"/>
              <w:bottom w:val="single" w:sz="6" w:space="0" w:color="auto"/>
              <w:right w:val="single" w:sz="6" w:space="0" w:color="auto"/>
            </w:tcBorders>
            <w:hideMark/>
          </w:tcPr>
          <w:p w14:paraId="62D5CF80" w14:textId="77777777" w:rsidR="00F80941" w:rsidRPr="00F80941" w:rsidRDefault="00F80941" w:rsidP="00F80941">
            <w:pPr>
              <w:spacing w:after="0"/>
              <w:jc w:val="center"/>
              <w:rPr>
                <w:rFonts w:ascii="Times New Roman" w:hAnsi="Times New Roman" w:cs="Times New Roman"/>
                <w:b/>
                <w:bCs/>
              </w:rPr>
            </w:pPr>
            <w:r w:rsidRPr="00F80941">
              <w:rPr>
                <w:rFonts w:ascii="Times New Roman" w:hAnsi="Times New Roman" w:cs="Times New Roman"/>
                <w:b/>
                <w:bCs/>
              </w:rPr>
              <w:t>2020</w:t>
            </w:r>
          </w:p>
        </w:tc>
        <w:tc>
          <w:tcPr>
            <w:tcW w:w="1417" w:type="dxa"/>
            <w:tcBorders>
              <w:top w:val="single" w:sz="6" w:space="0" w:color="auto"/>
              <w:left w:val="single" w:sz="6" w:space="0" w:color="auto"/>
              <w:bottom w:val="single" w:sz="6" w:space="0" w:color="auto"/>
              <w:right w:val="single" w:sz="6" w:space="0" w:color="auto"/>
            </w:tcBorders>
            <w:hideMark/>
          </w:tcPr>
          <w:p w14:paraId="3F8642E8" w14:textId="77777777" w:rsidR="00F80941" w:rsidRPr="00F80941" w:rsidRDefault="00F80941" w:rsidP="00F80941">
            <w:pPr>
              <w:spacing w:after="0"/>
              <w:jc w:val="center"/>
              <w:rPr>
                <w:rFonts w:ascii="Times New Roman" w:hAnsi="Times New Roman" w:cs="Times New Roman"/>
                <w:b/>
                <w:bCs/>
              </w:rPr>
            </w:pPr>
            <w:r w:rsidRPr="00F80941">
              <w:rPr>
                <w:rFonts w:ascii="Times New Roman" w:hAnsi="Times New Roman" w:cs="Times New Roman"/>
                <w:b/>
                <w:bCs/>
              </w:rPr>
              <w:t>2021</w:t>
            </w:r>
          </w:p>
        </w:tc>
        <w:tc>
          <w:tcPr>
            <w:tcW w:w="1559" w:type="dxa"/>
            <w:tcBorders>
              <w:top w:val="single" w:sz="6" w:space="0" w:color="auto"/>
              <w:left w:val="single" w:sz="6" w:space="0" w:color="auto"/>
              <w:bottom w:val="single" w:sz="6" w:space="0" w:color="auto"/>
              <w:right w:val="single" w:sz="6" w:space="0" w:color="auto"/>
            </w:tcBorders>
            <w:hideMark/>
          </w:tcPr>
          <w:p w14:paraId="1CC19D38" w14:textId="77777777" w:rsidR="00F80941" w:rsidRPr="00F80941" w:rsidRDefault="00F80941" w:rsidP="00F80941">
            <w:pPr>
              <w:spacing w:after="0"/>
              <w:jc w:val="center"/>
              <w:rPr>
                <w:rFonts w:ascii="Times New Roman" w:hAnsi="Times New Roman" w:cs="Times New Roman"/>
                <w:b/>
                <w:bCs/>
              </w:rPr>
            </w:pPr>
            <w:r w:rsidRPr="00F80941">
              <w:rPr>
                <w:rFonts w:ascii="Times New Roman" w:hAnsi="Times New Roman" w:cs="Times New Roman"/>
                <w:b/>
                <w:bCs/>
              </w:rPr>
              <w:t>2022</w:t>
            </w:r>
          </w:p>
        </w:tc>
        <w:tc>
          <w:tcPr>
            <w:tcW w:w="1418" w:type="dxa"/>
            <w:tcBorders>
              <w:top w:val="single" w:sz="6" w:space="0" w:color="auto"/>
              <w:left w:val="single" w:sz="6" w:space="0" w:color="auto"/>
              <w:bottom w:val="single" w:sz="6" w:space="0" w:color="auto"/>
              <w:right w:val="single" w:sz="6" w:space="0" w:color="auto"/>
            </w:tcBorders>
            <w:hideMark/>
          </w:tcPr>
          <w:p w14:paraId="4AB92624" w14:textId="77777777" w:rsidR="00F80941" w:rsidRPr="00F80941" w:rsidRDefault="00F80941" w:rsidP="00F80941">
            <w:pPr>
              <w:spacing w:after="0"/>
              <w:jc w:val="center"/>
              <w:rPr>
                <w:rFonts w:ascii="Times New Roman" w:hAnsi="Times New Roman" w:cs="Times New Roman"/>
                <w:b/>
                <w:bCs/>
              </w:rPr>
            </w:pPr>
            <w:r w:rsidRPr="00F80941">
              <w:rPr>
                <w:rFonts w:ascii="Times New Roman" w:hAnsi="Times New Roman" w:cs="Times New Roman"/>
                <w:b/>
                <w:bCs/>
              </w:rPr>
              <w:t>2023</w:t>
            </w:r>
          </w:p>
        </w:tc>
      </w:tr>
      <w:tr w:rsidR="00F80941" w:rsidRPr="00F80941" w14:paraId="38EF5424" w14:textId="77777777" w:rsidTr="00F80941">
        <w:trPr>
          <w:trHeight w:hRule="exact" w:val="682"/>
        </w:trPr>
        <w:tc>
          <w:tcPr>
            <w:tcW w:w="3071" w:type="dxa"/>
            <w:tcBorders>
              <w:top w:val="single" w:sz="6" w:space="0" w:color="auto"/>
              <w:left w:val="single" w:sz="6" w:space="0" w:color="auto"/>
              <w:bottom w:val="single" w:sz="6" w:space="0" w:color="auto"/>
              <w:right w:val="single" w:sz="6" w:space="0" w:color="auto"/>
            </w:tcBorders>
            <w:hideMark/>
          </w:tcPr>
          <w:p w14:paraId="5A9FB9FE" w14:textId="77777777" w:rsidR="00F80941" w:rsidRPr="00F80941" w:rsidRDefault="00F80941" w:rsidP="0052121B">
            <w:pPr>
              <w:spacing w:line="274" w:lineRule="exact"/>
              <w:ind w:left="144"/>
              <w:rPr>
                <w:rFonts w:ascii="Times New Roman" w:hAnsi="Times New Roman" w:cs="Times New Roman"/>
                <w:b/>
                <w:bCs/>
                <w:sz w:val="24"/>
                <w:szCs w:val="24"/>
              </w:rPr>
            </w:pPr>
            <w:r w:rsidRPr="00F80941">
              <w:rPr>
                <w:rFonts w:ascii="Times New Roman" w:hAnsi="Times New Roman" w:cs="Times New Roman"/>
                <w:b/>
                <w:bCs/>
                <w:sz w:val="24"/>
                <w:szCs w:val="24"/>
              </w:rPr>
              <w:t>Номер и дата протокола заседания кафедры</w:t>
            </w:r>
          </w:p>
        </w:tc>
        <w:tc>
          <w:tcPr>
            <w:tcW w:w="1843" w:type="dxa"/>
            <w:tcBorders>
              <w:top w:val="single" w:sz="6" w:space="0" w:color="auto"/>
              <w:left w:val="single" w:sz="6" w:space="0" w:color="auto"/>
              <w:bottom w:val="single" w:sz="6" w:space="0" w:color="auto"/>
              <w:right w:val="single" w:sz="6" w:space="0" w:color="auto"/>
            </w:tcBorders>
            <w:hideMark/>
          </w:tcPr>
          <w:p w14:paraId="3CAF2E19" w14:textId="77777777" w:rsidR="00F80941" w:rsidRPr="00F80941" w:rsidRDefault="00F80941" w:rsidP="00F80941">
            <w:pPr>
              <w:spacing w:after="0"/>
              <w:jc w:val="center"/>
              <w:rPr>
                <w:rFonts w:ascii="Times New Roman" w:hAnsi="Times New Roman" w:cs="Times New Roman"/>
                <w:b/>
              </w:rPr>
            </w:pPr>
            <w:r w:rsidRPr="00F80941">
              <w:rPr>
                <w:rFonts w:ascii="Times New Roman" w:hAnsi="Times New Roman" w:cs="Times New Roman"/>
                <w:b/>
              </w:rPr>
              <w:t>№3</w:t>
            </w:r>
          </w:p>
          <w:p w14:paraId="27885358" w14:textId="77777777" w:rsidR="00F80941" w:rsidRPr="00F80941" w:rsidRDefault="00F80941" w:rsidP="00F80941">
            <w:pPr>
              <w:spacing w:after="0"/>
              <w:jc w:val="center"/>
              <w:rPr>
                <w:rFonts w:ascii="Times New Roman" w:hAnsi="Times New Roman" w:cs="Times New Roman"/>
              </w:rPr>
            </w:pPr>
            <w:r w:rsidRPr="00F80941">
              <w:rPr>
                <w:rFonts w:ascii="Times New Roman" w:hAnsi="Times New Roman" w:cs="Times New Roman"/>
                <w:b/>
              </w:rPr>
              <w:t>от 16.10.201</w:t>
            </w:r>
            <w:r w:rsidRPr="00F80941">
              <w:rPr>
                <w:rFonts w:ascii="Times New Roman" w:hAnsi="Times New Roman" w:cs="Times New Roman"/>
                <w:b/>
                <w:lang w:val="en-US"/>
              </w:rPr>
              <w:t>9</w:t>
            </w:r>
          </w:p>
        </w:tc>
        <w:tc>
          <w:tcPr>
            <w:tcW w:w="1417" w:type="dxa"/>
            <w:tcBorders>
              <w:top w:val="single" w:sz="6" w:space="0" w:color="auto"/>
              <w:left w:val="single" w:sz="6" w:space="0" w:color="auto"/>
              <w:bottom w:val="single" w:sz="6" w:space="0" w:color="auto"/>
              <w:right w:val="single" w:sz="6" w:space="0" w:color="auto"/>
            </w:tcBorders>
          </w:tcPr>
          <w:p w14:paraId="33F21DC7" w14:textId="77777777" w:rsidR="00F80941" w:rsidRPr="00F80941" w:rsidRDefault="00F80941" w:rsidP="00F80941">
            <w:pPr>
              <w:spacing w:after="0"/>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6A6D27B8" w14:textId="77777777" w:rsidR="00F80941" w:rsidRPr="00F80941" w:rsidRDefault="00F80941" w:rsidP="00F80941">
            <w:pPr>
              <w:spacing w:after="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7899A22B" w14:textId="77777777" w:rsidR="00F80941" w:rsidRPr="00F80941" w:rsidRDefault="00F80941" w:rsidP="00F80941">
            <w:pPr>
              <w:spacing w:after="0"/>
              <w:rPr>
                <w:rFonts w:ascii="Times New Roman" w:hAnsi="Times New Roman" w:cs="Times New Roman"/>
              </w:rPr>
            </w:pPr>
          </w:p>
        </w:tc>
      </w:tr>
      <w:tr w:rsidR="00F80941" w:rsidRPr="00F80941" w14:paraId="5C96CCB2" w14:textId="77777777" w:rsidTr="00F80941">
        <w:trPr>
          <w:trHeight w:val="2265"/>
        </w:trPr>
        <w:tc>
          <w:tcPr>
            <w:tcW w:w="9308" w:type="dxa"/>
            <w:gridSpan w:val="5"/>
            <w:tcBorders>
              <w:top w:val="single" w:sz="6" w:space="0" w:color="auto"/>
              <w:left w:val="single" w:sz="6" w:space="0" w:color="auto"/>
              <w:bottom w:val="single" w:sz="6" w:space="0" w:color="auto"/>
              <w:right w:val="single" w:sz="4" w:space="0" w:color="auto"/>
            </w:tcBorders>
            <w:hideMark/>
          </w:tcPr>
          <w:p w14:paraId="507BC11E" w14:textId="77777777" w:rsidR="00F80941" w:rsidRPr="00F80941" w:rsidRDefault="00F80941" w:rsidP="00F80941">
            <w:pPr>
              <w:spacing w:after="0"/>
              <w:rPr>
                <w:rFonts w:ascii="Times New Roman" w:hAnsi="Times New Roman" w:cs="Times New Roman"/>
                <w:b/>
                <w:bCs/>
                <w:sz w:val="24"/>
                <w:szCs w:val="24"/>
              </w:rPr>
            </w:pPr>
            <w:r w:rsidRPr="00F80941">
              <w:rPr>
                <w:rStyle w:val="FontStyle143"/>
              </w:rPr>
              <w:t>Рабочая программа согласована</w:t>
            </w:r>
            <w:r w:rsidRPr="00F80941">
              <w:rPr>
                <w:rFonts w:ascii="Times New Roman" w:hAnsi="Times New Roman" w:cs="Times New Roman"/>
                <w:b/>
                <w:bCs/>
                <w:sz w:val="24"/>
                <w:szCs w:val="24"/>
              </w:rPr>
              <w:t>:</w:t>
            </w:r>
          </w:p>
          <w:p w14:paraId="36AC8626" w14:textId="77777777" w:rsidR="00F80941" w:rsidRPr="00F80941" w:rsidRDefault="00F80941" w:rsidP="00F80941">
            <w:pPr>
              <w:spacing w:after="0" w:line="648" w:lineRule="exact"/>
              <w:rPr>
                <w:rFonts w:ascii="Times New Roman" w:hAnsi="Times New Roman" w:cs="Times New Roman"/>
                <w:b/>
                <w:bCs/>
                <w:sz w:val="24"/>
                <w:szCs w:val="24"/>
              </w:rPr>
            </w:pPr>
            <w:r w:rsidRPr="00F80941">
              <w:rPr>
                <w:rFonts w:ascii="Times New Roman" w:hAnsi="Times New Roman" w:cs="Times New Roman"/>
                <w:b/>
                <w:bCs/>
                <w:sz w:val="24"/>
                <w:szCs w:val="24"/>
              </w:rPr>
              <w:t xml:space="preserve">Руководитель ОПОП   ВО                               А.Г. Рыбинец, к.э.н., доцент      </w:t>
            </w:r>
          </w:p>
          <w:p w14:paraId="13A32903" w14:textId="77777777" w:rsidR="00F80941" w:rsidRPr="00F80941" w:rsidRDefault="00F80941" w:rsidP="00F80941">
            <w:pPr>
              <w:spacing w:after="0" w:line="648" w:lineRule="exact"/>
              <w:rPr>
                <w:rFonts w:ascii="Times New Roman" w:hAnsi="Times New Roman" w:cs="Times New Roman"/>
                <w:b/>
                <w:bCs/>
                <w:sz w:val="24"/>
                <w:szCs w:val="24"/>
              </w:rPr>
            </w:pPr>
            <w:r w:rsidRPr="00F80941">
              <w:rPr>
                <w:rFonts w:ascii="Times New Roman" w:hAnsi="Times New Roman" w:cs="Times New Roman"/>
                <w:b/>
                <w:bCs/>
                <w:sz w:val="24"/>
                <w:szCs w:val="24"/>
              </w:rPr>
              <w:t xml:space="preserve">Директор  библиотеки                                       Ю.В.  Толкачева </w:t>
            </w:r>
          </w:p>
          <w:p w14:paraId="75691D52" w14:textId="77777777" w:rsidR="00F80941" w:rsidRPr="00F80941" w:rsidRDefault="00F80941" w:rsidP="00F80941">
            <w:pPr>
              <w:spacing w:after="0" w:line="648" w:lineRule="exact"/>
              <w:rPr>
                <w:rFonts w:ascii="Times New Roman" w:hAnsi="Times New Roman" w:cs="Times New Roman"/>
                <w:b/>
                <w:bCs/>
                <w:sz w:val="24"/>
                <w:szCs w:val="24"/>
              </w:rPr>
            </w:pPr>
            <w:r w:rsidRPr="00F80941">
              <w:rPr>
                <w:rFonts w:ascii="Times New Roman" w:hAnsi="Times New Roman" w:cs="Times New Roman"/>
                <w:b/>
                <w:bCs/>
                <w:sz w:val="24"/>
                <w:szCs w:val="24"/>
              </w:rPr>
              <w:t xml:space="preserve"> </w:t>
            </w:r>
            <w:r w:rsidRPr="00F80941">
              <w:rPr>
                <w:rStyle w:val="FontStyle143"/>
              </w:rPr>
              <w:t>Рабочая программа дисциплины (модуля)</w:t>
            </w:r>
            <w:r w:rsidRPr="00F80941">
              <w:rPr>
                <w:rFonts w:ascii="Times New Roman" w:hAnsi="Times New Roman" w:cs="Times New Roman"/>
                <w:b/>
                <w:bCs/>
                <w:sz w:val="24"/>
                <w:szCs w:val="24"/>
              </w:rPr>
              <w:t xml:space="preserve"> рекомендована на заседании УМС:</w:t>
            </w:r>
          </w:p>
        </w:tc>
      </w:tr>
      <w:tr w:rsidR="00F80941" w:rsidRPr="00F80941" w14:paraId="273A5E59" w14:textId="77777777" w:rsidTr="00F80941">
        <w:trPr>
          <w:trHeight w:hRule="exact" w:val="1013"/>
        </w:trPr>
        <w:tc>
          <w:tcPr>
            <w:tcW w:w="3071" w:type="dxa"/>
            <w:tcBorders>
              <w:top w:val="single" w:sz="6" w:space="0" w:color="auto"/>
              <w:left w:val="single" w:sz="6" w:space="0" w:color="auto"/>
              <w:bottom w:val="single" w:sz="4" w:space="0" w:color="auto"/>
              <w:right w:val="single" w:sz="6" w:space="0" w:color="auto"/>
            </w:tcBorders>
            <w:hideMark/>
          </w:tcPr>
          <w:p w14:paraId="2037B6E3" w14:textId="77777777" w:rsidR="00F80941" w:rsidRPr="00F80941" w:rsidRDefault="00F80941" w:rsidP="00F80941">
            <w:pPr>
              <w:tabs>
                <w:tab w:val="clear" w:pos="708"/>
              </w:tabs>
              <w:spacing w:after="0" w:line="266" w:lineRule="exact"/>
              <w:ind w:left="56" w:firstLine="86"/>
              <w:jc w:val="both"/>
              <w:rPr>
                <w:rFonts w:ascii="Times New Roman" w:hAnsi="Times New Roman" w:cs="Times New Roman"/>
                <w:b/>
                <w:bCs/>
              </w:rPr>
            </w:pPr>
            <w:r w:rsidRPr="00F80941">
              <w:rPr>
                <w:rFonts w:ascii="Times New Roman" w:hAnsi="Times New Roman" w:cs="Times New Roman"/>
                <w:b/>
                <w:bCs/>
              </w:rPr>
              <w:t>Председатель УМС</w:t>
            </w:r>
          </w:p>
          <w:p w14:paraId="146FDD5D" w14:textId="77777777" w:rsidR="00F80941" w:rsidRPr="00F80941" w:rsidRDefault="00F80941" w:rsidP="00F80941">
            <w:pPr>
              <w:tabs>
                <w:tab w:val="clear" w:pos="708"/>
              </w:tabs>
              <w:spacing w:after="0" w:line="266" w:lineRule="exact"/>
              <w:ind w:left="56" w:firstLine="86"/>
              <w:jc w:val="both"/>
              <w:rPr>
                <w:rFonts w:ascii="Times New Roman" w:hAnsi="Times New Roman" w:cs="Times New Roman"/>
                <w:b/>
                <w:bCs/>
              </w:rPr>
            </w:pPr>
            <w:r w:rsidRPr="00F80941">
              <w:rPr>
                <w:rFonts w:ascii="Times New Roman" w:hAnsi="Times New Roman" w:cs="Times New Roman"/>
                <w:b/>
                <w:bCs/>
              </w:rPr>
              <w:t>(ФИО, ученая степень,     звание, подпись)</w:t>
            </w:r>
          </w:p>
        </w:tc>
        <w:tc>
          <w:tcPr>
            <w:tcW w:w="1843" w:type="dxa"/>
            <w:tcBorders>
              <w:top w:val="single" w:sz="6" w:space="0" w:color="auto"/>
              <w:left w:val="single" w:sz="6" w:space="0" w:color="auto"/>
              <w:bottom w:val="single" w:sz="6" w:space="0" w:color="auto"/>
              <w:right w:val="single" w:sz="6" w:space="0" w:color="auto"/>
            </w:tcBorders>
          </w:tcPr>
          <w:p w14:paraId="228BE36C" w14:textId="77777777" w:rsidR="00F80941" w:rsidRPr="00F80941" w:rsidRDefault="00F80941" w:rsidP="00F80941">
            <w:pPr>
              <w:spacing w:after="0"/>
              <w:jc w:val="center"/>
              <w:rPr>
                <w:rFonts w:ascii="Times New Roman" w:hAnsi="Times New Roman" w:cs="Times New Roman"/>
                <w:b/>
                <w:bCs/>
              </w:rPr>
            </w:pPr>
            <w:r w:rsidRPr="00F80941">
              <w:rPr>
                <w:rFonts w:ascii="Times New Roman" w:hAnsi="Times New Roman" w:cs="Times New Roman"/>
                <w:b/>
                <w:bCs/>
              </w:rPr>
              <w:t>Жильцов С.С.,</w:t>
            </w:r>
          </w:p>
          <w:p w14:paraId="6BA06745" w14:textId="77777777" w:rsidR="00F80941" w:rsidRPr="00F80941" w:rsidRDefault="00F80941" w:rsidP="00F80941">
            <w:pPr>
              <w:spacing w:after="0"/>
              <w:jc w:val="center"/>
              <w:rPr>
                <w:rFonts w:ascii="Times New Roman" w:hAnsi="Times New Roman" w:cs="Times New Roman"/>
                <w:b/>
                <w:bCs/>
              </w:rPr>
            </w:pPr>
            <w:r w:rsidRPr="00F80941">
              <w:rPr>
                <w:rFonts w:ascii="Times New Roman" w:hAnsi="Times New Roman" w:cs="Times New Roman"/>
                <w:b/>
                <w:bCs/>
              </w:rPr>
              <w:t>д.полит.н., проф.</w:t>
            </w:r>
          </w:p>
          <w:p w14:paraId="03A6B563" w14:textId="77777777" w:rsidR="00F80941" w:rsidRPr="00F80941" w:rsidRDefault="00F80941" w:rsidP="00F80941">
            <w:pPr>
              <w:spacing w:after="0"/>
              <w:jc w:val="center"/>
              <w:rPr>
                <w:rFonts w:ascii="Times New Roman" w:hAnsi="Times New Roman" w:cs="Times New Roman"/>
                <w:b/>
                <w:bCs/>
              </w:rPr>
            </w:pPr>
          </w:p>
          <w:p w14:paraId="2D89390F" w14:textId="77777777" w:rsidR="00F80941" w:rsidRPr="00F80941" w:rsidRDefault="00F80941" w:rsidP="00F80941">
            <w:pPr>
              <w:spacing w:after="0"/>
              <w:jc w:val="center"/>
              <w:rPr>
                <w:rFonts w:ascii="Times New Roman" w:hAnsi="Times New Roman" w:cs="Times New Roman"/>
                <w:b/>
                <w:bCs/>
              </w:rPr>
            </w:pPr>
          </w:p>
        </w:tc>
        <w:tc>
          <w:tcPr>
            <w:tcW w:w="1417" w:type="dxa"/>
            <w:tcBorders>
              <w:top w:val="single" w:sz="6" w:space="0" w:color="auto"/>
              <w:left w:val="single" w:sz="6" w:space="0" w:color="auto"/>
              <w:bottom w:val="single" w:sz="6" w:space="0" w:color="auto"/>
              <w:right w:val="single" w:sz="6" w:space="0" w:color="auto"/>
            </w:tcBorders>
          </w:tcPr>
          <w:p w14:paraId="045EC0BB" w14:textId="77777777" w:rsidR="00F80941" w:rsidRPr="00F80941" w:rsidRDefault="00F80941" w:rsidP="00F80941">
            <w:pPr>
              <w:spacing w:after="0"/>
              <w:jc w:val="center"/>
              <w:rPr>
                <w:rFonts w:ascii="Times New Roman" w:hAnsi="Times New Roman" w:cs="Times New Roman"/>
                <w:b/>
                <w:bCs/>
              </w:rPr>
            </w:pPr>
          </w:p>
        </w:tc>
        <w:tc>
          <w:tcPr>
            <w:tcW w:w="1559" w:type="dxa"/>
            <w:tcBorders>
              <w:top w:val="single" w:sz="6" w:space="0" w:color="auto"/>
              <w:left w:val="single" w:sz="6" w:space="0" w:color="auto"/>
              <w:bottom w:val="single" w:sz="6" w:space="0" w:color="auto"/>
              <w:right w:val="single" w:sz="6" w:space="0" w:color="auto"/>
            </w:tcBorders>
          </w:tcPr>
          <w:p w14:paraId="421475F6" w14:textId="77777777" w:rsidR="00F80941" w:rsidRPr="00F80941" w:rsidRDefault="00F80941" w:rsidP="00F80941">
            <w:pPr>
              <w:spacing w:after="0"/>
              <w:jc w:val="center"/>
              <w:rPr>
                <w:rFonts w:ascii="Times New Roman" w:hAnsi="Times New Roman" w:cs="Times New Roman"/>
                <w:b/>
                <w:bCs/>
              </w:rPr>
            </w:pPr>
          </w:p>
        </w:tc>
        <w:tc>
          <w:tcPr>
            <w:tcW w:w="1418" w:type="dxa"/>
            <w:tcBorders>
              <w:top w:val="single" w:sz="6" w:space="0" w:color="auto"/>
              <w:left w:val="single" w:sz="6" w:space="0" w:color="auto"/>
              <w:bottom w:val="single" w:sz="6" w:space="0" w:color="auto"/>
              <w:right w:val="single" w:sz="6" w:space="0" w:color="auto"/>
            </w:tcBorders>
          </w:tcPr>
          <w:p w14:paraId="25FE48C4" w14:textId="77777777" w:rsidR="00F80941" w:rsidRPr="00F80941" w:rsidRDefault="00F80941" w:rsidP="00F80941">
            <w:pPr>
              <w:spacing w:after="0"/>
              <w:jc w:val="center"/>
              <w:rPr>
                <w:rFonts w:ascii="Times New Roman" w:hAnsi="Times New Roman" w:cs="Times New Roman"/>
                <w:b/>
                <w:bCs/>
              </w:rPr>
            </w:pPr>
          </w:p>
        </w:tc>
      </w:tr>
      <w:tr w:rsidR="00F80941" w:rsidRPr="00F80941" w14:paraId="4FF83713" w14:textId="77777777" w:rsidTr="00F80941">
        <w:trPr>
          <w:trHeight w:hRule="exact" w:val="619"/>
        </w:trPr>
        <w:tc>
          <w:tcPr>
            <w:tcW w:w="3071" w:type="dxa"/>
            <w:tcBorders>
              <w:top w:val="single" w:sz="4" w:space="0" w:color="auto"/>
              <w:left w:val="single" w:sz="6" w:space="0" w:color="auto"/>
              <w:bottom w:val="single" w:sz="6" w:space="0" w:color="auto"/>
              <w:right w:val="single" w:sz="6" w:space="0" w:color="auto"/>
            </w:tcBorders>
            <w:hideMark/>
          </w:tcPr>
          <w:p w14:paraId="05423954" w14:textId="77777777" w:rsidR="00F80941" w:rsidRPr="00F80941" w:rsidRDefault="00F80941" w:rsidP="00F80941">
            <w:pPr>
              <w:spacing w:after="0" w:line="266" w:lineRule="exact"/>
              <w:jc w:val="center"/>
              <w:rPr>
                <w:rFonts w:ascii="Times New Roman" w:hAnsi="Times New Roman" w:cs="Times New Roman"/>
                <w:b/>
                <w:bCs/>
              </w:rPr>
            </w:pPr>
            <w:r w:rsidRPr="00F80941">
              <w:rPr>
                <w:rFonts w:ascii="Times New Roman" w:hAnsi="Times New Roman" w:cs="Times New Roman"/>
                <w:b/>
                <w:bCs/>
              </w:rPr>
              <w:t>Год утверждения</w:t>
            </w:r>
          </w:p>
          <w:p w14:paraId="589DF972" w14:textId="77777777" w:rsidR="00F80941" w:rsidRPr="00F80941" w:rsidRDefault="00F80941" w:rsidP="00F80941">
            <w:pPr>
              <w:spacing w:after="0" w:line="266" w:lineRule="exact"/>
              <w:jc w:val="center"/>
              <w:rPr>
                <w:rFonts w:ascii="Times New Roman" w:hAnsi="Times New Roman" w:cs="Times New Roman"/>
                <w:b/>
                <w:bCs/>
              </w:rPr>
            </w:pPr>
            <w:r w:rsidRPr="00F80941">
              <w:rPr>
                <w:rFonts w:ascii="Times New Roman" w:hAnsi="Times New Roman" w:cs="Times New Roman"/>
                <w:b/>
                <w:bCs/>
              </w:rPr>
              <w:t>(переутверждения)</w:t>
            </w:r>
          </w:p>
        </w:tc>
        <w:tc>
          <w:tcPr>
            <w:tcW w:w="1843" w:type="dxa"/>
            <w:tcBorders>
              <w:top w:val="single" w:sz="6" w:space="0" w:color="auto"/>
              <w:left w:val="single" w:sz="6" w:space="0" w:color="auto"/>
              <w:bottom w:val="single" w:sz="6" w:space="0" w:color="auto"/>
              <w:right w:val="single" w:sz="6" w:space="0" w:color="auto"/>
            </w:tcBorders>
            <w:hideMark/>
          </w:tcPr>
          <w:p w14:paraId="3F777184" w14:textId="77777777" w:rsidR="00F80941" w:rsidRPr="00F80941" w:rsidRDefault="00F80941" w:rsidP="00F80941">
            <w:pPr>
              <w:spacing w:after="0"/>
              <w:jc w:val="center"/>
              <w:rPr>
                <w:rFonts w:ascii="Times New Roman" w:hAnsi="Times New Roman" w:cs="Times New Roman"/>
                <w:b/>
                <w:bCs/>
              </w:rPr>
            </w:pPr>
            <w:r w:rsidRPr="00F80941">
              <w:rPr>
                <w:rFonts w:ascii="Times New Roman" w:hAnsi="Times New Roman" w:cs="Times New Roman"/>
                <w:b/>
                <w:bCs/>
              </w:rPr>
              <w:t>2020</w:t>
            </w:r>
          </w:p>
        </w:tc>
        <w:tc>
          <w:tcPr>
            <w:tcW w:w="1417" w:type="dxa"/>
            <w:tcBorders>
              <w:top w:val="single" w:sz="6" w:space="0" w:color="auto"/>
              <w:left w:val="single" w:sz="6" w:space="0" w:color="auto"/>
              <w:bottom w:val="single" w:sz="6" w:space="0" w:color="auto"/>
              <w:right w:val="single" w:sz="6" w:space="0" w:color="auto"/>
            </w:tcBorders>
            <w:hideMark/>
          </w:tcPr>
          <w:p w14:paraId="644AAC64" w14:textId="77777777" w:rsidR="00F80941" w:rsidRPr="00F80941" w:rsidRDefault="00F80941" w:rsidP="00F80941">
            <w:pPr>
              <w:spacing w:after="0"/>
              <w:jc w:val="center"/>
              <w:rPr>
                <w:rFonts w:ascii="Times New Roman" w:hAnsi="Times New Roman" w:cs="Times New Roman"/>
                <w:b/>
                <w:bCs/>
              </w:rPr>
            </w:pPr>
            <w:r w:rsidRPr="00F80941">
              <w:rPr>
                <w:rFonts w:ascii="Times New Roman" w:hAnsi="Times New Roman" w:cs="Times New Roman"/>
                <w:b/>
                <w:bCs/>
              </w:rPr>
              <w:t>2021</w:t>
            </w:r>
          </w:p>
        </w:tc>
        <w:tc>
          <w:tcPr>
            <w:tcW w:w="1559" w:type="dxa"/>
            <w:tcBorders>
              <w:top w:val="single" w:sz="6" w:space="0" w:color="auto"/>
              <w:left w:val="single" w:sz="6" w:space="0" w:color="auto"/>
              <w:bottom w:val="single" w:sz="6" w:space="0" w:color="auto"/>
              <w:right w:val="single" w:sz="6" w:space="0" w:color="auto"/>
            </w:tcBorders>
            <w:hideMark/>
          </w:tcPr>
          <w:p w14:paraId="1FC4778F" w14:textId="77777777" w:rsidR="00F80941" w:rsidRPr="00F80941" w:rsidRDefault="00F80941" w:rsidP="00F80941">
            <w:pPr>
              <w:spacing w:after="0"/>
              <w:jc w:val="center"/>
              <w:rPr>
                <w:rFonts w:ascii="Times New Roman" w:hAnsi="Times New Roman" w:cs="Times New Roman"/>
                <w:b/>
                <w:bCs/>
              </w:rPr>
            </w:pPr>
            <w:r w:rsidRPr="00F80941">
              <w:rPr>
                <w:rFonts w:ascii="Times New Roman" w:hAnsi="Times New Roman" w:cs="Times New Roman"/>
                <w:b/>
                <w:bCs/>
              </w:rPr>
              <w:t>2022</w:t>
            </w:r>
          </w:p>
        </w:tc>
        <w:tc>
          <w:tcPr>
            <w:tcW w:w="1418" w:type="dxa"/>
            <w:tcBorders>
              <w:top w:val="single" w:sz="6" w:space="0" w:color="auto"/>
              <w:left w:val="single" w:sz="6" w:space="0" w:color="auto"/>
              <w:bottom w:val="single" w:sz="6" w:space="0" w:color="auto"/>
              <w:right w:val="single" w:sz="6" w:space="0" w:color="auto"/>
            </w:tcBorders>
            <w:hideMark/>
          </w:tcPr>
          <w:p w14:paraId="4F2B6CC2" w14:textId="77777777" w:rsidR="00F80941" w:rsidRPr="00F80941" w:rsidRDefault="00F80941" w:rsidP="00F80941">
            <w:pPr>
              <w:spacing w:after="0"/>
              <w:jc w:val="center"/>
              <w:rPr>
                <w:rFonts w:ascii="Times New Roman" w:hAnsi="Times New Roman" w:cs="Times New Roman"/>
                <w:b/>
                <w:bCs/>
              </w:rPr>
            </w:pPr>
            <w:r w:rsidRPr="00F80941">
              <w:rPr>
                <w:rFonts w:ascii="Times New Roman" w:hAnsi="Times New Roman" w:cs="Times New Roman"/>
                <w:b/>
                <w:bCs/>
              </w:rPr>
              <w:t>2023</w:t>
            </w:r>
          </w:p>
        </w:tc>
      </w:tr>
      <w:tr w:rsidR="00F80941" w:rsidRPr="00F80941" w14:paraId="5B88B3D5" w14:textId="77777777" w:rsidTr="00F80941">
        <w:trPr>
          <w:trHeight w:hRule="exact" w:val="909"/>
        </w:trPr>
        <w:tc>
          <w:tcPr>
            <w:tcW w:w="3071" w:type="dxa"/>
            <w:tcBorders>
              <w:top w:val="single" w:sz="6" w:space="0" w:color="auto"/>
              <w:left w:val="single" w:sz="6" w:space="0" w:color="auto"/>
              <w:bottom w:val="single" w:sz="6" w:space="0" w:color="auto"/>
              <w:right w:val="single" w:sz="6" w:space="0" w:color="auto"/>
            </w:tcBorders>
            <w:hideMark/>
          </w:tcPr>
          <w:p w14:paraId="470704AC" w14:textId="77777777" w:rsidR="00F80941" w:rsidRDefault="00F80941" w:rsidP="00F80941">
            <w:pPr>
              <w:spacing w:after="0" w:line="274" w:lineRule="exact"/>
              <w:jc w:val="center"/>
              <w:rPr>
                <w:rFonts w:ascii="Times New Roman" w:hAnsi="Times New Roman" w:cs="Times New Roman"/>
                <w:b/>
                <w:bCs/>
              </w:rPr>
            </w:pPr>
            <w:r w:rsidRPr="00F80941">
              <w:rPr>
                <w:rFonts w:ascii="Times New Roman" w:hAnsi="Times New Roman" w:cs="Times New Roman"/>
                <w:b/>
                <w:bCs/>
              </w:rPr>
              <w:t xml:space="preserve">Номер и дата протокола </w:t>
            </w:r>
          </w:p>
          <w:p w14:paraId="0065C3A0" w14:textId="144F734D" w:rsidR="00F80941" w:rsidRPr="00F80941" w:rsidRDefault="00F80941" w:rsidP="00F80941">
            <w:pPr>
              <w:spacing w:after="0" w:line="274" w:lineRule="exact"/>
              <w:jc w:val="both"/>
              <w:rPr>
                <w:rFonts w:ascii="Times New Roman" w:hAnsi="Times New Roman" w:cs="Times New Roman"/>
                <w:b/>
                <w:bCs/>
              </w:rPr>
            </w:pPr>
            <w:r w:rsidRPr="00F80941">
              <w:rPr>
                <w:rFonts w:ascii="Times New Roman" w:hAnsi="Times New Roman" w:cs="Times New Roman"/>
                <w:b/>
                <w:bCs/>
              </w:rPr>
              <w:t>заседания УМС</w:t>
            </w:r>
          </w:p>
        </w:tc>
        <w:tc>
          <w:tcPr>
            <w:tcW w:w="1843" w:type="dxa"/>
            <w:tcBorders>
              <w:top w:val="single" w:sz="6" w:space="0" w:color="auto"/>
              <w:left w:val="single" w:sz="6" w:space="0" w:color="auto"/>
              <w:bottom w:val="single" w:sz="6" w:space="0" w:color="auto"/>
              <w:right w:val="single" w:sz="6" w:space="0" w:color="auto"/>
            </w:tcBorders>
            <w:hideMark/>
          </w:tcPr>
          <w:p w14:paraId="5B0E7DEE" w14:textId="77777777" w:rsidR="00F80941" w:rsidRPr="00F80941" w:rsidRDefault="00F80941" w:rsidP="00F80941">
            <w:pPr>
              <w:spacing w:after="0"/>
              <w:jc w:val="center"/>
              <w:rPr>
                <w:rFonts w:ascii="Times New Roman" w:hAnsi="Times New Roman" w:cs="Times New Roman"/>
                <w:b/>
                <w:bCs/>
              </w:rPr>
            </w:pPr>
            <w:r w:rsidRPr="00F80941">
              <w:rPr>
                <w:rFonts w:ascii="Times New Roman" w:hAnsi="Times New Roman" w:cs="Times New Roman"/>
                <w:b/>
                <w:bCs/>
              </w:rPr>
              <w:t>№ 3</w:t>
            </w:r>
          </w:p>
          <w:p w14:paraId="56020521" w14:textId="77777777" w:rsidR="00F80941" w:rsidRPr="00F80941" w:rsidRDefault="00F80941" w:rsidP="00F80941">
            <w:pPr>
              <w:spacing w:after="0"/>
              <w:jc w:val="center"/>
              <w:rPr>
                <w:rFonts w:ascii="Times New Roman" w:hAnsi="Times New Roman" w:cs="Times New Roman"/>
              </w:rPr>
            </w:pPr>
            <w:r w:rsidRPr="00F80941">
              <w:rPr>
                <w:rFonts w:ascii="Times New Roman" w:hAnsi="Times New Roman" w:cs="Times New Roman"/>
                <w:b/>
                <w:bCs/>
              </w:rPr>
              <w:t>от 12.11.2019</w:t>
            </w:r>
          </w:p>
        </w:tc>
        <w:tc>
          <w:tcPr>
            <w:tcW w:w="1417" w:type="dxa"/>
            <w:tcBorders>
              <w:top w:val="single" w:sz="6" w:space="0" w:color="auto"/>
              <w:left w:val="single" w:sz="6" w:space="0" w:color="auto"/>
              <w:bottom w:val="single" w:sz="6" w:space="0" w:color="auto"/>
              <w:right w:val="single" w:sz="6" w:space="0" w:color="auto"/>
            </w:tcBorders>
            <w:hideMark/>
          </w:tcPr>
          <w:p w14:paraId="268B99E8" w14:textId="77777777" w:rsidR="00F80941" w:rsidRPr="00F80941" w:rsidRDefault="00F80941" w:rsidP="00F80941">
            <w:pPr>
              <w:spacing w:after="0"/>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549C27BB" w14:textId="77777777" w:rsidR="00F80941" w:rsidRPr="00F80941" w:rsidRDefault="00F80941" w:rsidP="00F80941">
            <w:pPr>
              <w:spacing w:after="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05AD1198" w14:textId="77777777" w:rsidR="00F80941" w:rsidRPr="00F80941" w:rsidRDefault="00F80941" w:rsidP="00F80941">
            <w:pPr>
              <w:spacing w:after="0"/>
              <w:jc w:val="center"/>
              <w:rPr>
                <w:rFonts w:ascii="Times New Roman" w:hAnsi="Times New Roman" w:cs="Times New Roman"/>
              </w:rPr>
            </w:pPr>
          </w:p>
        </w:tc>
      </w:tr>
    </w:tbl>
    <w:p w14:paraId="030C8E0F" w14:textId="13B28256" w:rsidR="00F80941" w:rsidRDefault="00F80941" w:rsidP="003D69F8">
      <w:pPr>
        <w:spacing w:after="0"/>
        <w:jc w:val="both"/>
        <w:rPr>
          <w:rFonts w:ascii="Times New Roman" w:hAnsi="Times New Roman" w:cs="Times New Roman"/>
          <w:b/>
          <w:sz w:val="24"/>
          <w:szCs w:val="24"/>
        </w:rPr>
      </w:pPr>
    </w:p>
    <w:p w14:paraId="423EC927" w14:textId="7DB7B894" w:rsidR="00F80941" w:rsidRDefault="00F80941" w:rsidP="003D69F8">
      <w:pPr>
        <w:spacing w:after="0"/>
        <w:jc w:val="both"/>
        <w:rPr>
          <w:rFonts w:ascii="Times New Roman" w:hAnsi="Times New Roman" w:cs="Times New Roman"/>
          <w:b/>
          <w:sz w:val="24"/>
          <w:szCs w:val="24"/>
        </w:rPr>
      </w:pPr>
    </w:p>
    <w:p w14:paraId="0C30F6B0" w14:textId="4D746739" w:rsidR="00F80941" w:rsidRDefault="00F80941" w:rsidP="003D69F8">
      <w:pPr>
        <w:spacing w:after="0"/>
        <w:jc w:val="both"/>
        <w:rPr>
          <w:rFonts w:ascii="Times New Roman" w:hAnsi="Times New Roman" w:cs="Times New Roman"/>
          <w:b/>
          <w:sz w:val="24"/>
          <w:szCs w:val="24"/>
        </w:rPr>
      </w:pPr>
    </w:p>
    <w:p w14:paraId="05A8D2C6" w14:textId="38AA99F9" w:rsidR="00F80941" w:rsidRDefault="00F80941" w:rsidP="003D69F8">
      <w:pPr>
        <w:spacing w:after="0"/>
        <w:jc w:val="both"/>
        <w:rPr>
          <w:rFonts w:ascii="Times New Roman" w:hAnsi="Times New Roman" w:cs="Times New Roman"/>
          <w:b/>
          <w:sz w:val="24"/>
          <w:szCs w:val="24"/>
        </w:rPr>
      </w:pPr>
    </w:p>
    <w:p w14:paraId="03E1A719" w14:textId="02D4220F" w:rsidR="00F80941" w:rsidRDefault="00F80941" w:rsidP="003D69F8">
      <w:pPr>
        <w:spacing w:after="0"/>
        <w:jc w:val="both"/>
        <w:rPr>
          <w:rFonts w:ascii="Times New Roman" w:hAnsi="Times New Roman" w:cs="Times New Roman"/>
          <w:b/>
          <w:sz w:val="24"/>
          <w:szCs w:val="24"/>
        </w:rPr>
      </w:pPr>
    </w:p>
    <w:p w14:paraId="1F2B40DD" w14:textId="77777777" w:rsidR="00F80941" w:rsidRPr="003D69F8" w:rsidRDefault="00F80941" w:rsidP="003D69F8">
      <w:pPr>
        <w:spacing w:after="0"/>
        <w:jc w:val="both"/>
        <w:rPr>
          <w:rFonts w:ascii="Times New Roman" w:hAnsi="Times New Roman" w:cs="Times New Roman"/>
          <w:b/>
          <w:sz w:val="24"/>
          <w:szCs w:val="24"/>
        </w:rPr>
      </w:pPr>
    </w:p>
    <w:p w14:paraId="0C1C94F3" w14:textId="77777777" w:rsidR="003D69F8" w:rsidRPr="003D69F8" w:rsidRDefault="003D69F8" w:rsidP="003D69F8">
      <w:pPr>
        <w:spacing w:after="0"/>
        <w:rPr>
          <w:rFonts w:ascii="Times New Roman" w:hAnsi="Times New Roman" w:cs="Times New Roman"/>
          <w:b/>
          <w:sz w:val="24"/>
          <w:szCs w:val="24"/>
        </w:rPr>
      </w:pPr>
    </w:p>
    <w:p w14:paraId="3726F90C" w14:textId="77777777" w:rsidR="003D69F8" w:rsidRDefault="003D69F8" w:rsidP="003D69F8">
      <w:pPr>
        <w:ind w:left="900"/>
        <w:jc w:val="center"/>
        <w:rPr>
          <w:b/>
        </w:rPr>
      </w:pPr>
    </w:p>
    <w:p w14:paraId="7D4FE7BB" w14:textId="77777777" w:rsidR="000850CB" w:rsidRDefault="00EB3FF9" w:rsidP="00927D56">
      <w:pPr>
        <w:pStyle w:val="ad"/>
        <w:widowControl w:val="0"/>
        <w:numPr>
          <w:ilvl w:val="0"/>
          <w:numId w:val="14"/>
        </w:numPr>
        <w:tabs>
          <w:tab w:val="clear" w:pos="708"/>
        </w:tabs>
        <w:autoSpaceDE w:val="0"/>
        <w:autoSpaceDN w:val="0"/>
        <w:adjustRightInd w:val="0"/>
        <w:spacing w:after="0" w:line="360" w:lineRule="auto"/>
        <w:ind w:left="0" w:firstLine="284"/>
        <w:jc w:val="both"/>
        <w:rPr>
          <w:rFonts w:ascii="Times New Roman" w:hAnsi="Times New Roman" w:cs="Times New Roman"/>
          <w:b/>
          <w:sz w:val="24"/>
          <w:szCs w:val="24"/>
        </w:rPr>
      </w:pPr>
      <w:r w:rsidRPr="00927D56">
        <w:rPr>
          <w:rFonts w:ascii="Times New Roman" w:hAnsi="Times New Roman" w:cs="Times New Roman"/>
          <w:b/>
          <w:sz w:val="24"/>
          <w:szCs w:val="24"/>
        </w:rPr>
        <w:lastRenderedPageBreak/>
        <w:t xml:space="preserve">Наименование дисциплины: </w:t>
      </w:r>
    </w:p>
    <w:p w14:paraId="6B55E1A6" w14:textId="697D0C5B" w:rsidR="00EB3FF9" w:rsidRPr="000850CB" w:rsidRDefault="00EB3FF9" w:rsidP="000850CB">
      <w:pPr>
        <w:pStyle w:val="ad"/>
        <w:widowControl w:val="0"/>
        <w:tabs>
          <w:tab w:val="clear" w:pos="708"/>
        </w:tabs>
        <w:autoSpaceDE w:val="0"/>
        <w:autoSpaceDN w:val="0"/>
        <w:adjustRightInd w:val="0"/>
        <w:spacing w:after="0" w:line="360" w:lineRule="auto"/>
        <w:ind w:left="284"/>
        <w:jc w:val="both"/>
        <w:rPr>
          <w:rFonts w:ascii="Times New Roman" w:hAnsi="Times New Roman" w:cs="Times New Roman"/>
          <w:sz w:val="24"/>
          <w:szCs w:val="24"/>
        </w:rPr>
      </w:pPr>
      <w:r w:rsidRPr="000850CB">
        <w:rPr>
          <w:rFonts w:ascii="Times New Roman" w:hAnsi="Times New Roman" w:cs="Times New Roman"/>
          <w:sz w:val="24"/>
          <w:szCs w:val="24"/>
        </w:rPr>
        <w:t>«</w:t>
      </w:r>
      <w:r w:rsidR="00325418" w:rsidRPr="000850CB">
        <w:rPr>
          <w:rFonts w:ascii="Times New Roman" w:hAnsi="Times New Roman" w:cs="Times New Roman"/>
          <w:bCs/>
          <w:sz w:val="24"/>
          <w:szCs w:val="24"/>
        </w:rPr>
        <w:t>Международные валютно-кредитные отношения</w:t>
      </w:r>
      <w:r w:rsidRPr="000850CB">
        <w:rPr>
          <w:rFonts w:ascii="Times New Roman" w:hAnsi="Times New Roman" w:cs="Times New Roman"/>
          <w:sz w:val="24"/>
          <w:szCs w:val="24"/>
        </w:rPr>
        <w:t>»</w:t>
      </w:r>
    </w:p>
    <w:p w14:paraId="58BE8694" w14:textId="77777777" w:rsidR="00EB3FF9" w:rsidRPr="00927D56" w:rsidRDefault="00EB3FF9" w:rsidP="00927D56">
      <w:pPr>
        <w:pStyle w:val="ad"/>
        <w:widowControl w:val="0"/>
        <w:numPr>
          <w:ilvl w:val="0"/>
          <w:numId w:val="14"/>
        </w:numPr>
        <w:tabs>
          <w:tab w:val="clear" w:pos="708"/>
        </w:tabs>
        <w:autoSpaceDE w:val="0"/>
        <w:autoSpaceDN w:val="0"/>
        <w:adjustRightInd w:val="0"/>
        <w:spacing w:after="0" w:line="240" w:lineRule="auto"/>
        <w:ind w:left="0" w:firstLine="284"/>
        <w:jc w:val="both"/>
        <w:rPr>
          <w:rFonts w:ascii="Times New Roman" w:hAnsi="Times New Roman" w:cs="Times New Roman"/>
          <w:b/>
          <w:sz w:val="24"/>
          <w:szCs w:val="24"/>
        </w:rPr>
      </w:pPr>
      <w:r w:rsidRPr="00927D56">
        <w:rPr>
          <w:rFonts w:ascii="Times New Roman" w:hAnsi="Times New Roman" w:cs="Times New Roman"/>
          <w:b/>
          <w:sz w:val="24"/>
          <w:szCs w:val="24"/>
        </w:rPr>
        <w:t>Планируемые результаты обучения по дисциплине, соотнесенные с требуемыми компетенциями выпускников образовательной программы</w:t>
      </w:r>
    </w:p>
    <w:p w14:paraId="445A02EA" w14:textId="3E9313F0" w:rsidR="00CD7BBD" w:rsidRDefault="00EB3FF9" w:rsidP="00CD7BBD">
      <w:pPr>
        <w:pStyle w:val="Default"/>
        <w:ind w:firstLine="540"/>
        <w:jc w:val="both"/>
      </w:pPr>
      <w:r w:rsidRPr="00EB3FF9">
        <w:rPr>
          <w:b/>
        </w:rPr>
        <w:t xml:space="preserve">Целями </w:t>
      </w:r>
      <w:r w:rsidR="00CD7BBD">
        <w:t xml:space="preserve">освоения учебной дисциплины (модуля) являются формирование у бакалавров теоретических знаний о фундаментальных закономерностях развития, основных принципах и формах международных валютно-кредитных и финансовых отношений, а также практических навыков анализа сложных явлений в этой области в условиях глобализации мировой экономики. </w:t>
      </w:r>
    </w:p>
    <w:p w14:paraId="7B9D7F45" w14:textId="17985C9B" w:rsidR="00EB3FF9" w:rsidRDefault="00EB3FF9" w:rsidP="00EB3FF9">
      <w:pPr>
        <w:pStyle w:val="ac"/>
        <w:ind w:firstLine="709"/>
        <w:rPr>
          <w:rFonts w:ascii="Times New Roman" w:hAnsi="Times New Roman" w:cs="Times New Roman"/>
          <w:color w:val="000000"/>
          <w:sz w:val="24"/>
          <w:szCs w:val="24"/>
        </w:rPr>
      </w:pPr>
      <w:r w:rsidRPr="00EB3FF9">
        <w:rPr>
          <w:rFonts w:ascii="Times New Roman" w:hAnsi="Times New Roman" w:cs="Times New Roman"/>
          <w:b/>
          <w:color w:val="000000"/>
          <w:sz w:val="24"/>
          <w:szCs w:val="24"/>
        </w:rPr>
        <w:t>Задачи</w:t>
      </w:r>
      <w:r w:rsidRPr="00EB3FF9">
        <w:rPr>
          <w:rFonts w:ascii="Times New Roman" w:hAnsi="Times New Roman" w:cs="Times New Roman"/>
          <w:color w:val="000000"/>
          <w:sz w:val="24"/>
          <w:szCs w:val="24"/>
        </w:rPr>
        <w:t xml:space="preserve"> освоения дисциплины:</w:t>
      </w:r>
    </w:p>
    <w:p w14:paraId="4B255DFB" w14:textId="77777777" w:rsidR="0052121B" w:rsidRPr="00EB3FF9" w:rsidRDefault="0052121B" w:rsidP="00EB3FF9">
      <w:pPr>
        <w:pStyle w:val="ac"/>
        <w:ind w:firstLine="709"/>
        <w:rPr>
          <w:rFonts w:ascii="Times New Roman" w:hAnsi="Times New Roman" w:cs="Times New Roman"/>
          <w:color w:val="000000"/>
          <w:sz w:val="24"/>
          <w:szCs w:val="24"/>
        </w:rPr>
      </w:pPr>
    </w:p>
    <w:p w14:paraId="5DA3D367" w14:textId="7E55289B" w:rsidR="00EB7004" w:rsidRDefault="00EB7004" w:rsidP="00EB7004">
      <w:pPr>
        <w:pStyle w:val="Default"/>
        <w:ind w:firstLine="540"/>
        <w:jc w:val="both"/>
      </w:pPr>
      <w:r>
        <w:t xml:space="preserve">В ходе изучения дисциплины </w:t>
      </w:r>
      <w:r w:rsidR="0052121B">
        <w:t>обучающийся</w:t>
      </w:r>
      <w:r>
        <w:t xml:space="preserve"> </w:t>
      </w:r>
      <w:r w:rsidR="00C759B9">
        <w:t>будет:</w:t>
      </w:r>
      <w:r>
        <w:t xml:space="preserve"> </w:t>
      </w:r>
    </w:p>
    <w:p w14:paraId="2403D086" w14:textId="77777777" w:rsidR="0052121B" w:rsidRDefault="0052121B" w:rsidP="00EB7004">
      <w:pPr>
        <w:pStyle w:val="Default"/>
        <w:ind w:firstLine="540"/>
        <w:jc w:val="both"/>
      </w:pPr>
    </w:p>
    <w:p w14:paraId="1C0D970F" w14:textId="1F12E17B" w:rsidR="00FA79E6" w:rsidRDefault="005C3064" w:rsidP="0052121B">
      <w:pPr>
        <w:tabs>
          <w:tab w:val="clear" w:pos="708"/>
        </w:tabs>
        <w:spacing w:after="0"/>
        <w:jc w:val="both"/>
        <w:rPr>
          <w:rFonts w:ascii="Times New Roman" w:hAnsi="Times New Roman" w:cs="Times New Roman"/>
          <w:b/>
          <w:bCs/>
          <w:sz w:val="24"/>
          <w:szCs w:val="24"/>
        </w:rPr>
      </w:pPr>
      <w:r w:rsidRPr="005C3064">
        <w:rPr>
          <w:rFonts w:ascii="Times New Roman" w:hAnsi="Times New Roman" w:cs="Times New Roman"/>
          <w:b/>
          <w:bCs/>
          <w:sz w:val="24"/>
          <w:szCs w:val="24"/>
        </w:rPr>
        <w:t>З</w:t>
      </w:r>
      <w:r w:rsidR="000B32CC">
        <w:rPr>
          <w:rFonts w:ascii="Times New Roman" w:hAnsi="Times New Roman" w:cs="Times New Roman"/>
          <w:b/>
          <w:bCs/>
          <w:sz w:val="24"/>
          <w:szCs w:val="24"/>
        </w:rPr>
        <w:t>н</w:t>
      </w:r>
      <w:r w:rsidR="00EB7004" w:rsidRPr="005C3064">
        <w:rPr>
          <w:rFonts w:ascii="Times New Roman" w:hAnsi="Times New Roman" w:cs="Times New Roman"/>
          <w:b/>
          <w:bCs/>
          <w:sz w:val="24"/>
          <w:szCs w:val="24"/>
        </w:rPr>
        <w:t>ать</w:t>
      </w:r>
    </w:p>
    <w:p w14:paraId="74F1B915" w14:textId="5068ED52" w:rsidR="005C3064" w:rsidRPr="000B32CC" w:rsidRDefault="005C3064" w:rsidP="0052121B">
      <w:pPr>
        <w:spacing w:after="0" w:line="240" w:lineRule="auto"/>
        <w:jc w:val="both"/>
        <w:rPr>
          <w:rFonts w:ascii="Times New Roman" w:hAnsi="Times New Roman" w:cs="Times New Roman"/>
          <w:sz w:val="24"/>
          <w:szCs w:val="24"/>
        </w:rPr>
      </w:pPr>
      <w:r w:rsidRPr="000B32CC">
        <w:rPr>
          <w:rFonts w:ascii="Times New Roman" w:hAnsi="Times New Roman" w:cs="Times New Roman"/>
          <w:bCs/>
          <w:sz w:val="24"/>
          <w:szCs w:val="24"/>
        </w:rPr>
        <w:t>категориальный и методологический аппарат современной экономической науки</w:t>
      </w:r>
      <w:r w:rsidR="00403729" w:rsidRPr="000B32CC">
        <w:rPr>
          <w:rFonts w:ascii="Times New Roman" w:hAnsi="Times New Roman" w:cs="Times New Roman"/>
          <w:bCs/>
          <w:sz w:val="24"/>
          <w:szCs w:val="24"/>
        </w:rPr>
        <w:t xml:space="preserve"> </w:t>
      </w:r>
      <w:r w:rsidR="00403729" w:rsidRPr="000B32CC">
        <w:rPr>
          <w:rFonts w:ascii="Times New Roman" w:hAnsi="Times New Roman" w:cs="Times New Roman"/>
          <w:sz w:val="24"/>
          <w:szCs w:val="24"/>
        </w:rPr>
        <w:t>(ОПК-4)</w:t>
      </w:r>
      <w:r w:rsidR="00EB6777" w:rsidRPr="000B32CC">
        <w:rPr>
          <w:rFonts w:ascii="Times New Roman" w:hAnsi="Times New Roman" w:cs="Times New Roman"/>
          <w:sz w:val="24"/>
          <w:szCs w:val="24"/>
        </w:rPr>
        <w:t>.</w:t>
      </w:r>
      <w:r w:rsidR="00397063" w:rsidRPr="000B32CC">
        <w:rPr>
          <w:sz w:val="24"/>
          <w:szCs w:val="24"/>
        </w:rPr>
        <w:t xml:space="preserve"> </w:t>
      </w:r>
      <w:r w:rsidR="00397063" w:rsidRPr="000B32CC">
        <w:rPr>
          <w:rFonts w:ascii="Times New Roman" w:hAnsi="Times New Roman" w:cs="Times New Roman"/>
          <w:sz w:val="24"/>
          <w:szCs w:val="24"/>
        </w:rPr>
        <w:t>требования к содержанию и правила оформления информации к публикации в научных изданиях экономического профиля</w:t>
      </w:r>
      <w:r w:rsidR="00254AF1" w:rsidRPr="000B32CC">
        <w:rPr>
          <w:rFonts w:ascii="Times New Roman" w:hAnsi="Times New Roman" w:cs="Times New Roman"/>
          <w:sz w:val="24"/>
          <w:szCs w:val="24"/>
        </w:rPr>
        <w:t xml:space="preserve"> (ПК-7).</w:t>
      </w:r>
    </w:p>
    <w:p w14:paraId="1A388525" w14:textId="2F14F341" w:rsidR="00FA79E6" w:rsidRPr="000B32CC" w:rsidRDefault="00FA79E6" w:rsidP="0052121B">
      <w:pPr>
        <w:spacing w:after="0" w:line="240" w:lineRule="auto"/>
        <w:jc w:val="both"/>
        <w:rPr>
          <w:rFonts w:ascii="Times New Roman" w:hAnsi="Times New Roman" w:cs="Times New Roman"/>
          <w:b/>
          <w:bCs/>
          <w:sz w:val="24"/>
          <w:szCs w:val="24"/>
        </w:rPr>
      </w:pPr>
      <w:r w:rsidRPr="000B32CC">
        <w:rPr>
          <w:rFonts w:ascii="Times New Roman" w:hAnsi="Times New Roman" w:cs="Times New Roman"/>
          <w:b/>
          <w:bCs/>
          <w:sz w:val="24"/>
          <w:szCs w:val="24"/>
        </w:rPr>
        <w:t>У</w:t>
      </w:r>
      <w:r w:rsidR="00EB7004" w:rsidRPr="000B32CC">
        <w:rPr>
          <w:rFonts w:ascii="Times New Roman" w:hAnsi="Times New Roman" w:cs="Times New Roman"/>
          <w:b/>
          <w:bCs/>
          <w:sz w:val="24"/>
          <w:szCs w:val="24"/>
        </w:rPr>
        <w:t>меть</w:t>
      </w:r>
    </w:p>
    <w:p w14:paraId="3614AA5B" w14:textId="77777777" w:rsidR="00454DF5" w:rsidRPr="000B32CC" w:rsidRDefault="006D2C5F" w:rsidP="0052121B">
      <w:pPr>
        <w:spacing w:after="0" w:line="240" w:lineRule="auto"/>
        <w:jc w:val="both"/>
        <w:rPr>
          <w:rFonts w:ascii="Times New Roman" w:hAnsi="Times New Roman" w:cs="Times New Roman"/>
          <w:sz w:val="24"/>
          <w:szCs w:val="24"/>
        </w:rPr>
      </w:pPr>
      <w:r w:rsidRPr="000B32CC">
        <w:rPr>
          <w:rFonts w:ascii="Times New Roman" w:hAnsi="Times New Roman" w:cs="Times New Roman"/>
          <w:bCs/>
          <w:sz w:val="24"/>
          <w:szCs w:val="24"/>
        </w:rPr>
        <w:t xml:space="preserve">применять в научной деятельности профессиональные методы исследования </w:t>
      </w:r>
      <w:r w:rsidRPr="000B32CC">
        <w:rPr>
          <w:rFonts w:ascii="Times New Roman" w:hAnsi="Times New Roman" w:cs="Times New Roman"/>
          <w:sz w:val="24"/>
          <w:szCs w:val="24"/>
        </w:rPr>
        <w:t>(ОПК-4).</w:t>
      </w:r>
    </w:p>
    <w:p w14:paraId="6691BC48" w14:textId="51D83E73" w:rsidR="006D2C5F" w:rsidRPr="000B32CC" w:rsidRDefault="00401A20" w:rsidP="0052121B">
      <w:pPr>
        <w:spacing w:after="0" w:line="240" w:lineRule="auto"/>
        <w:jc w:val="both"/>
        <w:rPr>
          <w:rFonts w:ascii="Times New Roman" w:hAnsi="Times New Roman" w:cs="Times New Roman"/>
          <w:b/>
          <w:sz w:val="24"/>
          <w:szCs w:val="24"/>
        </w:rPr>
      </w:pPr>
      <w:r w:rsidRPr="000B32CC">
        <w:rPr>
          <w:rFonts w:ascii="Times New Roman" w:hAnsi="Times New Roman" w:cs="Times New Roman"/>
          <w:sz w:val="24"/>
          <w:szCs w:val="24"/>
        </w:rPr>
        <w:t>исследовать тенденции и закономерности в области мировой экономики (ПК-7).</w:t>
      </w:r>
    </w:p>
    <w:p w14:paraId="34C640BD" w14:textId="1BCEE72C" w:rsidR="00EB7004" w:rsidRPr="000B32CC" w:rsidRDefault="00927D56" w:rsidP="0052121B">
      <w:pPr>
        <w:spacing w:after="0" w:line="240" w:lineRule="auto"/>
        <w:jc w:val="both"/>
        <w:rPr>
          <w:rFonts w:ascii="Times New Roman" w:hAnsi="Times New Roman" w:cs="Times New Roman"/>
          <w:b/>
          <w:bCs/>
          <w:sz w:val="24"/>
          <w:szCs w:val="24"/>
        </w:rPr>
      </w:pPr>
      <w:r w:rsidRPr="000B32CC">
        <w:rPr>
          <w:rFonts w:ascii="Times New Roman" w:hAnsi="Times New Roman" w:cs="Times New Roman"/>
          <w:b/>
          <w:bCs/>
          <w:sz w:val="24"/>
          <w:szCs w:val="24"/>
        </w:rPr>
        <w:t>В</w:t>
      </w:r>
      <w:r w:rsidR="00EB7004" w:rsidRPr="000B32CC">
        <w:rPr>
          <w:rFonts w:ascii="Times New Roman" w:hAnsi="Times New Roman" w:cs="Times New Roman"/>
          <w:b/>
          <w:bCs/>
          <w:sz w:val="24"/>
          <w:szCs w:val="24"/>
        </w:rPr>
        <w:t xml:space="preserve">ладеть </w:t>
      </w:r>
    </w:p>
    <w:p w14:paraId="1501421E" w14:textId="77777777" w:rsidR="00454DF5" w:rsidRPr="000B32CC" w:rsidRDefault="00300616" w:rsidP="0052121B">
      <w:pPr>
        <w:spacing w:after="0" w:line="240" w:lineRule="auto"/>
        <w:ind w:firstLine="284"/>
        <w:jc w:val="both"/>
        <w:rPr>
          <w:rFonts w:ascii="Times New Roman" w:hAnsi="Times New Roman" w:cs="Times New Roman"/>
          <w:sz w:val="24"/>
          <w:szCs w:val="24"/>
        </w:rPr>
      </w:pPr>
      <w:r w:rsidRPr="000B32CC">
        <w:rPr>
          <w:rFonts w:ascii="Times New Roman" w:hAnsi="Times New Roman" w:cs="Times New Roman"/>
          <w:sz w:val="24"/>
          <w:szCs w:val="24"/>
        </w:rPr>
        <w:t>навыками решения исследовательских задач (ОПК-4).</w:t>
      </w:r>
      <w:r w:rsidR="00454DF5" w:rsidRPr="000B32CC">
        <w:rPr>
          <w:rFonts w:ascii="Times New Roman" w:hAnsi="Times New Roman" w:cs="Times New Roman"/>
          <w:sz w:val="24"/>
          <w:szCs w:val="24"/>
        </w:rPr>
        <w:t xml:space="preserve"> </w:t>
      </w:r>
    </w:p>
    <w:p w14:paraId="0396F3C0" w14:textId="288BF99D" w:rsidR="00300616" w:rsidRDefault="00454DF5" w:rsidP="0052121B">
      <w:pPr>
        <w:spacing w:after="0" w:line="240" w:lineRule="auto"/>
        <w:ind w:firstLine="284"/>
        <w:jc w:val="both"/>
        <w:rPr>
          <w:rFonts w:ascii="Times New Roman" w:hAnsi="Times New Roman" w:cs="Times New Roman"/>
          <w:sz w:val="24"/>
          <w:szCs w:val="24"/>
        </w:rPr>
      </w:pPr>
      <w:r w:rsidRPr="000B32CC">
        <w:rPr>
          <w:rFonts w:ascii="Times New Roman" w:hAnsi="Times New Roman" w:cs="Times New Roman"/>
          <w:sz w:val="24"/>
          <w:szCs w:val="24"/>
        </w:rPr>
        <w:t>навыками проводить самостоятельные исследования в области экономической науки (ПК-7).</w:t>
      </w:r>
    </w:p>
    <w:p w14:paraId="1CF3CB89" w14:textId="77777777" w:rsidR="0052121B" w:rsidRPr="000B32CC" w:rsidRDefault="0052121B" w:rsidP="0052121B">
      <w:pPr>
        <w:spacing w:after="0" w:line="240" w:lineRule="auto"/>
        <w:ind w:firstLine="284"/>
        <w:jc w:val="both"/>
        <w:rPr>
          <w:rFonts w:ascii="Times New Roman" w:hAnsi="Times New Roman" w:cs="Times New Roman"/>
          <w:sz w:val="24"/>
          <w:szCs w:val="24"/>
        </w:rPr>
      </w:pPr>
    </w:p>
    <w:p w14:paraId="2320CD65" w14:textId="77777777" w:rsidR="00872105" w:rsidRPr="000B32CC" w:rsidRDefault="00872105" w:rsidP="000B32CC">
      <w:pPr>
        <w:spacing w:line="240" w:lineRule="auto"/>
        <w:ind w:firstLine="720"/>
        <w:jc w:val="both"/>
        <w:rPr>
          <w:rFonts w:ascii="Times New Roman" w:hAnsi="Times New Roman" w:cs="Times New Roman"/>
          <w:bCs/>
          <w:sz w:val="24"/>
          <w:szCs w:val="24"/>
        </w:rPr>
      </w:pPr>
      <w:r w:rsidRPr="000B32CC">
        <w:rPr>
          <w:rFonts w:ascii="Times New Roman" w:hAnsi="Times New Roman" w:cs="Times New Roman"/>
          <w:bCs/>
          <w:sz w:val="24"/>
          <w:szCs w:val="24"/>
        </w:rPr>
        <w:t>Процесс изучения дисциплины направлен на формирование следующих компетенций (в соответствии с ФГОС ВО и ОПОП ВО):</w:t>
      </w:r>
    </w:p>
    <w:p w14:paraId="71688110" w14:textId="595741DE" w:rsidR="00175D9D" w:rsidRDefault="00D948EE" w:rsidP="00D948EE">
      <w:pPr>
        <w:jc w:val="right"/>
        <w:rPr>
          <w:rFonts w:ascii="Times New Roman" w:hAnsi="Times New Roman" w:cs="Times New Roman"/>
          <w:i/>
        </w:rPr>
      </w:pPr>
      <w:r>
        <w:rPr>
          <w:rFonts w:ascii="Times New Roman" w:hAnsi="Times New Roman" w:cs="Times New Roman"/>
          <w:i/>
        </w:rPr>
        <w:t>Таблица 2.1</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2"/>
        <w:gridCol w:w="4536"/>
      </w:tblGrid>
      <w:tr w:rsidR="00175D9D" w14:paraId="657D3D15" w14:textId="77777777" w:rsidTr="0052121B">
        <w:tc>
          <w:tcPr>
            <w:tcW w:w="4962" w:type="dxa"/>
            <w:tcBorders>
              <w:top w:val="single" w:sz="4" w:space="0" w:color="000000"/>
              <w:left w:val="single" w:sz="4" w:space="0" w:color="000000"/>
              <w:bottom w:val="single" w:sz="4" w:space="0" w:color="000000"/>
              <w:right w:val="single" w:sz="4" w:space="0" w:color="000000"/>
            </w:tcBorders>
            <w:hideMark/>
          </w:tcPr>
          <w:p w14:paraId="512C4629" w14:textId="77777777" w:rsidR="00175D9D" w:rsidRDefault="00175D9D" w:rsidP="0052121B">
            <w:pPr>
              <w:spacing w:after="0"/>
              <w:jc w:val="center"/>
              <w:rPr>
                <w:rFonts w:ascii="Times New Roman" w:hAnsi="Times New Roman" w:cs="Times New Roman"/>
                <w:b/>
              </w:rPr>
            </w:pPr>
            <w:r>
              <w:rPr>
                <w:rFonts w:ascii="Times New Roman" w:hAnsi="Times New Roman" w:cs="Times New Roman"/>
                <w:b/>
              </w:rPr>
              <w:t xml:space="preserve">Формируемые компетенции </w:t>
            </w:r>
          </w:p>
          <w:p w14:paraId="2A8C7CC5" w14:textId="77777777" w:rsidR="00175D9D" w:rsidRDefault="00175D9D" w:rsidP="0052121B">
            <w:pPr>
              <w:spacing w:after="0"/>
              <w:jc w:val="center"/>
              <w:rPr>
                <w:rFonts w:ascii="Times New Roman" w:hAnsi="Times New Roman" w:cs="Times New Roman"/>
                <w:b/>
                <w:i/>
              </w:rPr>
            </w:pPr>
            <w:r>
              <w:rPr>
                <w:rFonts w:ascii="Times New Roman" w:hAnsi="Times New Roman" w:cs="Times New Roman"/>
                <w:b/>
                <w:i/>
              </w:rPr>
              <w:t>(код компетенции, уровень освоения)</w:t>
            </w:r>
          </w:p>
        </w:tc>
        <w:tc>
          <w:tcPr>
            <w:tcW w:w="4536" w:type="dxa"/>
            <w:tcBorders>
              <w:top w:val="single" w:sz="4" w:space="0" w:color="000000"/>
              <w:left w:val="single" w:sz="4" w:space="0" w:color="000000"/>
              <w:bottom w:val="single" w:sz="4" w:space="0" w:color="000000"/>
              <w:right w:val="single" w:sz="4" w:space="0" w:color="000000"/>
            </w:tcBorders>
            <w:hideMark/>
          </w:tcPr>
          <w:p w14:paraId="6A9B5E4A" w14:textId="77777777" w:rsidR="00175D9D" w:rsidRDefault="00175D9D" w:rsidP="0052121B">
            <w:pPr>
              <w:spacing w:after="0"/>
              <w:jc w:val="center"/>
              <w:rPr>
                <w:rFonts w:ascii="Times New Roman" w:hAnsi="Times New Roman" w:cs="Times New Roman"/>
                <w:b/>
              </w:rPr>
            </w:pPr>
            <w:r>
              <w:rPr>
                <w:rFonts w:ascii="Times New Roman" w:hAnsi="Times New Roman" w:cs="Times New Roman"/>
                <w:b/>
              </w:rPr>
              <w:t>Планируемые результаты обучения по дисциплине</w:t>
            </w:r>
          </w:p>
        </w:tc>
      </w:tr>
      <w:tr w:rsidR="00175D9D" w14:paraId="661DAA5F" w14:textId="77777777" w:rsidTr="0052121B">
        <w:tc>
          <w:tcPr>
            <w:tcW w:w="4962" w:type="dxa"/>
            <w:tcBorders>
              <w:top w:val="single" w:sz="4" w:space="0" w:color="000000"/>
              <w:left w:val="single" w:sz="4" w:space="0" w:color="000000"/>
              <w:bottom w:val="single" w:sz="4" w:space="0" w:color="000000"/>
              <w:right w:val="single" w:sz="4" w:space="0" w:color="000000"/>
            </w:tcBorders>
            <w:hideMark/>
          </w:tcPr>
          <w:p w14:paraId="109D46AB" w14:textId="77777777" w:rsidR="00175D9D" w:rsidRPr="000B32CC" w:rsidRDefault="00175D9D" w:rsidP="0052121B">
            <w:pPr>
              <w:spacing w:after="0"/>
              <w:jc w:val="both"/>
              <w:rPr>
                <w:rFonts w:ascii="Times New Roman" w:hAnsi="Times New Roman" w:cs="Times New Roman"/>
                <w:sz w:val="24"/>
                <w:szCs w:val="24"/>
              </w:rPr>
            </w:pPr>
            <w:r w:rsidRPr="000B32CC">
              <w:rPr>
                <w:rFonts w:ascii="Times New Roman" w:hAnsi="Times New Roman" w:cs="Times New Roman"/>
                <w:sz w:val="24"/>
                <w:szCs w:val="24"/>
              </w:rPr>
              <w:t>ОПК-4 - способность находить организационно-управленческое решение в профессиональной деятельности и готовность нести за них ответственность</w:t>
            </w:r>
          </w:p>
        </w:tc>
        <w:tc>
          <w:tcPr>
            <w:tcW w:w="4536" w:type="dxa"/>
            <w:tcBorders>
              <w:top w:val="single" w:sz="4" w:space="0" w:color="000000"/>
              <w:left w:val="single" w:sz="4" w:space="0" w:color="000000"/>
              <w:bottom w:val="single" w:sz="4" w:space="0" w:color="000000"/>
              <w:right w:val="single" w:sz="4" w:space="0" w:color="000000"/>
            </w:tcBorders>
            <w:hideMark/>
          </w:tcPr>
          <w:p w14:paraId="7CACC125" w14:textId="77777777" w:rsidR="00175D9D" w:rsidRPr="000B32CC" w:rsidRDefault="00175D9D" w:rsidP="0052121B">
            <w:pPr>
              <w:spacing w:after="0"/>
              <w:jc w:val="both"/>
              <w:rPr>
                <w:rFonts w:ascii="Times New Roman" w:hAnsi="Times New Roman" w:cs="Times New Roman"/>
                <w:sz w:val="24"/>
                <w:szCs w:val="24"/>
              </w:rPr>
            </w:pPr>
            <w:r w:rsidRPr="000B32CC">
              <w:rPr>
                <w:rFonts w:ascii="Times New Roman" w:hAnsi="Times New Roman" w:cs="Times New Roman"/>
                <w:sz w:val="24"/>
                <w:szCs w:val="24"/>
              </w:rPr>
              <w:t xml:space="preserve">З1(ОПК-4) </w:t>
            </w:r>
            <w:r w:rsidRPr="000B32CC">
              <w:rPr>
                <w:rFonts w:ascii="Times New Roman" w:hAnsi="Times New Roman" w:cs="Times New Roman"/>
                <w:b/>
                <w:sz w:val="24"/>
                <w:szCs w:val="24"/>
              </w:rPr>
              <w:t xml:space="preserve">Знать: </w:t>
            </w:r>
            <w:r w:rsidRPr="000B32CC">
              <w:rPr>
                <w:rFonts w:ascii="Times New Roman" w:hAnsi="Times New Roman" w:cs="Times New Roman"/>
                <w:bCs/>
                <w:sz w:val="24"/>
                <w:szCs w:val="24"/>
              </w:rPr>
              <w:t>категориальный и методологический аппарат современной экономической науки</w:t>
            </w:r>
          </w:p>
          <w:p w14:paraId="0A7A9D09" w14:textId="77777777" w:rsidR="00175D9D" w:rsidRPr="000B32CC" w:rsidRDefault="00175D9D" w:rsidP="0052121B">
            <w:pPr>
              <w:spacing w:after="0"/>
              <w:jc w:val="both"/>
              <w:rPr>
                <w:rFonts w:ascii="Times New Roman" w:hAnsi="Times New Roman" w:cs="Times New Roman"/>
                <w:b/>
                <w:sz w:val="24"/>
                <w:szCs w:val="24"/>
              </w:rPr>
            </w:pPr>
            <w:r w:rsidRPr="000B32CC">
              <w:rPr>
                <w:rFonts w:ascii="Times New Roman" w:hAnsi="Times New Roman" w:cs="Times New Roman"/>
                <w:sz w:val="24"/>
                <w:szCs w:val="24"/>
              </w:rPr>
              <w:t xml:space="preserve">У1 (ОПК-4)  </w:t>
            </w:r>
            <w:r w:rsidRPr="000B32CC">
              <w:rPr>
                <w:rFonts w:ascii="Times New Roman" w:hAnsi="Times New Roman" w:cs="Times New Roman"/>
                <w:b/>
                <w:sz w:val="24"/>
                <w:szCs w:val="24"/>
              </w:rPr>
              <w:t>Уметь:</w:t>
            </w:r>
            <w:r w:rsidRPr="000B32CC">
              <w:rPr>
                <w:rFonts w:ascii="Times New Roman" w:hAnsi="Times New Roman" w:cs="Times New Roman"/>
                <w:b/>
                <w:bCs/>
                <w:sz w:val="24"/>
                <w:szCs w:val="24"/>
              </w:rPr>
              <w:t xml:space="preserve"> </w:t>
            </w:r>
            <w:r w:rsidRPr="000B32CC">
              <w:rPr>
                <w:rFonts w:ascii="Times New Roman" w:hAnsi="Times New Roman" w:cs="Times New Roman"/>
                <w:bCs/>
                <w:sz w:val="24"/>
                <w:szCs w:val="24"/>
              </w:rPr>
              <w:t>применять в научной деятельности профессиональные методы исследования</w:t>
            </w:r>
          </w:p>
          <w:p w14:paraId="1CE707A9" w14:textId="77777777" w:rsidR="00175D9D" w:rsidRPr="000B32CC" w:rsidRDefault="00175D9D" w:rsidP="0052121B">
            <w:pPr>
              <w:spacing w:after="0"/>
              <w:jc w:val="both"/>
              <w:rPr>
                <w:rFonts w:ascii="Times New Roman" w:hAnsi="Times New Roman" w:cs="Times New Roman"/>
                <w:sz w:val="24"/>
                <w:szCs w:val="24"/>
              </w:rPr>
            </w:pPr>
            <w:r w:rsidRPr="000B32CC">
              <w:rPr>
                <w:rFonts w:ascii="Times New Roman" w:hAnsi="Times New Roman" w:cs="Times New Roman"/>
                <w:sz w:val="24"/>
                <w:szCs w:val="24"/>
              </w:rPr>
              <w:t>В1 (ОПК-4)</w:t>
            </w:r>
            <w:r w:rsidRPr="000B32CC">
              <w:rPr>
                <w:rFonts w:ascii="Times New Roman" w:hAnsi="Times New Roman" w:cs="Times New Roman"/>
                <w:b/>
                <w:sz w:val="24"/>
                <w:szCs w:val="24"/>
              </w:rPr>
              <w:t xml:space="preserve"> Владеть: </w:t>
            </w:r>
            <w:r w:rsidRPr="000B32CC">
              <w:rPr>
                <w:rFonts w:ascii="Times New Roman" w:hAnsi="Times New Roman" w:cs="Times New Roman"/>
                <w:sz w:val="24"/>
                <w:szCs w:val="24"/>
              </w:rPr>
              <w:t>навыками решения исследовательских задач</w:t>
            </w:r>
          </w:p>
        </w:tc>
      </w:tr>
      <w:tr w:rsidR="00175D9D" w14:paraId="5D0D3ADC" w14:textId="77777777" w:rsidTr="0052121B">
        <w:tc>
          <w:tcPr>
            <w:tcW w:w="4962" w:type="dxa"/>
            <w:tcBorders>
              <w:top w:val="single" w:sz="4" w:space="0" w:color="000000"/>
              <w:left w:val="single" w:sz="4" w:space="0" w:color="000000"/>
              <w:bottom w:val="single" w:sz="4" w:space="0" w:color="000000"/>
              <w:right w:val="single" w:sz="4" w:space="0" w:color="000000"/>
            </w:tcBorders>
            <w:hideMark/>
          </w:tcPr>
          <w:p w14:paraId="1B1DDF66" w14:textId="77777777" w:rsidR="00175D9D" w:rsidRPr="000B32CC" w:rsidRDefault="00175D9D" w:rsidP="0052121B">
            <w:pPr>
              <w:spacing w:after="0"/>
              <w:jc w:val="both"/>
              <w:rPr>
                <w:rFonts w:ascii="Times New Roman" w:hAnsi="Times New Roman" w:cs="Times New Roman"/>
                <w:sz w:val="24"/>
                <w:szCs w:val="24"/>
              </w:rPr>
            </w:pPr>
            <w:r w:rsidRPr="000B32CC">
              <w:rPr>
                <w:rFonts w:ascii="Times New Roman" w:hAnsi="Times New Roman" w:cs="Times New Roman"/>
                <w:sz w:val="24"/>
                <w:szCs w:val="24"/>
              </w:rPr>
              <w:t>ПК-7 - способность,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w:t>
            </w:r>
          </w:p>
        </w:tc>
        <w:tc>
          <w:tcPr>
            <w:tcW w:w="4536" w:type="dxa"/>
            <w:tcBorders>
              <w:top w:val="single" w:sz="4" w:space="0" w:color="000000"/>
              <w:left w:val="single" w:sz="4" w:space="0" w:color="000000"/>
              <w:bottom w:val="single" w:sz="4" w:space="0" w:color="000000"/>
              <w:right w:val="single" w:sz="4" w:space="0" w:color="000000"/>
            </w:tcBorders>
            <w:hideMark/>
          </w:tcPr>
          <w:p w14:paraId="640FFA35" w14:textId="77777777" w:rsidR="00175D9D" w:rsidRPr="000B32CC" w:rsidRDefault="00175D9D" w:rsidP="0052121B">
            <w:pPr>
              <w:pStyle w:val="Default"/>
              <w:spacing w:line="256" w:lineRule="auto"/>
              <w:rPr>
                <w:lang w:eastAsia="en-US"/>
              </w:rPr>
            </w:pPr>
            <w:r w:rsidRPr="000B32CC">
              <w:rPr>
                <w:lang w:eastAsia="en-US"/>
              </w:rPr>
              <w:t xml:space="preserve">З1(ПК-7) </w:t>
            </w:r>
            <w:r w:rsidRPr="000B32CC">
              <w:rPr>
                <w:b/>
                <w:lang w:eastAsia="en-US"/>
              </w:rPr>
              <w:t xml:space="preserve">Знать: </w:t>
            </w:r>
            <w:r w:rsidRPr="000B32CC">
              <w:rPr>
                <w:lang w:eastAsia="en-US"/>
              </w:rPr>
              <w:t xml:space="preserve">требования к содержанию и правила оформления информации к публикации в научных изданиях экономического профиля </w:t>
            </w:r>
          </w:p>
          <w:p w14:paraId="53FEBF42" w14:textId="77777777" w:rsidR="00175D9D" w:rsidRPr="000B32CC" w:rsidRDefault="00175D9D" w:rsidP="0052121B">
            <w:pPr>
              <w:spacing w:after="0"/>
              <w:rPr>
                <w:rFonts w:ascii="Times New Roman" w:hAnsi="Times New Roman" w:cs="Times New Roman"/>
                <w:b/>
                <w:sz w:val="24"/>
                <w:szCs w:val="24"/>
              </w:rPr>
            </w:pPr>
            <w:r w:rsidRPr="000B32CC">
              <w:rPr>
                <w:rFonts w:ascii="Times New Roman" w:hAnsi="Times New Roman" w:cs="Times New Roman"/>
                <w:sz w:val="24"/>
                <w:szCs w:val="24"/>
              </w:rPr>
              <w:t xml:space="preserve">У1 (ПК-7)  </w:t>
            </w:r>
            <w:r w:rsidRPr="000B32CC">
              <w:rPr>
                <w:rFonts w:ascii="Times New Roman" w:hAnsi="Times New Roman" w:cs="Times New Roman"/>
                <w:b/>
                <w:sz w:val="24"/>
                <w:szCs w:val="24"/>
              </w:rPr>
              <w:t xml:space="preserve">Уметь: </w:t>
            </w:r>
            <w:r w:rsidRPr="000B32CC">
              <w:rPr>
                <w:rFonts w:ascii="Times New Roman" w:hAnsi="Times New Roman" w:cs="Times New Roman"/>
                <w:sz w:val="24"/>
                <w:szCs w:val="24"/>
              </w:rPr>
              <w:t>исследовать тенденции и закономерности в области мировой экономики</w:t>
            </w:r>
          </w:p>
          <w:p w14:paraId="6EFC386A" w14:textId="77777777" w:rsidR="00175D9D" w:rsidRPr="000B32CC" w:rsidRDefault="00175D9D" w:rsidP="0052121B">
            <w:pPr>
              <w:spacing w:after="0"/>
              <w:jc w:val="both"/>
              <w:rPr>
                <w:rFonts w:ascii="Times New Roman" w:hAnsi="Times New Roman" w:cs="Times New Roman"/>
                <w:sz w:val="24"/>
                <w:szCs w:val="24"/>
              </w:rPr>
            </w:pPr>
            <w:r w:rsidRPr="000B32CC">
              <w:rPr>
                <w:rFonts w:ascii="Times New Roman" w:hAnsi="Times New Roman" w:cs="Times New Roman"/>
                <w:sz w:val="24"/>
                <w:szCs w:val="24"/>
              </w:rPr>
              <w:lastRenderedPageBreak/>
              <w:t>В1 (ПК-7)</w:t>
            </w:r>
            <w:r w:rsidRPr="000B32CC">
              <w:rPr>
                <w:rFonts w:ascii="Times New Roman" w:hAnsi="Times New Roman" w:cs="Times New Roman"/>
                <w:b/>
                <w:sz w:val="24"/>
                <w:szCs w:val="24"/>
              </w:rPr>
              <w:t xml:space="preserve"> Владеть: </w:t>
            </w:r>
            <w:r w:rsidRPr="000B32CC">
              <w:rPr>
                <w:rFonts w:ascii="Times New Roman" w:hAnsi="Times New Roman" w:cs="Times New Roman"/>
                <w:sz w:val="24"/>
                <w:szCs w:val="24"/>
              </w:rPr>
              <w:t>навыками проводить самостоятельные исследования в области экономической науки</w:t>
            </w:r>
          </w:p>
        </w:tc>
      </w:tr>
    </w:tbl>
    <w:p w14:paraId="5F97E99B" w14:textId="77777777" w:rsidR="00175D9D" w:rsidRDefault="00175D9D" w:rsidP="00175D9D">
      <w:pPr>
        <w:rPr>
          <w:rFonts w:ascii="Times New Roman" w:hAnsi="Times New Roman" w:cs="Times New Roman"/>
        </w:rPr>
      </w:pPr>
    </w:p>
    <w:p w14:paraId="34AE5473" w14:textId="148A2DDE" w:rsidR="00EB7004" w:rsidRPr="000B32CC" w:rsidRDefault="00B05FBF" w:rsidP="00EB7004">
      <w:pPr>
        <w:jc w:val="both"/>
        <w:rPr>
          <w:rFonts w:ascii="Times New Roman" w:hAnsi="Times New Roman" w:cs="Times New Roman"/>
          <w:b/>
          <w:sz w:val="24"/>
          <w:szCs w:val="24"/>
        </w:rPr>
      </w:pPr>
      <w:r w:rsidRPr="000B32CC">
        <w:rPr>
          <w:rFonts w:ascii="Times New Roman" w:hAnsi="Times New Roman" w:cs="Times New Roman"/>
          <w:b/>
          <w:sz w:val="24"/>
          <w:szCs w:val="24"/>
        </w:rPr>
        <w:t>3</w:t>
      </w:r>
      <w:r w:rsidR="00EB7004" w:rsidRPr="000B32CC">
        <w:rPr>
          <w:rFonts w:ascii="Times New Roman" w:hAnsi="Times New Roman" w:cs="Times New Roman"/>
          <w:b/>
          <w:sz w:val="24"/>
          <w:szCs w:val="24"/>
        </w:rPr>
        <w:t xml:space="preserve">. Место дисциплины в структуре ООП </w:t>
      </w:r>
      <w:r w:rsidR="009E288D" w:rsidRPr="000B32CC">
        <w:rPr>
          <w:rFonts w:ascii="Times New Roman" w:hAnsi="Times New Roman" w:cs="Times New Roman"/>
          <w:b/>
          <w:sz w:val="24"/>
          <w:szCs w:val="24"/>
        </w:rPr>
        <w:t>ВО</w:t>
      </w:r>
    </w:p>
    <w:p w14:paraId="140E6B0D" w14:textId="3CDCAD7D" w:rsidR="00927D56" w:rsidRPr="000B32CC" w:rsidRDefault="00927D56" w:rsidP="00927D56">
      <w:pPr>
        <w:ind w:firstLine="284"/>
        <w:jc w:val="both"/>
        <w:rPr>
          <w:rFonts w:ascii="Times New Roman" w:hAnsi="Times New Roman" w:cs="Times New Roman"/>
          <w:sz w:val="24"/>
          <w:szCs w:val="24"/>
        </w:rPr>
      </w:pPr>
      <w:r w:rsidRPr="000B32CC">
        <w:rPr>
          <w:rFonts w:ascii="Times New Roman" w:hAnsi="Times New Roman" w:cs="Times New Roman"/>
          <w:sz w:val="24"/>
          <w:szCs w:val="24"/>
        </w:rPr>
        <w:t>Дисциплина (Б1.В.17) Международные валютно-кредитные отношения относятся к дисциплинам вариативной части блока Б1 дисциплины (модуля) направления подготовки Экономика профиль</w:t>
      </w:r>
      <w:r w:rsidR="00B445B8" w:rsidRPr="000B32CC">
        <w:rPr>
          <w:rFonts w:ascii="Times New Roman" w:hAnsi="Times New Roman" w:cs="Times New Roman"/>
          <w:sz w:val="24"/>
          <w:szCs w:val="24"/>
        </w:rPr>
        <w:t xml:space="preserve"> «Мировая экономика».</w:t>
      </w:r>
    </w:p>
    <w:p w14:paraId="1EEA85B0" w14:textId="77777777" w:rsidR="00EB7004" w:rsidRPr="000B32CC" w:rsidRDefault="00EB7004" w:rsidP="00B445B8">
      <w:pPr>
        <w:ind w:firstLine="284"/>
        <w:jc w:val="both"/>
        <w:rPr>
          <w:rFonts w:ascii="Times New Roman" w:hAnsi="Times New Roman" w:cs="Times New Roman"/>
          <w:sz w:val="24"/>
          <w:szCs w:val="24"/>
        </w:rPr>
      </w:pPr>
      <w:r w:rsidRPr="000B32CC">
        <w:rPr>
          <w:rFonts w:ascii="Times New Roman" w:hAnsi="Times New Roman" w:cs="Times New Roman"/>
          <w:sz w:val="24"/>
          <w:szCs w:val="24"/>
        </w:rPr>
        <w:t>«Международные валютно-кредитные отношения» является обязательной дисциплиной вариативной части профессионального цикла дисциплин Федерального государственного образовательного стандарта высшего профессионального образования по направлению 38.03.01 Экономика профиль подготовки «Мировая экономика» программы подготовки бакалавров со сроком обучения 4 года (Б1.В.17). Дисциплина основывается на знаниях и умениях, приобретенных в результате изучения таких дисциплин, как «микро- и макроэкономика», «Финансы», «Деньги, кредит, банки».</w:t>
      </w:r>
    </w:p>
    <w:p w14:paraId="27167ECF" w14:textId="2E68C89D" w:rsidR="008D6FDD" w:rsidRPr="000B32CC" w:rsidRDefault="00EB7004" w:rsidP="008D6FDD">
      <w:pPr>
        <w:pStyle w:val="ac"/>
        <w:ind w:firstLine="709"/>
        <w:jc w:val="both"/>
        <w:rPr>
          <w:sz w:val="24"/>
          <w:szCs w:val="24"/>
        </w:rPr>
      </w:pPr>
      <w:r w:rsidRPr="000B32CC">
        <w:rPr>
          <w:rFonts w:ascii="Times New Roman" w:hAnsi="Times New Roman" w:cs="Times New Roman"/>
          <w:sz w:val="24"/>
          <w:szCs w:val="24"/>
        </w:rPr>
        <w:t>Полученные знания по дисциплине «Международные валютно-кредитные отношения» должны послужить достаточным фундаментом для усвоения специальных дисциплин: «Международные инвестиции», «Международный банковский бизнес», «Основы международного бизнеса», «Международный оффшорный бизнес»</w:t>
      </w:r>
      <w:r w:rsidR="008D6FDD" w:rsidRPr="000B32CC">
        <w:rPr>
          <w:rFonts w:ascii="Times New Roman" w:hAnsi="Times New Roman" w:cs="Times New Roman"/>
          <w:sz w:val="24"/>
          <w:szCs w:val="24"/>
        </w:rPr>
        <w:t xml:space="preserve"> и для подготовки и написания дипломной работы.</w:t>
      </w:r>
    </w:p>
    <w:p w14:paraId="26177679" w14:textId="77777777" w:rsidR="00EB7004" w:rsidRPr="000B32CC" w:rsidRDefault="00EB7004" w:rsidP="00EB7004">
      <w:pPr>
        <w:ind w:firstLine="720"/>
        <w:jc w:val="both"/>
        <w:rPr>
          <w:rFonts w:ascii="Times New Roman" w:hAnsi="Times New Roman" w:cs="Times New Roman"/>
          <w:sz w:val="24"/>
          <w:szCs w:val="24"/>
        </w:rPr>
      </w:pPr>
    </w:p>
    <w:p w14:paraId="6D28C902" w14:textId="77777777" w:rsidR="00EB7004" w:rsidRDefault="00EB7004" w:rsidP="00EB7004">
      <w:pPr>
        <w:tabs>
          <w:tab w:val="clear" w:pos="708"/>
          <w:tab w:val="left" w:pos="1134"/>
        </w:tabs>
        <w:jc w:val="center"/>
        <w:rPr>
          <w:rFonts w:ascii="Times New Roman" w:hAnsi="Times New Roman" w:cs="Times New Roman"/>
          <w:b/>
          <w:szCs w:val="28"/>
        </w:rPr>
      </w:pPr>
      <w:r>
        <w:rPr>
          <w:rFonts w:ascii="Times New Roman" w:hAnsi="Times New Roman" w:cs="Times New Roman"/>
          <w:b/>
          <w:szCs w:val="28"/>
        </w:rPr>
        <w:t>Междисциплинарные связи</w:t>
      </w:r>
    </w:p>
    <w:p w14:paraId="50B455C0" w14:textId="58A846AE" w:rsidR="00EB7004" w:rsidRPr="00DF08C7" w:rsidRDefault="007256C0" w:rsidP="00DF08C7">
      <w:pPr>
        <w:tabs>
          <w:tab w:val="clear" w:pos="708"/>
          <w:tab w:val="left" w:pos="1134"/>
        </w:tabs>
        <w:jc w:val="right"/>
        <w:rPr>
          <w:rFonts w:ascii="Times New Roman" w:hAnsi="Times New Roman" w:cs="Times New Roman"/>
          <w:bCs/>
          <w:szCs w:val="28"/>
        </w:rPr>
      </w:pPr>
      <w:r w:rsidRPr="00DF08C7">
        <w:rPr>
          <w:rFonts w:ascii="Times New Roman" w:hAnsi="Times New Roman" w:cs="Times New Roman"/>
          <w:bCs/>
          <w:szCs w:val="28"/>
        </w:rPr>
        <w:t>Таблица 3</w:t>
      </w:r>
      <w:r w:rsidR="00DF08C7" w:rsidRPr="00DF08C7">
        <w:rPr>
          <w:rFonts w:ascii="Times New Roman" w:hAnsi="Times New Roman" w:cs="Times New Roman"/>
          <w:bCs/>
          <w:szCs w:val="28"/>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3963"/>
        <w:gridCol w:w="567"/>
        <w:gridCol w:w="425"/>
        <w:gridCol w:w="425"/>
        <w:gridCol w:w="425"/>
        <w:gridCol w:w="426"/>
        <w:gridCol w:w="425"/>
        <w:gridCol w:w="425"/>
        <w:gridCol w:w="567"/>
        <w:gridCol w:w="567"/>
        <w:gridCol w:w="709"/>
      </w:tblGrid>
      <w:tr w:rsidR="00EB7004" w14:paraId="5E953640" w14:textId="77777777" w:rsidTr="00B445B8">
        <w:tc>
          <w:tcPr>
            <w:tcW w:w="427" w:type="dxa"/>
            <w:vMerge w:val="restart"/>
            <w:tcBorders>
              <w:top w:val="single" w:sz="4" w:space="0" w:color="auto"/>
              <w:left w:val="single" w:sz="4" w:space="0" w:color="auto"/>
              <w:bottom w:val="single" w:sz="4" w:space="0" w:color="auto"/>
              <w:right w:val="single" w:sz="4" w:space="0" w:color="auto"/>
            </w:tcBorders>
            <w:hideMark/>
          </w:tcPr>
          <w:p w14:paraId="314A82B0" w14:textId="77777777" w:rsidR="00EB7004" w:rsidRDefault="00EB7004">
            <w:pPr>
              <w:spacing w:before="60" w:after="60"/>
              <w:rPr>
                <w:rFonts w:ascii="Times New Roman" w:hAnsi="Times New Roman" w:cs="Times New Roman"/>
                <w:szCs w:val="28"/>
              </w:rPr>
            </w:pPr>
            <w:r>
              <w:rPr>
                <w:rFonts w:ascii="Times New Roman" w:hAnsi="Times New Roman" w:cs="Times New Roman"/>
                <w:szCs w:val="28"/>
              </w:rPr>
              <w:t>№</w:t>
            </w:r>
          </w:p>
          <w:p w14:paraId="12846EE9" w14:textId="77777777" w:rsidR="00EB7004" w:rsidRDefault="00EB7004">
            <w:pPr>
              <w:spacing w:before="60" w:after="60"/>
              <w:rPr>
                <w:rFonts w:ascii="Times New Roman" w:hAnsi="Times New Roman" w:cs="Times New Roman"/>
                <w:szCs w:val="28"/>
              </w:rPr>
            </w:pPr>
            <w:r>
              <w:rPr>
                <w:rFonts w:ascii="Times New Roman" w:hAnsi="Times New Roman" w:cs="Times New Roman"/>
                <w:szCs w:val="28"/>
              </w:rPr>
              <w:t>п/п</w:t>
            </w:r>
          </w:p>
        </w:tc>
        <w:tc>
          <w:tcPr>
            <w:tcW w:w="3963" w:type="dxa"/>
            <w:vMerge w:val="restart"/>
            <w:tcBorders>
              <w:top w:val="single" w:sz="4" w:space="0" w:color="auto"/>
              <w:left w:val="single" w:sz="4" w:space="0" w:color="auto"/>
              <w:bottom w:val="single" w:sz="4" w:space="0" w:color="auto"/>
              <w:right w:val="single" w:sz="4" w:space="0" w:color="auto"/>
            </w:tcBorders>
          </w:tcPr>
          <w:p w14:paraId="7D9F935E" w14:textId="77777777" w:rsidR="00EB7004" w:rsidRDefault="00EB7004">
            <w:pPr>
              <w:spacing w:before="60" w:after="60"/>
              <w:jc w:val="center"/>
              <w:rPr>
                <w:rFonts w:ascii="Times New Roman" w:hAnsi="Times New Roman" w:cs="Times New Roman"/>
                <w:b/>
                <w:szCs w:val="28"/>
              </w:rPr>
            </w:pPr>
          </w:p>
          <w:p w14:paraId="6DE57C39" w14:textId="77777777" w:rsidR="00EB7004" w:rsidRDefault="00EB7004">
            <w:pPr>
              <w:spacing w:before="60" w:after="60"/>
              <w:jc w:val="center"/>
              <w:rPr>
                <w:rFonts w:ascii="Times New Roman" w:hAnsi="Times New Roman" w:cs="Times New Roman"/>
                <w:b/>
                <w:szCs w:val="28"/>
              </w:rPr>
            </w:pPr>
            <w:r>
              <w:rPr>
                <w:rFonts w:ascii="Times New Roman" w:hAnsi="Times New Roman" w:cs="Times New Roman"/>
                <w:b/>
                <w:szCs w:val="28"/>
              </w:rPr>
              <w:t>Наименование обеспечиваемых (последующих) дисциплин</w:t>
            </w:r>
          </w:p>
        </w:tc>
        <w:tc>
          <w:tcPr>
            <w:tcW w:w="4961" w:type="dxa"/>
            <w:gridSpan w:val="10"/>
            <w:tcBorders>
              <w:top w:val="single" w:sz="4" w:space="0" w:color="auto"/>
              <w:left w:val="single" w:sz="4" w:space="0" w:color="auto"/>
              <w:bottom w:val="single" w:sz="4" w:space="0" w:color="auto"/>
              <w:right w:val="single" w:sz="4" w:space="0" w:color="auto"/>
            </w:tcBorders>
            <w:hideMark/>
          </w:tcPr>
          <w:p w14:paraId="17DB994F" w14:textId="77777777" w:rsidR="00EB7004" w:rsidRDefault="00EB7004">
            <w:pPr>
              <w:spacing w:before="60" w:after="60"/>
              <w:rPr>
                <w:rFonts w:ascii="Times New Roman" w:hAnsi="Times New Roman" w:cs="Times New Roman"/>
                <w:b/>
                <w:szCs w:val="28"/>
              </w:rPr>
            </w:pPr>
            <w:r>
              <w:rPr>
                <w:rFonts w:ascii="Times New Roman" w:hAnsi="Times New Roman" w:cs="Times New Roman"/>
                <w:b/>
                <w:szCs w:val="28"/>
              </w:rPr>
              <w:t>№ № разделов данной дисциплины, необходимых для изучения обеспечиваемых (последующих) дисциплин</w:t>
            </w:r>
          </w:p>
        </w:tc>
      </w:tr>
      <w:tr w:rsidR="00EB7004" w14:paraId="3042B427" w14:textId="77777777" w:rsidTr="00B445B8">
        <w:tc>
          <w:tcPr>
            <w:tcW w:w="427" w:type="dxa"/>
            <w:vMerge/>
            <w:tcBorders>
              <w:top w:val="single" w:sz="4" w:space="0" w:color="auto"/>
              <w:left w:val="single" w:sz="4" w:space="0" w:color="auto"/>
              <w:bottom w:val="single" w:sz="4" w:space="0" w:color="auto"/>
              <w:right w:val="single" w:sz="4" w:space="0" w:color="auto"/>
            </w:tcBorders>
            <w:vAlign w:val="center"/>
            <w:hideMark/>
          </w:tcPr>
          <w:p w14:paraId="1D4F2B31" w14:textId="77777777" w:rsidR="00EB7004" w:rsidRDefault="00EB7004">
            <w:pPr>
              <w:tabs>
                <w:tab w:val="clear" w:pos="708"/>
              </w:tabs>
              <w:spacing w:after="0" w:line="256" w:lineRule="auto"/>
              <w:rPr>
                <w:rFonts w:ascii="Times New Roman" w:hAnsi="Times New Roman" w:cs="Times New Roman"/>
                <w:szCs w:val="28"/>
              </w:rPr>
            </w:pPr>
          </w:p>
        </w:tc>
        <w:tc>
          <w:tcPr>
            <w:tcW w:w="3963" w:type="dxa"/>
            <w:vMerge/>
            <w:tcBorders>
              <w:top w:val="single" w:sz="4" w:space="0" w:color="auto"/>
              <w:left w:val="single" w:sz="4" w:space="0" w:color="auto"/>
              <w:bottom w:val="single" w:sz="4" w:space="0" w:color="auto"/>
              <w:right w:val="single" w:sz="4" w:space="0" w:color="auto"/>
            </w:tcBorders>
            <w:vAlign w:val="center"/>
            <w:hideMark/>
          </w:tcPr>
          <w:p w14:paraId="0138A689" w14:textId="77777777" w:rsidR="00EB7004" w:rsidRDefault="00EB7004">
            <w:pPr>
              <w:tabs>
                <w:tab w:val="clear" w:pos="708"/>
              </w:tabs>
              <w:spacing w:after="0" w:line="256" w:lineRule="auto"/>
              <w:rPr>
                <w:rFonts w:ascii="Times New Roman" w:hAnsi="Times New Roman" w:cs="Times New Roman"/>
                <w:b/>
                <w:szCs w:val="28"/>
              </w:rPr>
            </w:pPr>
          </w:p>
        </w:tc>
        <w:tc>
          <w:tcPr>
            <w:tcW w:w="567" w:type="dxa"/>
            <w:tcBorders>
              <w:top w:val="single" w:sz="4" w:space="0" w:color="auto"/>
              <w:left w:val="single" w:sz="4" w:space="0" w:color="auto"/>
              <w:bottom w:val="single" w:sz="4" w:space="0" w:color="auto"/>
              <w:right w:val="single" w:sz="4" w:space="0" w:color="auto"/>
            </w:tcBorders>
            <w:hideMark/>
          </w:tcPr>
          <w:p w14:paraId="75597DEE" w14:textId="77777777" w:rsidR="00EB7004" w:rsidRDefault="00EB7004">
            <w:pPr>
              <w:spacing w:before="60" w:after="60"/>
              <w:jc w:val="center"/>
              <w:rPr>
                <w:rFonts w:ascii="Times New Roman" w:hAnsi="Times New Roman" w:cs="Times New Roman"/>
                <w:szCs w:val="28"/>
              </w:rPr>
            </w:pPr>
            <w:r>
              <w:rPr>
                <w:rFonts w:ascii="Times New Roman" w:hAnsi="Times New Roman" w:cs="Times New Roman"/>
                <w:szCs w:val="28"/>
              </w:rPr>
              <w:t>1</w:t>
            </w:r>
          </w:p>
        </w:tc>
        <w:tc>
          <w:tcPr>
            <w:tcW w:w="425" w:type="dxa"/>
            <w:tcBorders>
              <w:top w:val="single" w:sz="4" w:space="0" w:color="auto"/>
              <w:left w:val="single" w:sz="4" w:space="0" w:color="auto"/>
              <w:bottom w:val="single" w:sz="4" w:space="0" w:color="auto"/>
              <w:right w:val="single" w:sz="4" w:space="0" w:color="auto"/>
            </w:tcBorders>
            <w:hideMark/>
          </w:tcPr>
          <w:p w14:paraId="0540FB18" w14:textId="77777777" w:rsidR="00EB7004" w:rsidRDefault="00EB7004">
            <w:pPr>
              <w:spacing w:before="60" w:after="60"/>
              <w:jc w:val="center"/>
              <w:rPr>
                <w:rFonts w:ascii="Times New Roman" w:hAnsi="Times New Roman" w:cs="Times New Roman"/>
                <w:szCs w:val="28"/>
              </w:rPr>
            </w:pPr>
            <w:r>
              <w:rPr>
                <w:rFonts w:ascii="Times New Roman" w:hAnsi="Times New Roman" w:cs="Times New Roman"/>
                <w:szCs w:val="28"/>
              </w:rPr>
              <w:t>2</w:t>
            </w:r>
          </w:p>
        </w:tc>
        <w:tc>
          <w:tcPr>
            <w:tcW w:w="425" w:type="dxa"/>
            <w:tcBorders>
              <w:top w:val="single" w:sz="4" w:space="0" w:color="auto"/>
              <w:left w:val="single" w:sz="4" w:space="0" w:color="auto"/>
              <w:bottom w:val="single" w:sz="4" w:space="0" w:color="auto"/>
              <w:right w:val="single" w:sz="4" w:space="0" w:color="auto"/>
            </w:tcBorders>
            <w:hideMark/>
          </w:tcPr>
          <w:p w14:paraId="28ED6877" w14:textId="77777777" w:rsidR="00EB7004" w:rsidRDefault="00EB7004">
            <w:pPr>
              <w:spacing w:before="60" w:after="60"/>
              <w:jc w:val="center"/>
              <w:rPr>
                <w:rFonts w:ascii="Times New Roman" w:hAnsi="Times New Roman" w:cs="Times New Roman"/>
                <w:szCs w:val="28"/>
              </w:rPr>
            </w:pPr>
            <w:r>
              <w:rPr>
                <w:rFonts w:ascii="Times New Roman" w:hAnsi="Times New Roman" w:cs="Times New Roman"/>
                <w:szCs w:val="28"/>
              </w:rPr>
              <w:t>3</w:t>
            </w:r>
          </w:p>
        </w:tc>
        <w:tc>
          <w:tcPr>
            <w:tcW w:w="425" w:type="dxa"/>
            <w:tcBorders>
              <w:top w:val="single" w:sz="4" w:space="0" w:color="auto"/>
              <w:left w:val="single" w:sz="4" w:space="0" w:color="auto"/>
              <w:bottom w:val="single" w:sz="4" w:space="0" w:color="auto"/>
              <w:right w:val="single" w:sz="4" w:space="0" w:color="auto"/>
            </w:tcBorders>
            <w:hideMark/>
          </w:tcPr>
          <w:p w14:paraId="36CD5F2B" w14:textId="77777777" w:rsidR="00EB7004" w:rsidRDefault="00EB7004">
            <w:pPr>
              <w:spacing w:before="60" w:after="60"/>
              <w:jc w:val="center"/>
              <w:rPr>
                <w:rFonts w:ascii="Times New Roman" w:hAnsi="Times New Roman" w:cs="Times New Roman"/>
                <w:szCs w:val="28"/>
              </w:rPr>
            </w:pPr>
            <w:r>
              <w:rPr>
                <w:rFonts w:ascii="Times New Roman" w:hAnsi="Times New Roman" w:cs="Times New Roman"/>
                <w:szCs w:val="28"/>
              </w:rPr>
              <w:t>4</w:t>
            </w:r>
          </w:p>
        </w:tc>
        <w:tc>
          <w:tcPr>
            <w:tcW w:w="426" w:type="dxa"/>
            <w:tcBorders>
              <w:top w:val="single" w:sz="4" w:space="0" w:color="auto"/>
              <w:left w:val="single" w:sz="4" w:space="0" w:color="auto"/>
              <w:bottom w:val="single" w:sz="4" w:space="0" w:color="auto"/>
              <w:right w:val="single" w:sz="4" w:space="0" w:color="auto"/>
            </w:tcBorders>
            <w:hideMark/>
          </w:tcPr>
          <w:p w14:paraId="7FC8C876" w14:textId="77777777" w:rsidR="00EB7004" w:rsidRDefault="00EB7004">
            <w:pPr>
              <w:spacing w:before="60" w:after="60"/>
              <w:jc w:val="center"/>
              <w:rPr>
                <w:rFonts w:ascii="Times New Roman" w:hAnsi="Times New Roman" w:cs="Times New Roman"/>
                <w:szCs w:val="28"/>
              </w:rPr>
            </w:pPr>
            <w:r>
              <w:rPr>
                <w:rFonts w:ascii="Times New Roman" w:hAnsi="Times New Roman" w:cs="Times New Roman"/>
                <w:szCs w:val="28"/>
              </w:rPr>
              <w:t>5</w:t>
            </w:r>
          </w:p>
        </w:tc>
        <w:tc>
          <w:tcPr>
            <w:tcW w:w="425" w:type="dxa"/>
            <w:tcBorders>
              <w:top w:val="single" w:sz="4" w:space="0" w:color="auto"/>
              <w:left w:val="single" w:sz="4" w:space="0" w:color="auto"/>
              <w:bottom w:val="single" w:sz="4" w:space="0" w:color="auto"/>
              <w:right w:val="single" w:sz="4" w:space="0" w:color="auto"/>
            </w:tcBorders>
            <w:hideMark/>
          </w:tcPr>
          <w:p w14:paraId="54BF60E2" w14:textId="77777777" w:rsidR="00EB7004" w:rsidRDefault="00EB7004">
            <w:pPr>
              <w:spacing w:before="60" w:after="60"/>
              <w:jc w:val="center"/>
              <w:rPr>
                <w:rFonts w:ascii="Times New Roman" w:hAnsi="Times New Roman" w:cs="Times New Roman"/>
                <w:szCs w:val="28"/>
              </w:rPr>
            </w:pPr>
            <w:r>
              <w:rPr>
                <w:rFonts w:ascii="Times New Roman" w:hAnsi="Times New Roman" w:cs="Times New Roman"/>
                <w:szCs w:val="28"/>
              </w:rPr>
              <w:t>6</w:t>
            </w:r>
          </w:p>
        </w:tc>
        <w:tc>
          <w:tcPr>
            <w:tcW w:w="425" w:type="dxa"/>
            <w:tcBorders>
              <w:top w:val="single" w:sz="4" w:space="0" w:color="auto"/>
              <w:left w:val="single" w:sz="4" w:space="0" w:color="auto"/>
              <w:bottom w:val="single" w:sz="4" w:space="0" w:color="auto"/>
              <w:right w:val="single" w:sz="4" w:space="0" w:color="auto"/>
            </w:tcBorders>
            <w:hideMark/>
          </w:tcPr>
          <w:p w14:paraId="4CF4AE6B" w14:textId="77777777" w:rsidR="00EB7004" w:rsidRDefault="00EB7004">
            <w:pPr>
              <w:spacing w:before="60" w:after="60"/>
              <w:jc w:val="center"/>
              <w:rPr>
                <w:rFonts w:ascii="Times New Roman" w:hAnsi="Times New Roman" w:cs="Times New Roman"/>
                <w:szCs w:val="28"/>
              </w:rPr>
            </w:pPr>
            <w:r>
              <w:rPr>
                <w:rFonts w:ascii="Times New Roman" w:hAnsi="Times New Roman" w:cs="Times New Roman"/>
                <w:szCs w:val="28"/>
              </w:rPr>
              <w:t>7</w:t>
            </w:r>
          </w:p>
        </w:tc>
        <w:tc>
          <w:tcPr>
            <w:tcW w:w="567" w:type="dxa"/>
            <w:tcBorders>
              <w:top w:val="single" w:sz="4" w:space="0" w:color="auto"/>
              <w:left w:val="single" w:sz="4" w:space="0" w:color="auto"/>
              <w:bottom w:val="single" w:sz="4" w:space="0" w:color="auto"/>
              <w:right w:val="single" w:sz="4" w:space="0" w:color="auto"/>
            </w:tcBorders>
            <w:hideMark/>
          </w:tcPr>
          <w:p w14:paraId="61D4236C" w14:textId="77777777" w:rsidR="00EB7004" w:rsidRDefault="00EB7004">
            <w:pPr>
              <w:spacing w:before="60" w:after="60"/>
              <w:jc w:val="center"/>
              <w:rPr>
                <w:rFonts w:ascii="Times New Roman" w:hAnsi="Times New Roman" w:cs="Times New Roman"/>
                <w:szCs w:val="28"/>
              </w:rPr>
            </w:pPr>
            <w:r>
              <w:rPr>
                <w:rFonts w:ascii="Times New Roman" w:hAnsi="Times New Roman" w:cs="Times New Roman"/>
                <w:szCs w:val="28"/>
              </w:rPr>
              <w:t>8</w:t>
            </w:r>
          </w:p>
        </w:tc>
        <w:tc>
          <w:tcPr>
            <w:tcW w:w="567" w:type="dxa"/>
            <w:tcBorders>
              <w:top w:val="single" w:sz="4" w:space="0" w:color="auto"/>
              <w:left w:val="single" w:sz="4" w:space="0" w:color="auto"/>
              <w:bottom w:val="single" w:sz="4" w:space="0" w:color="auto"/>
              <w:right w:val="single" w:sz="4" w:space="0" w:color="auto"/>
            </w:tcBorders>
            <w:hideMark/>
          </w:tcPr>
          <w:p w14:paraId="225FDD4C" w14:textId="77777777" w:rsidR="00EB7004" w:rsidRDefault="00EB7004">
            <w:pPr>
              <w:spacing w:before="60" w:after="60"/>
              <w:jc w:val="center"/>
              <w:rPr>
                <w:rFonts w:ascii="Times New Roman" w:hAnsi="Times New Roman" w:cs="Times New Roman"/>
                <w:szCs w:val="28"/>
              </w:rPr>
            </w:pPr>
            <w:r>
              <w:rPr>
                <w:rFonts w:ascii="Times New Roman" w:hAnsi="Times New Roman" w:cs="Times New Roman"/>
                <w:szCs w:val="28"/>
              </w:rPr>
              <w:t>9</w:t>
            </w:r>
          </w:p>
        </w:tc>
        <w:tc>
          <w:tcPr>
            <w:tcW w:w="709" w:type="dxa"/>
            <w:tcBorders>
              <w:top w:val="single" w:sz="4" w:space="0" w:color="auto"/>
              <w:left w:val="single" w:sz="4" w:space="0" w:color="auto"/>
              <w:bottom w:val="single" w:sz="4" w:space="0" w:color="auto"/>
              <w:right w:val="single" w:sz="4" w:space="0" w:color="auto"/>
            </w:tcBorders>
            <w:hideMark/>
          </w:tcPr>
          <w:p w14:paraId="52B97823" w14:textId="77777777" w:rsidR="00EB7004" w:rsidRDefault="00EB7004">
            <w:pPr>
              <w:spacing w:before="60" w:after="60"/>
              <w:jc w:val="center"/>
              <w:rPr>
                <w:rFonts w:ascii="Times New Roman" w:hAnsi="Times New Roman" w:cs="Times New Roman"/>
                <w:szCs w:val="28"/>
              </w:rPr>
            </w:pPr>
            <w:r>
              <w:rPr>
                <w:rFonts w:ascii="Times New Roman" w:hAnsi="Times New Roman" w:cs="Times New Roman"/>
                <w:szCs w:val="28"/>
              </w:rPr>
              <w:t>10</w:t>
            </w:r>
          </w:p>
        </w:tc>
      </w:tr>
      <w:tr w:rsidR="00EB7004" w14:paraId="25E36D40" w14:textId="77777777" w:rsidTr="00B445B8">
        <w:tc>
          <w:tcPr>
            <w:tcW w:w="427" w:type="dxa"/>
            <w:tcBorders>
              <w:top w:val="single" w:sz="4" w:space="0" w:color="auto"/>
              <w:left w:val="single" w:sz="4" w:space="0" w:color="auto"/>
              <w:bottom w:val="single" w:sz="4" w:space="0" w:color="auto"/>
              <w:right w:val="single" w:sz="4" w:space="0" w:color="auto"/>
            </w:tcBorders>
            <w:hideMark/>
          </w:tcPr>
          <w:p w14:paraId="0A06030E" w14:textId="77777777" w:rsidR="00EB7004" w:rsidRDefault="00EB7004">
            <w:pPr>
              <w:spacing w:before="60" w:after="60"/>
              <w:rPr>
                <w:rFonts w:ascii="Times New Roman" w:hAnsi="Times New Roman" w:cs="Times New Roman"/>
                <w:szCs w:val="28"/>
              </w:rPr>
            </w:pPr>
            <w:r>
              <w:rPr>
                <w:rFonts w:ascii="Times New Roman" w:hAnsi="Times New Roman" w:cs="Times New Roman"/>
                <w:szCs w:val="28"/>
              </w:rPr>
              <w:t>1.</w:t>
            </w:r>
          </w:p>
        </w:tc>
        <w:tc>
          <w:tcPr>
            <w:tcW w:w="3963" w:type="dxa"/>
            <w:tcBorders>
              <w:top w:val="single" w:sz="4" w:space="0" w:color="auto"/>
              <w:left w:val="single" w:sz="4" w:space="0" w:color="auto"/>
              <w:bottom w:val="single" w:sz="4" w:space="0" w:color="auto"/>
              <w:right w:val="single" w:sz="4" w:space="0" w:color="auto"/>
            </w:tcBorders>
            <w:hideMark/>
          </w:tcPr>
          <w:p w14:paraId="23AFDD1F" w14:textId="77777777" w:rsidR="00EB7004" w:rsidRDefault="00EB7004">
            <w:pPr>
              <w:spacing w:before="60" w:after="60"/>
              <w:rPr>
                <w:rFonts w:ascii="Times New Roman" w:hAnsi="Times New Roman" w:cs="Times New Roman"/>
                <w:szCs w:val="28"/>
              </w:rPr>
            </w:pPr>
            <w:r>
              <w:rPr>
                <w:rFonts w:ascii="Times New Roman" w:hAnsi="Times New Roman" w:cs="Times New Roman"/>
                <w:szCs w:val="28"/>
              </w:rPr>
              <w:t>Международные инвестиции</w:t>
            </w:r>
          </w:p>
        </w:tc>
        <w:tc>
          <w:tcPr>
            <w:tcW w:w="567" w:type="dxa"/>
            <w:tcBorders>
              <w:top w:val="single" w:sz="4" w:space="0" w:color="auto"/>
              <w:left w:val="single" w:sz="4" w:space="0" w:color="auto"/>
              <w:bottom w:val="dotted" w:sz="4" w:space="0" w:color="auto"/>
              <w:right w:val="dotted" w:sz="4" w:space="0" w:color="auto"/>
            </w:tcBorders>
            <w:hideMark/>
          </w:tcPr>
          <w:p w14:paraId="2CC2A81C" w14:textId="77777777" w:rsidR="00EB7004" w:rsidRDefault="00EB7004">
            <w:pPr>
              <w:spacing w:before="60" w:after="60"/>
              <w:jc w:val="center"/>
              <w:rPr>
                <w:rFonts w:ascii="Times New Roman" w:hAnsi="Times New Roman" w:cs="Times New Roman"/>
                <w:b/>
                <w:szCs w:val="28"/>
              </w:rPr>
            </w:pPr>
            <w:r>
              <w:rPr>
                <w:rFonts w:ascii="Times New Roman" w:hAnsi="Times New Roman" w:cs="Times New Roman"/>
                <w:b/>
                <w:szCs w:val="28"/>
              </w:rPr>
              <w:t>Х</w:t>
            </w:r>
          </w:p>
        </w:tc>
        <w:tc>
          <w:tcPr>
            <w:tcW w:w="425" w:type="dxa"/>
            <w:tcBorders>
              <w:top w:val="single" w:sz="4" w:space="0" w:color="auto"/>
              <w:left w:val="dotted" w:sz="4" w:space="0" w:color="auto"/>
              <w:bottom w:val="dotted" w:sz="4" w:space="0" w:color="auto"/>
              <w:right w:val="dotted" w:sz="4" w:space="0" w:color="auto"/>
            </w:tcBorders>
          </w:tcPr>
          <w:p w14:paraId="42B7F657" w14:textId="77777777" w:rsidR="00EB7004" w:rsidRDefault="00EB7004">
            <w:pPr>
              <w:spacing w:before="60" w:after="60"/>
              <w:jc w:val="center"/>
              <w:rPr>
                <w:rFonts w:ascii="Times New Roman" w:hAnsi="Times New Roman" w:cs="Times New Roman"/>
                <w:b/>
                <w:szCs w:val="28"/>
              </w:rPr>
            </w:pPr>
          </w:p>
        </w:tc>
        <w:tc>
          <w:tcPr>
            <w:tcW w:w="425" w:type="dxa"/>
            <w:tcBorders>
              <w:top w:val="single" w:sz="4" w:space="0" w:color="auto"/>
              <w:left w:val="dotted" w:sz="4" w:space="0" w:color="auto"/>
              <w:bottom w:val="dotted" w:sz="4" w:space="0" w:color="auto"/>
              <w:right w:val="dotted" w:sz="4" w:space="0" w:color="auto"/>
            </w:tcBorders>
          </w:tcPr>
          <w:p w14:paraId="26723BFA" w14:textId="77777777" w:rsidR="00EB7004" w:rsidRDefault="00EB7004">
            <w:pPr>
              <w:spacing w:before="60" w:after="60"/>
              <w:jc w:val="center"/>
              <w:rPr>
                <w:rFonts w:ascii="Times New Roman" w:hAnsi="Times New Roman" w:cs="Times New Roman"/>
                <w:b/>
                <w:szCs w:val="28"/>
              </w:rPr>
            </w:pPr>
          </w:p>
        </w:tc>
        <w:tc>
          <w:tcPr>
            <w:tcW w:w="425" w:type="dxa"/>
            <w:tcBorders>
              <w:top w:val="single" w:sz="4" w:space="0" w:color="auto"/>
              <w:left w:val="dotted" w:sz="4" w:space="0" w:color="auto"/>
              <w:bottom w:val="dotted" w:sz="4" w:space="0" w:color="auto"/>
              <w:right w:val="dotted" w:sz="4" w:space="0" w:color="auto"/>
            </w:tcBorders>
          </w:tcPr>
          <w:p w14:paraId="0773AD88" w14:textId="77777777" w:rsidR="00EB7004" w:rsidRDefault="00EB7004">
            <w:pPr>
              <w:spacing w:before="60" w:after="60"/>
              <w:jc w:val="center"/>
              <w:rPr>
                <w:rFonts w:ascii="Times New Roman" w:hAnsi="Times New Roman" w:cs="Times New Roman"/>
                <w:b/>
                <w:szCs w:val="28"/>
              </w:rPr>
            </w:pPr>
          </w:p>
        </w:tc>
        <w:tc>
          <w:tcPr>
            <w:tcW w:w="426" w:type="dxa"/>
            <w:tcBorders>
              <w:top w:val="single" w:sz="4" w:space="0" w:color="auto"/>
              <w:left w:val="dotted" w:sz="4" w:space="0" w:color="auto"/>
              <w:bottom w:val="dotted" w:sz="4" w:space="0" w:color="auto"/>
              <w:right w:val="dotted" w:sz="4" w:space="0" w:color="auto"/>
            </w:tcBorders>
          </w:tcPr>
          <w:p w14:paraId="7BD4E75C" w14:textId="77777777" w:rsidR="00EB7004" w:rsidRDefault="00EB7004">
            <w:pPr>
              <w:spacing w:before="60" w:after="60"/>
              <w:jc w:val="center"/>
              <w:rPr>
                <w:rFonts w:ascii="Times New Roman" w:hAnsi="Times New Roman" w:cs="Times New Roman"/>
                <w:b/>
                <w:szCs w:val="28"/>
              </w:rPr>
            </w:pPr>
          </w:p>
        </w:tc>
        <w:tc>
          <w:tcPr>
            <w:tcW w:w="425" w:type="dxa"/>
            <w:tcBorders>
              <w:top w:val="single" w:sz="4" w:space="0" w:color="auto"/>
              <w:left w:val="dotted" w:sz="4" w:space="0" w:color="auto"/>
              <w:bottom w:val="dotted" w:sz="4" w:space="0" w:color="auto"/>
              <w:right w:val="dotted" w:sz="4" w:space="0" w:color="auto"/>
            </w:tcBorders>
          </w:tcPr>
          <w:p w14:paraId="31BCB407" w14:textId="77777777" w:rsidR="00EB7004" w:rsidRDefault="00EB7004">
            <w:pPr>
              <w:spacing w:before="60" w:after="60"/>
              <w:jc w:val="center"/>
              <w:rPr>
                <w:rFonts w:ascii="Times New Roman" w:hAnsi="Times New Roman" w:cs="Times New Roman"/>
                <w:b/>
                <w:szCs w:val="28"/>
              </w:rPr>
            </w:pPr>
          </w:p>
        </w:tc>
        <w:tc>
          <w:tcPr>
            <w:tcW w:w="425" w:type="dxa"/>
            <w:tcBorders>
              <w:top w:val="single" w:sz="4" w:space="0" w:color="auto"/>
              <w:left w:val="dotted" w:sz="4" w:space="0" w:color="auto"/>
              <w:bottom w:val="dotted" w:sz="4" w:space="0" w:color="auto"/>
              <w:right w:val="dotted" w:sz="4" w:space="0" w:color="auto"/>
            </w:tcBorders>
          </w:tcPr>
          <w:p w14:paraId="2F5330E8" w14:textId="77777777" w:rsidR="00EB7004" w:rsidRDefault="00EB7004">
            <w:pPr>
              <w:spacing w:before="60" w:after="60"/>
              <w:jc w:val="center"/>
              <w:rPr>
                <w:rFonts w:ascii="Times New Roman" w:hAnsi="Times New Roman" w:cs="Times New Roman"/>
                <w:b/>
                <w:szCs w:val="28"/>
              </w:rPr>
            </w:pPr>
          </w:p>
        </w:tc>
        <w:tc>
          <w:tcPr>
            <w:tcW w:w="567" w:type="dxa"/>
            <w:tcBorders>
              <w:top w:val="single" w:sz="4" w:space="0" w:color="auto"/>
              <w:left w:val="dotted" w:sz="4" w:space="0" w:color="auto"/>
              <w:bottom w:val="dotted" w:sz="4" w:space="0" w:color="auto"/>
              <w:right w:val="dotted" w:sz="4" w:space="0" w:color="auto"/>
            </w:tcBorders>
          </w:tcPr>
          <w:p w14:paraId="25880F3F" w14:textId="77777777" w:rsidR="00EB7004" w:rsidRDefault="00EB7004">
            <w:pPr>
              <w:spacing w:before="60" w:after="60"/>
              <w:jc w:val="center"/>
              <w:rPr>
                <w:rFonts w:ascii="Times New Roman" w:hAnsi="Times New Roman" w:cs="Times New Roman"/>
                <w:b/>
                <w:szCs w:val="28"/>
              </w:rPr>
            </w:pPr>
          </w:p>
        </w:tc>
        <w:tc>
          <w:tcPr>
            <w:tcW w:w="567" w:type="dxa"/>
            <w:tcBorders>
              <w:top w:val="single" w:sz="4" w:space="0" w:color="auto"/>
              <w:left w:val="dotted" w:sz="4" w:space="0" w:color="auto"/>
              <w:bottom w:val="dotted" w:sz="4" w:space="0" w:color="auto"/>
              <w:right w:val="dotted" w:sz="4" w:space="0" w:color="auto"/>
            </w:tcBorders>
          </w:tcPr>
          <w:p w14:paraId="6FBDAAFE" w14:textId="77777777" w:rsidR="00EB7004" w:rsidRDefault="00EB7004">
            <w:pPr>
              <w:spacing w:before="60" w:after="60"/>
              <w:jc w:val="center"/>
              <w:rPr>
                <w:rFonts w:ascii="Times New Roman" w:hAnsi="Times New Roman" w:cs="Times New Roman"/>
                <w:b/>
                <w:szCs w:val="28"/>
              </w:rPr>
            </w:pPr>
          </w:p>
        </w:tc>
        <w:tc>
          <w:tcPr>
            <w:tcW w:w="709" w:type="dxa"/>
            <w:tcBorders>
              <w:top w:val="single" w:sz="4" w:space="0" w:color="auto"/>
              <w:left w:val="dotted" w:sz="4" w:space="0" w:color="auto"/>
              <w:bottom w:val="dotted" w:sz="4" w:space="0" w:color="auto"/>
              <w:right w:val="single" w:sz="4" w:space="0" w:color="auto"/>
            </w:tcBorders>
          </w:tcPr>
          <w:p w14:paraId="5A55BA93" w14:textId="77777777" w:rsidR="00EB7004" w:rsidRDefault="00EB7004">
            <w:pPr>
              <w:spacing w:before="60" w:after="60"/>
              <w:jc w:val="center"/>
              <w:rPr>
                <w:rFonts w:ascii="Times New Roman" w:hAnsi="Times New Roman" w:cs="Times New Roman"/>
                <w:b/>
                <w:szCs w:val="28"/>
              </w:rPr>
            </w:pPr>
          </w:p>
        </w:tc>
      </w:tr>
      <w:tr w:rsidR="00EB7004" w14:paraId="06982E06" w14:textId="77777777" w:rsidTr="00B445B8">
        <w:tc>
          <w:tcPr>
            <w:tcW w:w="427" w:type="dxa"/>
            <w:tcBorders>
              <w:top w:val="single" w:sz="4" w:space="0" w:color="auto"/>
              <w:left w:val="single" w:sz="4" w:space="0" w:color="auto"/>
              <w:bottom w:val="single" w:sz="4" w:space="0" w:color="auto"/>
              <w:right w:val="single" w:sz="4" w:space="0" w:color="auto"/>
            </w:tcBorders>
            <w:hideMark/>
          </w:tcPr>
          <w:p w14:paraId="20E2ED8B" w14:textId="77777777" w:rsidR="00EB7004" w:rsidRDefault="00EB7004">
            <w:pPr>
              <w:spacing w:before="60" w:after="60"/>
              <w:rPr>
                <w:rFonts w:ascii="Times New Roman" w:hAnsi="Times New Roman" w:cs="Times New Roman"/>
                <w:szCs w:val="28"/>
              </w:rPr>
            </w:pPr>
            <w:r>
              <w:rPr>
                <w:rFonts w:ascii="Times New Roman" w:hAnsi="Times New Roman" w:cs="Times New Roman"/>
                <w:szCs w:val="28"/>
              </w:rPr>
              <w:t xml:space="preserve">2. </w:t>
            </w:r>
          </w:p>
        </w:tc>
        <w:tc>
          <w:tcPr>
            <w:tcW w:w="3963" w:type="dxa"/>
            <w:tcBorders>
              <w:top w:val="single" w:sz="4" w:space="0" w:color="auto"/>
              <w:left w:val="single" w:sz="4" w:space="0" w:color="auto"/>
              <w:bottom w:val="single" w:sz="4" w:space="0" w:color="auto"/>
              <w:right w:val="single" w:sz="4" w:space="0" w:color="auto"/>
            </w:tcBorders>
            <w:hideMark/>
          </w:tcPr>
          <w:p w14:paraId="3CBFB74D" w14:textId="77777777" w:rsidR="00EB7004" w:rsidRDefault="00EB7004">
            <w:pPr>
              <w:spacing w:before="60" w:after="60"/>
              <w:rPr>
                <w:rFonts w:ascii="Times New Roman" w:hAnsi="Times New Roman" w:cs="Times New Roman"/>
                <w:szCs w:val="28"/>
              </w:rPr>
            </w:pPr>
            <w:r>
              <w:rPr>
                <w:rFonts w:ascii="Times New Roman" w:hAnsi="Times New Roman" w:cs="Times New Roman"/>
                <w:szCs w:val="28"/>
              </w:rPr>
              <w:t>Международный банковский бизнес</w:t>
            </w:r>
          </w:p>
        </w:tc>
        <w:tc>
          <w:tcPr>
            <w:tcW w:w="567" w:type="dxa"/>
            <w:tcBorders>
              <w:top w:val="dotted" w:sz="4" w:space="0" w:color="auto"/>
              <w:left w:val="single" w:sz="4" w:space="0" w:color="auto"/>
              <w:bottom w:val="dotted" w:sz="4" w:space="0" w:color="auto"/>
              <w:right w:val="dotted" w:sz="4" w:space="0" w:color="auto"/>
            </w:tcBorders>
          </w:tcPr>
          <w:p w14:paraId="21E7DB98"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tcPr>
          <w:p w14:paraId="56E008CB"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hideMark/>
          </w:tcPr>
          <w:p w14:paraId="6BBE44E3" w14:textId="77777777" w:rsidR="00EB7004" w:rsidRDefault="00EB7004">
            <w:pPr>
              <w:spacing w:before="60" w:after="60"/>
              <w:jc w:val="center"/>
              <w:rPr>
                <w:rFonts w:ascii="Times New Roman" w:hAnsi="Times New Roman" w:cs="Times New Roman"/>
                <w:b/>
                <w:szCs w:val="28"/>
              </w:rPr>
            </w:pPr>
            <w:r>
              <w:rPr>
                <w:rFonts w:ascii="Times New Roman" w:hAnsi="Times New Roman" w:cs="Times New Roman"/>
                <w:b/>
                <w:szCs w:val="28"/>
              </w:rPr>
              <w:t>Х</w:t>
            </w:r>
          </w:p>
        </w:tc>
        <w:tc>
          <w:tcPr>
            <w:tcW w:w="425" w:type="dxa"/>
            <w:tcBorders>
              <w:top w:val="dotted" w:sz="4" w:space="0" w:color="auto"/>
              <w:left w:val="dotted" w:sz="4" w:space="0" w:color="auto"/>
              <w:bottom w:val="dotted" w:sz="4" w:space="0" w:color="auto"/>
              <w:right w:val="dotted" w:sz="4" w:space="0" w:color="auto"/>
            </w:tcBorders>
          </w:tcPr>
          <w:p w14:paraId="7D659CF1" w14:textId="77777777" w:rsidR="00EB7004" w:rsidRDefault="00EB7004">
            <w:pPr>
              <w:spacing w:before="60" w:after="60"/>
              <w:jc w:val="center"/>
              <w:rPr>
                <w:rFonts w:ascii="Times New Roman" w:hAnsi="Times New Roman" w:cs="Times New Roman"/>
                <w:b/>
                <w:szCs w:val="28"/>
              </w:rPr>
            </w:pPr>
          </w:p>
        </w:tc>
        <w:tc>
          <w:tcPr>
            <w:tcW w:w="426" w:type="dxa"/>
            <w:tcBorders>
              <w:top w:val="dotted" w:sz="4" w:space="0" w:color="auto"/>
              <w:left w:val="dotted" w:sz="4" w:space="0" w:color="auto"/>
              <w:bottom w:val="dotted" w:sz="4" w:space="0" w:color="auto"/>
              <w:right w:val="dotted" w:sz="4" w:space="0" w:color="auto"/>
            </w:tcBorders>
          </w:tcPr>
          <w:p w14:paraId="3E42B9B8"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tcPr>
          <w:p w14:paraId="20DB9E8A"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tcPr>
          <w:p w14:paraId="245DCDAE" w14:textId="77777777" w:rsidR="00EB7004" w:rsidRDefault="00EB7004">
            <w:pPr>
              <w:spacing w:before="60" w:after="60"/>
              <w:jc w:val="center"/>
              <w:rPr>
                <w:rFonts w:ascii="Times New Roman" w:hAnsi="Times New Roman" w:cs="Times New Roman"/>
                <w:b/>
                <w:szCs w:val="28"/>
              </w:rPr>
            </w:pPr>
          </w:p>
        </w:tc>
        <w:tc>
          <w:tcPr>
            <w:tcW w:w="567" w:type="dxa"/>
            <w:tcBorders>
              <w:top w:val="dotted" w:sz="4" w:space="0" w:color="auto"/>
              <w:left w:val="dotted" w:sz="4" w:space="0" w:color="auto"/>
              <w:bottom w:val="dotted" w:sz="4" w:space="0" w:color="auto"/>
              <w:right w:val="dotted" w:sz="4" w:space="0" w:color="auto"/>
            </w:tcBorders>
          </w:tcPr>
          <w:p w14:paraId="3DA852DE" w14:textId="77777777" w:rsidR="00EB7004" w:rsidRDefault="00EB7004">
            <w:pPr>
              <w:spacing w:before="60" w:after="60"/>
              <w:jc w:val="center"/>
              <w:rPr>
                <w:rFonts w:ascii="Times New Roman" w:hAnsi="Times New Roman" w:cs="Times New Roman"/>
                <w:b/>
                <w:szCs w:val="28"/>
              </w:rPr>
            </w:pPr>
          </w:p>
        </w:tc>
        <w:tc>
          <w:tcPr>
            <w:tcW w:w="567" w:type="dxa"/>
            <w:tcBorders>
              <w:top w:val="dotted" w:sz="4" w:space="0" w:color="auto"/>
              <w:left w:val="dotted" w:sz="4" w:space="0" w:color="auto"/>
              <w:bottom w:val="dotted" w:sz="4" w:space="0" w:color="auto"/>
              <w:right w:val="dotted" w:sz="4" w:space="0" w:color="auto"/>
            </w:tcBorders>
          </w:tcPr>
          <w:p w14:paraId="7D7FF380" w14:textId="77777777" w:rsidR="00EB7004" w:rsidRDefault="00EB7004">
            <w:pPr>
              <w:spacing w:before="60" w:after="60"/>
              <w:jc w:val="center"/>
              <w:rPr>
                <w:rFonts w:ascii="Times New Roman" w:hAnsi="Times New Roman" w:cs="Times New Roman"/>
                <w:b/>
                <w:szCs w:val="28"/>
              </w:rPr>
            </w:pPr>
          </w:p>
        </w:tc>
        <w:tc>
          <w:tcPr>
            <w:tcW w:w="709" w:type="dxa"/>
            <w:tcBorders>
              <w:top w:val="dotted" w:sz="4" w:space="0" w:color="auto"/>
              <w:left w:val="dotted" w:sz="4" w:space="0" w:color="auto"/>
              <w:bottom w:val="dotted" w:sz="4" w:space="0" w:color="auto"/>
              <w:right w:val="single" w:sz="4" w:space="0" w:color="auto"/>
            </w:tcBorders>
          </w:tcPr>
          <w:p w14:paraId="30AD6213" w14:textId="77777777" w:rsidR="00EB7004" w:rsidRDefault="00EB7004">
            <w:pPr>
              <w:spacing w:before="60" w:after="60"/>
              <w:jc w:val="center"/>
              <w:rPr>
                <w:rFonts w:ascii="Times New Roman" w:hAnsi="Times New Roman" w:cs="Times New Roman"/>
                <w:b/>
                <w:szCs w:val="28"/>
              </w:rPr>
            </w:pPr>
          </w:p>
        </w:tc>
      </w:tr>
      <w:tr w:rsidR="00EB7004" w14:paraId="2308AD3E" w14:textId="77777777" w:rsidTr="00B445B8">
        <w:tc>
          <w:tcPr>
            <w:tcW w:w="427" w:type="dxa"/>
            <w:tcBorders>
              <w:top w:val="single" w:sz="4" w:space="0" w:color="auto"/>
              <w:left w:val="single" w:sz="4" w:space="0" w:color="auto"/>
              <w:bottom w:val="single" w:sz="4" w:space="0" w:color="auto"/>
              <w:right w:val="single" w:sz="4" w:space="0" w:color="auto"/>
            </w:tcBorders>
            <w:hideMark/>
          </w:tcPr>
          <w:p w14:paraId="172A5BB9" w14:textId="77777777" w:rsidR="00EB7004" w:rsidRDefault="00EB7004">
            <w:pPr>
              <w:spacing w:before="60" w:after="60"/>
              <w:rPr>
                <w:rFonts w:ascii="Times New Roman" w:hAnsi="Times New Roman" w:cs="Times New Roman"/>
                <w:szCs w:val="28"/>
              </w:rPr>
            </w:pPr>
            <w:r>
              <w:rPr>
                <w:rFonts w:ascii="Times New Roman" w:hAnsi="Times New Roman" w:cs="Times New Roman"/>
                <w:szCs w:val="28"/>
              </w:rPr>
              <w:t>3.</w:t>
            </w:r>
          </w:p>
        </w:tc>
        <w:tc>
          <w:tcPr>
            <w:tcW w:w="3963" w:type="dxa"/>
            <w:tcBorders>
              <w:top w:val="single" w:sz="4" w:space="0" w:color="auto"/>
              <w:left w:val="single" w:sz="4" w:space="0" w:color="auto"/>
              <w:bottom w:val="single" w:sz="4" w:space="0" w:color="auto"/>
              <w:right w:val="single" w:sz="4" w:space="0" w:color="auto"/>
            </w:tcBorders>
            <w:hideMark/>
          </w:tcPr>
          <w:p w14:paraId="4F0D7CE2" w14:textId="77777777" w:rsidR="00EB7004" w:rsidRDefault="00EB7004">
            <w:pPr>
              <w:spacing w:before="60" w:after="60"/>
              <w:rPr>
                <w:rFonts w:ascii="Times New Roman" w:hAnsi="Times New Roman" w:cs="Times New Roman"/>
                <w:szCs w:val="28"/>
              </w:rPr>
            </w:pPr>
            <w:r>
              <w:rPr>
                <w:rFonts w:ascii="Times New Roman" w:hAnsi="Times New Roman" w:cs="Times New Roman"/>
                <w:szCs w:val="28"/>
              </w:rPr>
              <w:t>Основы международного бизнеса</w:t>
            </w:r>
          </w:p>
        </w:tc>
        <w:tc>
          <w:tcPr>
            <w:tcW w:w="567" w:type="dxa"/>
            <w:tcBorders>
              <w:top w:val="dotted" w:sz="4" w:space="0" w:color="auto"/>
              <w:left w:val="single" w:sz="4" w:space="0" w:color="auto"/>
              <w:bottom w:val="dotted" w:sz="4" w:space="0" w:color="auto"/>
              <w:right w:val="dotted" w:sz="4" w:space="0" w:color="auto"/>
            </w:tcBorders>
          </w:tcPr>
          <w:p w14:paraId="537CB82D"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tcPr>
          <w:p w14:paraId="72B27A86"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hideMark/>
          </w:tcPr>
          <w:p w14:paraId="44136143" w14:textId="77777777" w:rsidR="00EB7004" w:rsidRDefault="00EB7004">
            <w:pPr>
              <w:spacing w:before="60" w:after="60"/>
              <w:jc w:val="center"/>
              <w:rPr>
                <w:rFonts w:ascii="Times New Roman" w:hAnsi="Times New Roman" w:cs="Times New Roman"/>
                <w:b/>
                <w:szCs w:val="28"/>
              </w:rPr>
            </w:pPr>
            <w:r>
              <w:rPr>
                <w:rFonts w:ascii="Times New Roman" w:hAnsi="Times New Roman" w:cs="Times New Roman"/>
                <w:b/>
                <w:szCs w:val="28"/>
              </w:rPr>
              <w:t>Х</w:t>
            </w:r>
          </w:p>
        </w:tc>
        <w:tc>
          <w:tcPr>
            <w:tcW w:w="425" w:type="dxa"/>
            <w:tcBorders>
              <w:top w:val="dotted" w:sz="4" w:space="0" w:color="auto"/>
              <w:left w:val="dotted" w:sz="4" w:space="0" w:color="auto"/>
              <w:bottom w:val="dotted" w:sz="4" w:space="0" w:color="auto"/>
              <w:right w:val="dotted" w:sz="4" w:space="0" w:color="auto"/>
            </w:tcBorders>
          </w:tcPr>
          <w:p w14:paraId="36872779" w14:textId="77777777" w:rsidR="00EB7004" w:rsidRDefault="00EB7004">
            <w:pPr>
              <w:spacing w:before="60" w:after="60"/>
              <w:jc w:val="center"/>
              <w:rPr>
                <w:rFonts w:ascii="Times New Roman" w:hAnsi="Times New Roman" w:cs="Times New Roman"/>
                <w:b/>
                <w:szCs w:val="28"/>
              </w:rPr>
            </w:pPr>
          </w:p>
        </w:tc>
        <w:tc>
          <w:tcPr>
            <w:tcW w:w="426" w:type="dxa"/>
            <w:tcBorders>
              <w:top w:val="dotted" w:sz="4" w:space="0" w:color="auto"/>
              <w:left w:val="dotted" w:sz="4" w:space="0" w:color="auto"/>
              <w:bottom w:val="dotted" w:sz="4" w:space="0" w:color="auto"/>
              <w:right w:val="dotted" w:sz="4" w:space="0" w:color="auto"/>
            </w:tcBorders>
          </w:tcPr>
          <w:p w14:paraId="7A022884"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tcPr>
          <w:p w14:paraId="3FD94ECF"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tcPr>
          <w:p w14:paraId="0EB1229C" w14:textId="77777777" w:rsidR="00EB7004" w:rsidRDefault="00EB7004">
            <w:pPr>
              <w:spacing w:before="60" w:after="60"/>
              <w:jc w:val="center"/>
              <w:rPr>
                <w:rFonts w:ascii="Times New Roman" w:hAnsi="Times New Roman" w:cs="Times New Roman"/>
                <w:b/>
                <w:szCs w:val="28"/>
              </w:rPr>
            </w:pPr>
          </w:p>
        </w:tc>
        <w:tc>
          <w:tcPr>
            <w:tcW w:w="567" w:type="dxa"/>
            <w:tcBorders>
              <w:top w:val="dotted" w:sz="4" w:space="0" w:color="auto"/>
              <w:left w:val="dotted" w:sz="4" w:space="0" w:color="auto"/>
              <w:bottom w:val="dotted" w:sz="4" w:space="0" w:color="auto"/>
              <w:right w:val="dotted" w:sz="4" w:space="0" w:color="auto"/>
            </w:tcBorders>
          </w:tcPr>
          <w:p w14:paraId="3C89721F" w14:textId="77777777" w:rsidR="00EB7004" w:rsidRDefault="00EB7004">
            <w:pPr>
              <w:spacing w:before="60" w:after="60"/>
              <w:jc w:val="center"/>
              <w:rPr>
                <w:rFonts w:ascii="Times New Roman" w:hAnsi="Times New Roman" w:cs="Times New Roman"/>
                <w:b/>
                <w:szCs w:val="28"/>
              </w:rPr>
            </w:pPr>
          </w:p>
        </w:tc>
        <w:tc>
          <w:tcPr>
            <w:tcW w:w="567" w:type="dxa"/>
            <w:tcBorders>
              <w:top w:val="dotted" w:sz="4" w:space="0" w:color="auto"/>
              <w:left w:val="dotted" w:sz="4" w:space="0" w:color="auto"/>
              <w:bottom w:val="dotted" w:sz="4" w:space="0" w:color="auto"/>
              <w:right w:val="dotted" w:sz="4" w:space="0" w:color="auto"/>
            </w:tcBorders>
          </w:tcPr>
          <w:p w14:paraId="7FEBD29E" w14:textId="77777777" w:rsidR="00EB7004" w:rsidRDefault="00EB7004">
            <w:pPr>
              <w:spacing w:before="60" w:after="60"/>
              <w:jc w:val="center"/>
              <w:rPr>
                <w:rFonts w:ascii="Times New Roman" w:hAnsi="Times New Roman" w:cs="Times New Roman"/>
                <w:b/>
                <w:szCs w:val="28"/>
              </w:rPr>
            </w:pPr>
          </w:p>
        </w:tc>
        <w:tc>
          <w:tcPr>
            <w:tcW w:w="709" w:type="dxa"/>
            <w:tcBorders>
              <w:top w:val="dotted" w:sz="4" w:space="0" w:color="auto"/>
              <w:left w:val="dotted" w:sz="4" w:space="0" w:color="auto"/>
              <w:bottom w:val="dotted" w:sz="4" w:space="0" w:color="auto"/>
              <w:right w:val="single" w:sz="4" w:space="0" w:color="auto"/>
            </w:tcBorders>
          </w:tcPr>
          <w:p w14:paraId="14FC02EB" w14:textId="77777777" w:rsidR="00EB7004" w:rsidRDefault="00EB7004">
            <w:pPr>
              <w:spacing w:before="60" w:after="60"/>
              <w:jc w:val="center"/>
              <w:rPr>
                <w:rFonts w:ascii="Times New Roman" w:hAnsi="Times New Roman" w:cs="Times New Roman"/>
                <w:b/>
                <w:szCs w:val="28"/>
              </w:rPr>
            </w:pPr>
          </w:p>
        </w:tc>
      </w:tr>
      <w:tr w:rsidR="00EB7004" w14:paraId="6B1BB9CD" w14:textId="77777777" w:rsidTr="00B445B8">
        <w:tc>
          <w:tcPr>
            <w:tcW w:w="427" w:type="dxa"/>
            <w:tcBorders>
              <w:top w:val="single" w:sz="4" w:space="0" w:color="auto"/>
              <w:left w:val="single" w:sz="4" w:space="0" w:color="auto"/>
              <w:bottom w:val="single" w:sz="4" w:space="0" w:color="auto"/>
              <w:right w:val="single" w:sz="4" w:space="0" w:color="auto"/>
            </w:tcBorders>
            <w:hideMark/>
          </w:tcPr>
          <w:p w14:paraId="1EEADC06" w14:textId="77777777" w:rsidR="00EB7004" w:rsidRDefault="00EB7004">
            <w:pPr>
              <w:spacing w:before="60" w:after="60"/>
              <w:rPr>
                <w:rFonts w:ascii="Times New Roman" w:hAnsi="Times New Roman" w:cs="Times New Roman"/>
                <w:szCs w:val="28"/>
              </w:rPr>
            </w:pPr>
            <w:r>
              <w:rPr>
                <w:rFonts w:ascii="Times New Roman" w:hAnsi="Times New Roman" w:cs="Times New Roman"/>
                <w:szCs w:val="28"/>
              </w:rPr>
              <w:t>4.</w:t>
            </w:r>
          </w:p>
        </w:tc>
        <w:tc>
          <w:tcPr>
            <w:tcW w:w="3963" w:type="dxa"/>
            <w:tcBorders>
              <w:top w:val="single" w:sz="4" w:space="0" w:color="auto"/>
              <w:left w:val="single" w:sz="4" w:space="0" w:color="auto"/>
              <w:bottom w:val="single" w:sz="4" w:space="0" w:color="auto"/>
              <w:right w:val="single" w:sz="4" w:space="0" w:color="auto"/>
            </w:tcBorders>
            <w:hideMark/>
          </w:tcPr>
          <w:p w14:paraId="33078402" w14:textId="77777777" w:rsidR="00EB7004" w:rsidRDefault="00EB7004">
            <w:pPr>
              <w:spacing w:before="60" w:after="60"/>
              <w:rPr>
                <w:rFonts w:ascii="Times New Roman" w:hAnsi="Times New Roman" w:cs="Times New Roman"/>
                <w:szCs w:val="28"/>
              </w:rPr>
            </w:pPr>
            <w:r>
              <w:rPr>
                <w:rFonts w:ascii="Times New Roman" w:hAnsi="Times New Roman" w:cs="Times New Roman"/>
                <w:szCs w:val="28"/>
              </w:rPr>
              <w:t>Международный оффшорный бизнес</w:t>
            </w:r>
          </w:p>
        </w:tc>
        <w:tc>
          <w:tcPr>
            <w:tcW w:w="567" w:type="dxa"/>
            <w:tcBorders>
              <w:top w:val="dotted" w:sz="4" w:space="0" w:color="auto"/>
              <w:left w:val="single" w:sz="4" w:space="0" w:color="auto"/>
              <w:bottom w:val="dotted" w:sz="4" w:space="0" w:color="auto"/>
              <w:right w:val="dotted" w:sz="4" w:space="0" w:color="auto"/>
            </w:tcBorders>
          </w:tcPr>
          <w:p w14:paraId="4260128C"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hideMark/>
          </w:tcPr>
          <w:p w14:paraId="7AB46C2F" w14:textId="77777777" w:rsidR="00EB7004" w:rsidRDefault="00EB7004">
            <w:pPr>
              <w:spacing w:before="60" w:after="60"/>
              <w:jc w:val="center"/>
              <w:rPr>
                <w:rFonts w:ascii="Times New Roman" w:hAnsi="Times New Roman" w:cs="Times New Roman"/>
                <w:b/>
                <w:szCs w:val="28"/>
              </w:rPr>
            </w:pPr>
            <w:r>
              <w:rPr>
                <w:rFonts w:ascii="Times New Roman" w:hAnsi="Times New Roman" w:cs="Times New Roman"/>
                <w:b/>
                <w:szCs w:val="28"/>
              </w:rPr>
              <w:t>Х</w:t>
            </w:r>
          </w:p>
        </w:tc>
        <w:tc>
          <w:tcPr>
            <w:tcW w:w="425" w:type="dxa"/>
            <w:tcBorders>
              <w:top w:val="dotted" w:sz="4" w:space="0" w:color="auto"/>
              <w:left w:val="dotted" w:sz="4" w:space="0" w:color="auto"/>
              <w:bottom w:val="dotted" w:sz="4" w:space="0" w:color="auto"/>
              <w:right w:val="dotted" w:sz="4" w:space="0" w:color="auto"/>
            </w:tcBorders>
          </w:tcPr>
          <w:p w14:paraId="76A7336B"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tcPr>
          <w:p w14:paraId="076C82E4" w14:textId="77777777" w:rsidR="00EB7004" w:rsidRDefault="00EB7004">
            <w:pPr>
              <w:spacing w:before="60" w:after="60"/>
              <w:jc w:val="center"/>
              <w:rPr>
                <w:rFonts w:ascii="Times New Roman" w:hAnsi="Times New Roman" w:cs="Times New Roman"/>
                <w:b/>
                <w:szCs w:val="28"/>
              </w:rPr>
            </w:pPr>
          </w:p>
        </w:tc>
        <w:tc>
          <w:tcPr>
            <w:tcW w:w="426" w:type="dxa"/>
            <w:tcBorders>
              <w:top w:val="dotted" w:sz="4" w:space="0" w:color="auto"/>
              <w:left w:val="dotted" w:sz="4" w:space="0" w:color="auto"/>
              <w:bottom w:val="dotted" w:sz="4" w:space="0" w:color="auto"/>
              <w:right w:val="dotted" w:sz="4" w:space="0" w:color="auto"/>
            </w:tcBorders>
          </w:tcPr>
          <w:p w14:paraId="68E61169"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tcPr>
          <w:p w14:paraId="5D36C5E8" w14:textId="77777777" w:rsidR="00EB7004" w:rsidRDefault="00EB7004">
            <w:pPr>
              <w:spacing w:before="60" w:after="60"/>
              <w:jc w:val="center"/>
              <w:rPr>
                <w:rFonts w:ascii="Times New Roman" w:hAnsi="Times New Roman" w:cs="Times New Roman"/>
                <w:b/>
                <w:szCs w:val="28"/>
              </w:rPr>
            </w:pPr>
          </w:p>
        </w:tc>
        <w:tc>
          <w:tcPr>
            <w:tcW w:w="425" w:type="dxa"/>
            <w:tcBorders>
              <w:top w:val="dotted" w:sz="4" w:space="0" w:color="auto"/>
              <w:left w:val="dotted" w:sz="4" w:space="0" w:color="auto"/>
              <w:bottom w:val="dotted" w:sz="4" w:space="0" w:color="auto"/>
              <w:right w:val="dotted" w:sz="4" w:space="0" w:color="auto"/>
            </w:tcBorders>
          </w:tcPr>
          <w:p w14:paraId="19532A2D" w14:textId="77777777" w:rsidR="00EB7004" w:rsidRDefault="00EB7004">
            <w:pPr>
              <w:spacing w:before="60" w:after="60"/>
              <w:jc w:val="center"/>
              <w:rPr>
                <w:rFonts w:ascii="Times New Roman" w:hAnsi="Times New Roman" w:cs="Times New Roman"/>
                <w:b/>
                <w:szCs w:val="28"/>
              </w:rPr>
            </w:pPr>
          </w:p>
        </w:tc>
        <w:tc>
          <w:tcPr>
            <w:tcW w:w="567" w:type="dxa"/>
            <w:tcBorders>
              <w:top w:val="dotted" w:sz="4" w:space="0" w:color="auto"/>
              <w:left w:val="dotted" w:sz="4" w:space="0" w:color="auto"/>
              <w:bottom w:val="dotted" w:sz="4" w:space="0" w:color="auto"/>
              <w:right w:val="dotted" w:sz="4" w:space="0" w:color="auto"/>
            </w:tcBorders>
          </w:tcPr>
          <w:p w14:paraId="2685D279" w14:textId="77777777" w:rsidR="00EB7004" w:rsidRDefault="00EB7004">
            <w:pPr>
              <w:spacing w:before="60" w:after="60"/>
              <w:jc w:val="center"/>
              <w:rPr>
                <w:rFonts w:ascii="Times New Roman" w:hAnsi="Times New Roman" w:cs="Times New Roman"/>
                <w:b/>
                <w:szCs w:val="28"/>
              </w:rPr>
            </w:pPr>
          </w:p>
        </w:tc>
        <w:tc>
          <w:tcPr>
            <w:tcW w:w="567" w:type="dxa"/>
            <w:tcBorders>
              <w:top w:val="dotted" w:sz="4" w:space="0" w:color="auto"/>
              <w:left w:val="dotted" w:sz="4" w:space="0" w:color="auto"/>
              <w:bottom w:val="dotted" w:sz="4" w:space="0" w:color="auto"/>
              <w:right w:val="dotted" w:sz="4" w:space="0" w:color="auto"/>
            </w:tcBorders>
          </w:tcPr>
          <w:p w14:paraId="76E8226D" w14:textId="77777777" w:rsidR="00EB7004" w:rsidRDefault="00EB7004">
            <w:pPr>
              <w:spacing w:before="60" w:after="60"/>
              <w:jc w:val="center"/>
              <w:rPr>
                <w:rFonts w:ascii="Times New Roman" w:hAnsi="Times New Roman" w:cs="Times New Roman"/>
                <w:b/>
                <w:szCs w:val="28"/>
              </w:rPr>
            </w:pPr>
          </w:p>
        </w:tc>
        <w:tc>
          <w:tcPr>
            <w:tcW w:w="709" w:type="dxa"/>
            <w:tcBorders>
              <w:top w:val="dotted" w:sz="4" w:space="0" w:color="auto"/>
              <w:left w:val="dotted" w:sz="4" w:space="0" w:color="auto"/>
              <w:bottom w:val="dotted" w:sz="4" w:space="0" w:color="auto"/>
              <w:right w:val="single" w:sz="4" w:space="0" w:color="auto"/>
            </w:tcBorders>
          </w:tcPr>
          <w:p w14:paraId="427DB1D3" w14:textId="77777777" w:rsidR="00EB7004" w:rsidRDefault="00EB7004">
            <w:pPr>
              <w:spacing w:before="60" w:after="60"/>
              <w:jc w:val="center"/>
              <w:rPr>
                <w:rFonts w:ascii="Times New Roman" w:hAnsi="Times New Roman" w:cs="Times New Roman"/>
                <w:b/>
                <w:szCs w:val="28"/>
              </w:rPr>
            </w:pPr>
          </w:p>
        </w:tc>
      </w:tr>
    </w:tbl>
    <w:p w14:paraId="517FA04B" w14:textId="324D14DE" w:rsidR="00EB7004" w:rsidRDefault="00EB7004" w:rsidP="00EB7004">
      <w:pPr>
        <w:rPr>
          <w:rFonts w:ascii="Times New Roman" w:hAnsi="Times New Roman" w:cs="Times New Roman"/>
          <w:i/>
        </w:rPr>
      </w:pPr>
      <w:r>
        <w:rPr>
          <w:rFonts w:ascii="Times New Roman" w:hAnsi="Times New Roman" w:cs="Times New Roman"/>
          <w:b/>
        </w:rPr>
        <w:t xml:space="preserve"> Входные требования для освоения дисциплины (модуля), предварительные условия </w:t>
      </w:r>
      <w:r>
        <w:rPr>
          <w:rFonts w:ascii="Times New Roman" w:hAnsi="Times New Roman" w:cs="Times New Roman"/>
          <w:i/>
        </w:rPr>
        <w:t>(если есть)</w:t>
      </w:r>
    </w:p>
    <w:p w14:paraId="28353DE8" w14:textId="77777777" w:rsidR="00EB7004" w:rsidRPr="000B32CC" w:rsidRDefault="00EB7004" w:rsidP="00B445B8">
      <w:pPr>
        <w:ind w:left="710" w:right="15" w:hanging="426"/>
        <w:jc w:val="both"/>
        <w:rPr>
          <w:rFonts w:ascii="Times New Roman" w:hAnsi="Times New Roman" w:cs="Times New Roman"/>
          <w:sz w:val="24"/>
          <w:szCs w:val="24"/>
        </w:rPr>
      </w:pPr>
      <w:r w:rsidRPr="000B32CC">
        <w:rPr>
          <w:rFonts w:ascii="Times New Roman" w:hAnsi="Times New Roman" w:cs="Times New Roman"/>
          <w:sz w:val="24"/>
          <w:szCs w:val="24"/>
        </w:rPr>
        <w:t>Необходимыми условиями для освоения дисциплины являются:</w:t>
      </w:r>
    </w:p>
    <w:p w14:paraId="1D94ACE6" w14:textId="77777777" w:rsidR="00EB7004" w:rsidRPr="000B32CC" w:rsidRDefault="00EB7004" w:rsidP="00EB7004">
      <w:pPr>
        <w:ind w:left="710" w:right="1037" w:hanging="1"/>
        <w:jc w:val="both"/>
        <w:rPr>
          <w:rFonts w:ascii="Times New Roman" w:hAnsi="Times New Roman" w:cs="Times New Roman"/>
          <w:b/>
          <w:bCs/>
          <w:sz w:val="24"/>
          <w:szCs w:val="24"/>
        </w:rPr>
      </w:pPr>
      <w:r w:rsidRPr="000B32CC">
        <w:rPr>
          <w:rFonts w:ascii="Times New Roman" w:hAnsi="Times New Roman" w:cs="Times New Roman"/>
          <w:b/>
          <w:bCs/>
          <w:sz w:val="24"/>
          <w:szCs w:val="24"/>
        </w:rPr>
        <w:t>знания:</w:t>
      </w:r>
    </w:p>
    <w:p w14:paraId="6BB9AF32" w14:textId="77777777" w:rsidR="00EB7004" w:rsidRPr="000B32CC" w:rsidRDefault="00EB7004" w:rsidP="00EB7004">
      <w:pPr>
        <w:ind w:firstLine="720"/>
        <w:jc w:val="both"/>
        <w:rPr>
          <w:rFonts w:ascii="Times New Roman" w:hAnsi="Times New Roman" w:cs="Times New Roman"/>
          <w:sz w:val="24"/>
          <w:szCs w:val="24"/>
        </w:rPr>
      </w:pPr>
      <w:r w:rsidRPr="000B32CC">
        <w:rPr>
          <w:rFonts w:ascii="Times New Roman" w:hAnsi="Times New Roman" w:cs="Times New Roman"/>
          <w:sz w:val="24"/>
          <w:szCs w:val="24"/>
        </w:rPr>
        <w:t>- закономерностей и этапов экономического развития, основных событий и процессов мировой и отечественной экономической истории;</w:t>
      </w:r>
    </w:p>
    <w:p w14:paraId="4D83017B" w14:textId="77777777" w:rsidR="00EB7004" w:rsidRPr="000B32CC" w:rsidRDefault="00EB7004" w:rsidP="00EB7004">
      <w:pPr>
        <w:ind w:firstLine="720"/>
        <w:jc w:val="both"/>
        <w:rPr>
          <w:rFonts w:ascii="Times New Roman" w:hAnsi="Times New Roman" w:cs="Times New Roman"/>
          <w:sz w:val="24"/>
          <w:szCs w:val="24"/>
        </w:rPr>
      </w:pPr>
      <w:r w:rsidRPr="000B32CC">
        <w:rPr>
          <w:rFonts w:ascii="Times New Roman" w:hAnsi="Times New Roman" w:cs="Times New Roman"/>
          <w:sz w:val="24"/>
          <w:szCs w:val="24"/>
        </w:rPr>
        <w:lastRenderedPageBreak/>
        <w:t>- основных экономических понятий и категорий, закономерностей развития экономики;</w:t>
      </w:r>
    </w:p>
    <w:p w14:paraId="35DCB050" w14:textId="77777777" w:rsidR="00EB7004" w:rsidRPr="000B32CC" w:rsidRDefault="00EB7004" w:rsidP="00EB7004">
      <w:pPr>
        <w:ind w:firstLine="709"/>
        <w:jc w:val="both"/>
        <w:rPr>
          <w:rFonts w:ascii="Times New Roman" w:hAnsi="Times New Roman" w:cs="Times New Roman"/>
          <w:sz w:val="24"/>
          <w:szCs w:val="24"/>
        </w:rPr>
      </w:pPr>
      <w:r w:rsidRPr="000B32CC">
        <w:rPr>
          <w:rFonts w:ascii="Times New Roman" w:hAnsi="Times New Roman" w:cs="Times New Roman"/>
          <w:sz w:val="24"/>
          <w:szCs w:val="24"/>
        </w:rPr>
        <w:t>- основных нормативных правовых документов в области валютного регулирования;</w:t>
      </w:r>
    </w:p>
    <w:p w14:paraId="6E64C4BA" w14:textId="77777777" w:rsidR="00EB7004" w:rsidRPr="000B32CC" w:rsidRDefault="00EB7004" w:rsidP="00EB7004">
      <w:pPr>
        <w:ind w:firstLine="720"/>
        <w:jc w:val="both"/>
        <w:rPr>
          <w:rFonts w:ascii="Times New Roman" w:hAnsi="Times New Roman" w:cs="Times New Roman"/>
          <w:sz w:val="24"/>
          <w:szCs w:val="24"/>
        </w:rPr>
      </w:pPr>
      <w:r w:rsidRPr="000B32CC">
        <w:rPr>
          <w:rFonts w:ascii="Times New Roman" w:hAnsi="Times New Roman" w:cs="Times New Roman"/>
          <w:sz w:val="24"/>
          <w:szCs w:val="24"/>
        </w:rPr>
        <w:t>- основных понятий и моделей неоклассической и институциональной микроэкономической теории, макроэкономики и мировой экономики.</w:t>
      </w:r>
    </w:p>
    <w:p w14:paraId="2ADC0158" w14:textId="10C65C65" w:rsidR="00EB7004" w:rsidRPr="000B32CC" w:rsidRDefault="00EB7004" w:rsidP="00EB7004">
      <w:pPr>
        <w:ind w:firstLine="540"/>
        <w:jc w:val="both"/>
        <w:rPr>
          <w:rFonts w:ascii="Times New Roman" w:hAnsi="Times New Roman" w:cs="Times New Roman"/>
          <w:sz w:val="24"/>
          <w:szCs w:val="24"/>
        </w:rPr>
      </w:pPr>
      <w:r w:rsidRPr="000B32CC">
        <w:rPr>
          <w:rFonts w:ascii="Times New Roman" w:hAnsi="Times New Roman" w:cs="Times New Roman"/>
          <w:sz w:val="24"/>
          <w:szCs w:val="24"/>
        </w:rPr>
        <w:t>Данная дисциплина</w:t>
      </w:r>
      <w:r w:rsidRPr="000B32CC">
        <w:rPr>
          <w:rFonts w:ascii="Times New Roman" w:hAnsi="Times New Roman" w:cs="Times New Roman"/>
          <w:i/>
          <w:sz w:val="24"/>
          <w:szCs w:val="24"/>
        </w:rPr>
        <w:t xml:space="preserve"> </w:t>
      </w:r>
      <w:r w:rsidRPr="000B32CC">
        <w:rPr>
          <w:rFonts w:ascii="Times New Roman" w:hAnsi="Times New Roman" w:cs="Times New Roman"/>
          <w:sz w:val="24"/>
          <w:szCs w:val="24"/>
        </w:rPr>
        <w:t>предшествует освоению таких дисциплин, как «Международные инвестиции», «Основы международного бизнеса», «Международный банковский бизнес», «Международный оффшорный бизнес».</w:t>
      </w:r>
    </w:p>
    <w:p w14:paraId="58603352" w14:textId="77777777" w:rsidR="00B445B8" w:rsidRDefault="00B445B8" w:rsidP="00B445B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Объем дисциплины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14:paraId="7D9DB44A" w14:textId="77777777" w:rsidR="00B445B8" w:rsidRDefault="00B445B8" w:rsidP="00B445B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4D3386E" w14:textId="3FD540C5" w:rsidR="00B445B8" w:rsidRDefault="00B445B8" w:rsidP="00B445B8">
      <w:pPr>
        <w:ind w:firstLine="540"/>
        <w:jc w:val="both"/>
        <w:rPr>
          <w:rFonts w:ascii="Times New Roman" w:hAnsi="Times New Roman" w:cs="Times New Roman"/>
          <w:szCs w:val="28"/>
        </w:rPr>
      </w:pPr>
      <w:r>
        <w:rPr>
          <w:rFonts w:ascii="Times New Roman" w:eastAsia="Times New Roman" w:hAnsi="Times New Roman" w:cs="Times New Roman"/>
          <w:sz w:val="24"/>
          <w:szCs w:val="24"/>
          <w:lang w:eastAsia="ru-RU"/>
        </w:rPr>
        <w:t>Общая трудоемкость дисциплины</w:t>
      </w:r>
      <w:r w:rsidR="0052121B">
        <w:rPr>
          <w:rFonts w:ascii="Times New Roman" w:eastAsia="Times New Roman" w:hAnsi="Times New Roman" w:cs="Times New Roman"/>
          <w:sz w:val="24"/>
          <w:szCs w:val="24"/>
          <w:lang w:eastAsia="ru-RU"/>
        </w:rPr>
        <w:t xml:space="preserve"> (модуля) по очной форме </w:t>
      </w:r>
      <w:r>
        <w:rPr>
          <w:rFonts w:ascii="Times New Roman" w:eastAsia="Times New Roman" w:hAnsi="Times New Roman" w:cs="Times New Roman"/>
          <w:sz w:val="24"/>
          <w:szCs w:val="24"/>
          <w:lang w:eastAsia="ru-RU"/>
        </w:rPr>
        <w:t xml:space="preserve"> составляет 3 зачетны</w:t>
      </w:r>
      <w:r w:rsidR="0052121B">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единицы, 108 часов, из которых 27,5 часа составляет контактная работа бакалавра с преподавателем (14 часов занятия лекционного типа, 10 часов занятия семинарского типа, 3,5 часа ИКР), 45 часов составляет самостоятельная работа бакалавра, </w:t>
      </w:r>
      <w:r w:rsidR="0052121B">
        <w:rPr>
          <w:rFonts w:ascii="Times New Roman" w:eastAsia="Times New Roman" w:hAnsi="Times New Roman" w:cs="Times New Roman"/>
          <w:sz w:val="24"/>
          <w:szCs w:val="24"/>
          <w:lang w:eastAsia="ru-RU"/>
        </w:rPr>
        <w:t>контроль (экзамен) - 35,5 часа</w:t>
      </w:r>
      <w:r>
        <w:rPr>
          <w:rFonts w:ascii="Times New Roman" w:eastAsia="Times New Roman" w:hAnsi="Times New Roman" w:cs="Times New Roman"/>
          <w:sz w:val="24"/>
          <w:szCs w:val="24"/>
          <w:lang w:eastAsia="ru-RU"/>
        </w:rPr>
        <w:t>.</w:t>
      </w:r>
    </w:p>
    <w:p w14:paraId="32F96FB8" w14:textId="2318267F" w:rsidR="00EB7004" w:rsidRDefault="00EB7004" w:rsidP="00EB7004">
      <w:pPr>
        <w:widowControl w:val="0"/>
        <w:autoSpaceDE w:val="0"/>
        <w:autoSpaceDN w:val="0"/>
        <w:adjustRightInd w:val="0"/>
        <w:spacing w:after="0"/>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i/>
          <w:sz w:val="24"/>
          <w:szCs w:val="24"/>
          <w:lang w:eastAsia="ru-RU"/>
        </w:rPr>
        <w:t>Таблица 4.</w:t>
      </w:r>
      <w:r w:rsidR="00B445B8">
        <w:rPr>
          <w:rFonts w:ascii="Times New Roman" w:eastAsia="Times New Roman" w:hAnsi="Times New Roman" w:cs="Times New Roman"/>
          <w:i/>
          <w:sz w:val="24"/>
          <w:szCs w:val="24"/>
          <w:lang w:eastAsia="ru-RU"/>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850"/>
        <w:gridCol w:w="425"/>
        <w:gridCol w:w="284"/>
        <w:gridCol w:w="425"/>
        <w:gridCol w:w="425"/>
        <w:gridCol w:w="284"/>
        <w:gridCol w:w="283"/>
        <w:gridCol w:w="1134"/>
        <w:gridCol w:w="284"/>
      </w:tblGrid>
      <w:tr w:rsidR="00EB7004" w14:paraId="6FC5C937" w14:textId="77777777" w:rsidTr="00B445B8">
        <w:tc>
          <w:tcPr>
            <w:tcW w:w="4957" w:type="dxa"/>
            <w:vMerge w:val="restart"/>
            <w:tcBorders>
              <w:top w:val="single" w:sz="4" w:space="0" w:color="auto"/>
              <w:left w:val="single" w:sz="4" w:space="0" w:color="auto"/>
              <w:bottom w:val="single" w:sz="4" w:space="0" w:color="auto"/>
              <w:right w:val="single" w:sz="4" w:space="0" w:color="auto"/>
            </w:tcBorders>
            <w:vAlign w:val="center"/>
            <w:hideMark/>
          </w:tcPr>
          <w:p w14:paraId="263FC022"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учебной работы</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28339350" w14:textId="3E379A4D" w:rsidR="00EB7004" w:rsidRDefault="00EB7004" w:rsidP="00B445B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Трудоемкость дисциплины</w:t>
            </w:r>
          </w:p>
        </w:tc>
        <w:tc>
          <w:tcPr>
            <w:tcW w:w="3544" w:type="dxa"/>
            <w:gridSpan w:val="8"/>
            <w:tcBorders>
              <w:top w:val="single" w:sz="4" w:space="0" w:color="auto"/>
              <w:left w:val="single" w:sz="4" w:space="0" w:color="auto"/>
              <w:bottom w:val="single" w:sz="4" w:space="0" w:color="auto"/>
              <w:right w:val="single" w:sz="4" w:space="0" w:color="auto"/>
            </w:tcBorders>
            <w:vAlign w:val="center"/>
            <w:hideMark/>
          </w:tcPr>
          <w:p w14:paraId="5DA721BA"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Семестры </w:t>
            </w:r>
          </w:p>
        </w:tc>
      </w:tr>
      <w:tr w:rsidR="00EB7004" w14:paraId="4F6172CA" w14:textId="77777777" w:rsidTr="0052121B">
        <w:trPr>
          <w:cantSplit/>
          <w:trHeight w:val="1559"/>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11C52B5C" w14:textId="77777777" w:rsidR="00EB7004" w:rsidRDefault="00EB7004">
            <w:pPr>
              <w:tabs>
                <w:tab w:val="clear" w:pos="708"/>
              </w:tabs>
              <w:spacing w:after="0" w:line="256"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1D1CF2" w14:textId="77777777" w:rsidR="00EB7004" w:rsidRDefault="00EB7004">
            <w:pPr>
              <w:tabs>
                <w:tab w:val="clear" w:pos="708"/>
              </w:tabs>
              <w:spacing w:after="0" w:line="256"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BEC566A" w14:textId="77777777" w:rsidR="00EB7004" w:rsidRDefault="00EB7004">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семестр</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34BC0CEE" w14:textId="77777777" w:rsidR="00EB7004" w:rsidRDefault="00EB7004">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D48DA02" w14:textId="77777777" w:rsidR="00EB7004" w:rsidRDefault="00EB7004">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5EE04682" w14:textId="77777777" w:rsidR="00EB7004" w:rsidRDefault="00EB7004">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семестр</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5CFDC384" w14:textId="77777777" w:rsidR="00EB7004" w:rsidRDefault="00EB7004">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семестр</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0E427413" w14:textId="77777777" w:rsidR="00EB7004" w:rsidRDefault="00EB7004">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семестр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266BBD91" w14:textId="77777777" w:rsidR="00EB7004" w:rsidRDefault="00EB7004">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семестр</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0E543427" w14:textId="77777777" w:rsidR="00EB7004" w:rsidRDefault="00EB7004">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семестр</w:t>
            </w:r>
          </w:p>
        </w:tc>
      </w:tr>
      <w:tr w:rsidR="00EB7004" w14:paraId="79838C5E" w14:textId="77777777" w:rsidTr="0052121B">
        <w:tc>
          <w:tcPr>
            <w:tcW w:w="4957" w:type="dxa"/>
            <w:tcBorders>
              <w:top w:val="single" w:sz="4" w:space="0" w:color="auto"/>
              <w:left w:val="single" w:sz="4" w:space="0" w:color="auto"/>
              <w:bottom w:val="single" w:sz="4" w:space="0" w:color="auto"/>
              <w:right w:val="single" w:sz="4" w:space="0" w:color="auto"/>
            </w:tcBorders>
            <w:vAlign w:val="center"/>
            <w:hideMark/>
          </w:tcPr>
          <w:p w14:paraId="687D992E"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Контактная работа обучающегося с преподавателем</w:t>
            </w:r>
            <w:r>
              <w:rPr>
                <w:rFonts w:ascii="Times New Roman" w:eastAsia="Times New Roman" w:hAnsi="Times New Roman" w:cs="Times New Roman"/>
                <w:sz w:val="24"/>
                <w:szCs w:val="24"/>
                <w:lang w:eastAsia="ru-RU"/>
              </w:rPr>
              <w:t xml:space="preserve"> (при проведении учебных занятий):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56A65D5"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DD17A57"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84F2CE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107A76D5"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2D85D9"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E749FB5"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5B1FE6B4"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71E25C48"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B2EA5"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2639266B"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7004" w14:paraId="3138FD42" w14:textId="77777777" w:rsidTr="0052121B">
        <w:tc>
          <w:tcPr>
            <w:tcW w:w="4957" w:type="dxa"/>
            <w:tcBorders>
              <w:top w:val="single" w:sz="4" w:space="0" w:color="auto"/>
              <w:left w:val="single" w:sz="4" w:space="0" w:color="auto"/>
              <w:bottom w:val="single" w:sz="4" w:space="0" w:color="auto"/>
              <w:right w:val="single" w:sz="4" w:space="0" w:color="auto"/>
            </w:tcBorders>
            <w:vAlign w:val="center"/>
            <w:hideMark/>
          </w:tcPr>
          <w:p w14:paraId="46ACE683"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b/>
                <w:i/>
                <w:sz w:val="24"/>
                <w:szCs w:val="24"/>
                <w:lang w:eastAsia="ru-RU"/>
              </w:rPr>
              <w:t>аудиторная,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140CDF"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63ECCB0"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23F313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D4FC414"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821F67A"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09F97D8A"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4351DB18"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4EF7E5"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0E88CD4F"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7004" w14:paraId="7365C362" w14:textId="77777777" w:rsidTr="0052121B">
        <w:tc>
          <w:tcPr>
            <w:tcW w:w="4957" w:type="dxa"/>
            <w:tcBorders>
              <w:top w:val="single" w:sz="4" w:space="0" w:color="auto"/>
              <w:left w:val="single" w:sz="4" w:space="0" w:color="auto"/>
              <w:bottom w:val="single" w:sz="4" w:space="0" w:color="auto"/>
              <w:right w:val="single" w:sz="4" w:space="0" w:color="auto"/>
            </w:tcBorders>
            <w:vAlign w:val="center"/>
            <w:hideMark/>
          </w:tcPr>
          <w:p w14:paraId="7258913C"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Лекции (Л)</w:t>
            </w:r>
          </w:p>
        </w:tc>
        <w:tc>
          <w:tcPr>
            <w:tcW w:w="850" w:type="dxa"/>
            <w:tcBorders>
              <w:top w:val="single" w:sz="4" w:space="0" w:color="auto"/>
              <w:left w:val="single" w:sz="4" w:space="0" w:color="auto"/>
              <w:bottom w:val="dotted" w:sz="4" w:space="0" w:color="auto"/>
              <w:right w:val="single" w:sz="4" w:space="0" w:color="auto"/>
            </w:tcBorders>
            <w:shd w:val="clear" w:color="auto" w:fill="FFFFFF"/>
            <w:hideMark/>
          </w:tcPr>
          <w:p w14:paraId="4AC896D8"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C4FB39D"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68AA4B0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0D1FD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8B3BD8"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2A83A4E9"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175A5783"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C0065"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60831A8"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7004" w14:paraId="7151309F" w14:textId="77777777" w:rsidTr="0052121B">
        <w:tc>
          <w:tcPr>
            <w:tcW w:w="4957" w:type="dxa"/>
            <w:tcBorders>
              <w:top w:val="single" w:sz="4" w:space="0" w:color="auto"/>
              <w:left w:val="single" w:sz="4" w:space="0" w:color="auto"/>
              <w:bottom w:val="single" w:sz="4" w:space="0" w:color="auto"/>
              <w:right w:val="single" w:sz="4" w:space="0" w:color="auto"/>
            </w:tcBorders>
            <w:vAlign w:val="center"/>
            <w:hideMark/>
          </w:tcPr>
          <w:p w14:paraId="22058023"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Семинары (С)</w:t>
            </w:r>
          </w:p>
        </w:tc>
        <w:tc>
          <w:tcPr>
            <w:tcW w:w="850" w:type="dxa"/>
            <w:tcBorders>
              <w:top w:val="dotted" w:sz="4" w:space="0" w:color="auto"/>
              <w:left w:val="single" w:sz="4" w:space="0" w:color="auto"/>
              <w:bottom w:val="single" w:sz="4" w:space="0" w:color="auto"/>
              <w:right w:val="single" w:sz="4" w:space="0" w:color="auto"/>
            </w:tcBorders>
            <w:shd w:val="clear" w:color="auto" w:fill="FFFFFF"/>
            <w:hideMark/>
          </w:tcPr>
          <w:p w14:paraId="48118A2B"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3EE6A1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4C68BF5C"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81FF71"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B3175C8"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73804A6D"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1BB4307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3D1E4"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0F880C6B"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445B8" w14:paraId="3EE2857A" w14:textId="77777777" w:rsidTr="0052121B">
        <w:trPr>
          <w:trHeight w:val="100"/>
        </w:trPr>
        <w:tc>
          <w:tcPr>
            <w:tcW w:w="4957" w:type="dxa"/>
            <w:tcBorders>
              <w:top w:val="single" w:sz="4" w:space="0" w:color="auto"/>
              <w:left w:val="single" w:sz="4" w:space="0" w:color="auto"/>
              <w:bottom w:val="single" w:sz="4" w:space="0" w:color="auto"/>
              <w:right w:val="single" w:sz="4" w:space="0" w:color="auto"/>
            </w:tcBorders>
            <w:vAlign w:val="center"/>
          </w:tcPr>
          <w:p w14:paraId="6CC59D02" w14:textId="067CB962" w:rsidR="00B445B8" w:rsidRDefault="00B445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Курсовая работа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425569A" w14:textId="5056689E" w:rsidR="00B445B8" w:rsidRDefault="005212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7783BF8" w14:textId="77777777" w:rsidR="00B445B8" w:rsidRDefault="00B445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AA173D5" w14:textId="77777777" w:rsidR="00B445B8" w:rsidRDefault="00B445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EE58AF1" w14:textId="77777777" w:rsidR="00B445B8" w:rsidRDefault="00B445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7103437" w14:textId="77777777" w:rsidR="00B445B8" w:rsidRDefault="00B445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3AFF4B4" w14:textId="77777777" w:rsidR="00B445B8" w:rsidRDefault="00B445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004B6540" w14:textId="77777777" w:rsidR="00B445B8" w:rsidRDefault="00B445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780324" w14:textId="1B09D733" w:rsidR="00B445B8" w:rsidRDefault="005212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021D7372" w14:textId="77777777" w:rsidR="00B445B8" w:rsidRDefault="00B445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7004" w14:paraId="0781E6F7" w14:textId="77777777" w:rsidTr="0052121B">
        <w:trPr>
          <w:trHeight w:val="100"/>
        </w:trPr>
        <w:tc>
          <w:tcPr>
            <w:tcW w:w="4957" w:type="dxa"/>
            <w:tcBorders>
              <w:top w:val="single" w:sz="4" w:space="0" w:color="auto"/>
              <w:left w:val="single" w:sz="4" w:space="0" w:color="auto"/>
              <w:bottom w:val="single" w:sz="4" w:space="0" w:color="auto"/>
              <w:right w:val="single" w:sz="4" w:space="0" w:color="auto"/>
            </w:tcBorders>
            <w:vAlign w:val="center"/>
            <w:hideMark/>
          </w:tcPr>
          <w:p w14:paraId="52C3361A"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Научно-практические занятия (НПЗ) в аудитории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5FF647B"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1BE7EC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141265B2"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D4297E"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64899B9"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2A3E049B"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28438334"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0D3403"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29133ED"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7004" w14:paraId="3530ED7A" w14:textId="77777777" w:rsidTr="0052121B">
        <w:tc>
          <w:tcPr>
            <w:tcW w:w="4957" w:type="dxa"/>
            <w:tcBorders>
              <w:top w:val="single" w:sz="4" w:space="0" w:color="auto"/>
              <w:left w:val="single" w:sz="4" w:space="0" w:color="auto"/>
              <w:bottom w:val="single" w:sz="4" w:space="0" w:color="auto"/>
              <w:right w:val="single" w:sz="4" w:space="0" w:color="auto"/>
            </w:tcBorders>
            <w:vAlign w:val="center"/>
            <w:hideMark/>
          </w:tcPr>
          <w:p w14:paraId="1D86395F"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ИКР</w:t>
            </w:r>
          </w:p>
        </w:tc>
        <w:tc>
          <w:tcPr>
            <w:tcW w:w="850" w:type="dxa"/>
            <w:tcBorders>
              <w:top w:val="dotted" w:sz="4" w:space="0" w:color="auto"/>
              <w:left w:val="single" w:sz="4" w:space="0" w:color="auto"/>
              <w:bottom w:val="single" w:sz="4" w:space="0" w:color="auto"/>
              <w:right w:val="single" w:sz="4" w:space="0" w:color="auto"/>
            </w:tcBorders>
            <w:shd w:val="clear" w:color="auto" w:fill="FFFFFF"/>
            <w:hideMark/>
          </w:tcPr>
          <w:p w14:paraId="4153A85C"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6EA9C3"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4D737D99"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2A635AA"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D65A7DB"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5FE54204"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79227BE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82EB3"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5E246483"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7004" w14:paraId="4783B879" w14:textId="77777777" w:rsidTr="0052121B">
        <w:tc>
          <w:tcPr>
            <w:tcW w:w="4957" w:type="dxa"/>
            <w:tcBorders>
              <w:top w:val="single" w:sz="4" w:space="0" w:color="auto"/>
              <w:left w:val="single" w:sz="4" w:space="0" w:color="auto"/>
              <w:bottom w:val="single" w:sz="4" w:space="0" w:color="auto"/>
              <w:right w:val="single" w:sz="4" w:space="0" w:color="auto"/>
            </w:tcBorders>
            <w:vAlign w:val="center"/>
            <w:hideMark/>
          </w:tcPr>
          <w:p w14:paraId="31132CC6"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b/>
                <w:i/>
                <w:sz w:val="24"/>
                <w:szCs w:val="24"/>
                <w:lang w:eastAsia="ru-RU"/>
              </w:rPr>
              <w:t>внеаудиторная, в том числе:</w:t>
            </w:r>
          </w:p>
        </w:tc>
        <w:tc>
          <w:tcPr>
            <w:tcW w:w="850" w:type="dxa"/>
            <w:tcBorders>
              <w:top w:val="dotted" w:sz="4" w:space="0" w:color="auto"/>
              <w:left w:val="single" w:sz="4" w:space="0" w:color="auto"/>
              <w:bottom w:val="single" w:sz="4" w:space="0" w:color="auto"/>
              <w:right w:val="single" w:sz="4" w:space="0" w:color="auto"/>
            </w:tcBorders>
            <w:shd w:val="clear" w:color="auto" w:fill="FFFFFF"/>
          </w:tcPr>
          <w:p w14:paraId="47A97E6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C62DA0F"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07544479"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6D39353"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DC7A7ED"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2F820198"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2983FD89"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A23807"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54C346B"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7004" w14:paraId="22F4D360" w14:textId="77777777" w:rsidTr="0052121B">
        <w:tc>
          <w:tcPr>
            <w:tcW w:w="4957" w:type="dxa"/>
            <w:tcBorders>
              <w:top w:val="single" w:sz="4" w:space="0" w:color="auto"/>
              <w:left w:val="single" w:sz="4" w:space="0" w:color="auto"/>
              <w:bottom w:val="single" w:sz="4" w:space="0" w:color="auto"/>
              <w:right w:val="single" w:sz="4" w:space="0" w:color="auto"/>
            </w:tcBorders>
            <w:vAlign w:val="center"/>
            <w:hideMark/>
          </w:tcPr>
          <w:p w14:paraId="2348DE5D"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работа обучающегося с преподавателем</w:t>
            </w:r>
          </w:p>
        </w:tc>
        <w:tc>
          <w:tcPr>
            <w:tcW w:w="850" w:type="dxa"/>
            <w:tcBorders>
              <w:top w:val="dotted" w:sz="4" w:space="0" w:color="auto"/>
              <w:left w:val="single" w:sz="4" w:space="0" w:color="auto"/>
              <w:bottom w:val="single" w:sz="4" w:space="0" w:color="auto"/>
              <w:right w:val="single" w:sz="4" w:space="0" w:color="auto"/>
            </w:tcBorders>
            <w:shd w:val="clear" w:color="auto" w:fill="FFFFFF"/>
          </w:tcPr>
          <w:p w14:paraId="3D87588C"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C5CC6A2"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5E3CEB2C"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216EB45"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44CB2AD"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2D6F4CF3"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21E7BF4D"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A2A937"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45427E51"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7004" w14:paraId="49CE3398" w14:textId="77777777" w:rsidTr="0052121B">
        <w:tc>
          <w:tcPr>
            <w:tcW w:w="4957" w:type="dxa"/>
            <w:tcBorders>
              <w:top w:val="single" w:sz="4" w:space="0" w:color="auto"/>
              <w:left w:val="single" w:sz="4" w:space="0" w:color="auto"/>
              <w:bottom w:val="single" w:sz="4" w:space="0" w:color="auto"/>
              <w:right w:val="single" w:sz="4" w:space="0" w:color="auto"/>
            </w:tcBorders>
            <w:vAlign w:val="center"/>
            <w:hideMark/>
          </w:tcPr>
          <w:p w14:paraId="255DDD92"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Групповые консультации</w:t>
            </w:r>
          </w:p>
        </w:tc>
        <w:tc>
          <w:tcPr>
            <w:tcW w:w="850" w:type="dxa"/>
            <w:tcBorders>
              <w:top w:val="dotted" w:sz="4" w:space="0" w:color="auto"/>
              <w:left w:val="single" w:sz="4" w:space="0" w:color="auto"/>
              <w:bottom w:val="single" w:sz="4" w:space="0" w:color="auto"/>
              <w:right w:val="single" w:sz="4" w:space="0" w:color="auto"/>
            </w:tcBorders>
            <w:shd w:val="clear" w:color="auto" w:fill="FFFFFF"/>
          </w:tcPr>
          <w:p w14:paraId="1D09FFC2"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3A5878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204CF58D"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374DBD8"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22BB17"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50706873"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0363F0CD"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19A6F7"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6F2717F0"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7004" w14:paraId="6A234754" w14:textId="77777777" w:rsidTr="0052121B">
        <w:tc>
          <w:tcPr>
            <w:tcW w:w="4957" w:type="dxa"/>
            <w:tcBorders>
              <w:top w:val="single" w:sz="4" w:space="0" w:color="auto"/>
              <w:left w:val="single" w:sz="4" w:space="0" w:color="auto"/>
              <w:bottom w:val="single" w:sz="4" w:space="0" w:color="auto"/>
              <w:right w:val="single" w:sz="4" w:space="0" w:color="auto"/>
            </w:tcBorders>
            <w:vAlign w:val="center"/>
            <w:hideMark/>
          </w:tcPr>
          <w:p w14:paraId="069E2D28"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b/>
                <w:i/>
                <w:sz w:val="24"/>
                <w:szCs w:val="24"/>
                <w:lang w:eastAsia="ru-RU"/>
              </w:rPr>
              <w:t>контактная работа в ЭИОС</w:t>
            </w:r>
          </w:p>
        </w:tc>
        <w:tc>
          <w:tcPr>
            <w:tcW w:w="850" w:type="dxa"/>
            <w:tcBorders>
              <w:top w:val="dotted" w:sz="4" w:space="0" w:color="auto"/>
              <w:left w:val="single" w:sz="4" w:space="0" w:color="auto"/>
              <w:bottom w:val="single" w:sz="4" w:space="0" w:color="auto"/>
              <w:right w:val="single" w:sz="4" w:space="0" w:color="auto"/>
            </w:tcBorders>
            <w:shd w:val="clear" w:color="auto" w:fill="FFFFFF"/>
          </w:tcPr>
          <w:p w14:paraId="7D371053"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47A3437"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1F3209C2"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DAD20E8"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5D43E6B"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4A6B7C6A"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1890DDC7"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98EB05"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6D7CDC7B"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7004" w14:paraId="6105F4D4" w14:textId="77777777" w:rsidTr="0052121B">
        <w:trPr>
          <w:trHeight w:val="96"/>
        </w:trPr>
        <w:tc>
          <w:tcPr>
            <w:tcW w:w="4957" w:type="dxa"/>
            <w:tcBorders>
              <w:top w:val="single" w:sz="4" w:space="0" w:color="auto"/>
              <w:left w:val="single" w:sz="4" w:space="0" w:color="auto"/>
              <w:bottom w:val="single" w:sz="4" w:space="0" w:color="auto"/>
              <w:right w:val="single" w:sz="4" w:space="0" w:color="auto"/>
            </w:tcBorders>
            <w:hideMark/>
          </w:tcPr>
          <w:p w14:paraId="66744A0A"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слушателя (СРС)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B768E5"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p w14:paraId="5B3FE41E"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D1F4550"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3B2F5E9"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390E268"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84A85DF"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DFEB0E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6ED54F2E"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084B7992"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321A6" w14:textId="2CCB8E85" w:rsidR="00B445B8" w:rsidRDefault="005212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w:t>
            </w:r>
          </w:p>
          <w:p w14:paraId="52839235" w14:textId="3845FF62" w:rsidR="00B445B8" w:rsidRPr="00B445B8" w:rsidRDefault="00B445B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1C8CCFA0"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7004" w14:paraId="404DB35C" w14:textId="77777777" w:rsidTr="0052121B">
        <w:tc>
          <w:tcPr>
            <w:tcW w:w="4957" w:type="dxa"/>
            <w:tcBorders>
              <w:top w:val="single" w:sz="4" w:space="0" w:color="auto"/>
              <w:left w:val="single" w:sz="4" w:space="0" w:color="auto"/>
              <w:bottom w:val="single" w:sz="4" w:space="0" w:color="auto"/>
              <w:right w:val="single" w:sz="4" w:space="0" w:color="auto"/>
            </w:tcBorders>
            <w:vAlign w:val="center"/>
            <w:hideMark/>
          </w:tcPr>
          <w:p w14:paraId="3C8E62B3"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Форма контроля - экзамен</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D6D4644"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42D855B"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0161C80F"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F448C51"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3C7C0FE"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41438CC7"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577C8ED6"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0967C" w14:textId="6DA6C1DB" w:rsidR="00EB7004" w:rsidRDefault="0052121B" w:rsidP="005212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Экзамен</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4019FEB8"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7004" w14:paraId="1FFF9B19" w14:textId="77777777" w:rsidTr="0052121B">
        <w:tc>
          <w:tcPr>
            <w:tcW w:w="4957" w:type="dxa"/>
            <w:tcBorders>
              <w:top w:val="single" w:sz="4" w:space="0" w:color="auto"/>
              <w:left w:val="single" w:sz="4" w:space="0" w:color="auto"/>
              <w:bottom w:val="single" w:sz="4" w:space="0" w:color="auto"/>
              <w:right w:val="single" w:sz="4" w:space="0" w:color="auto"/>
            </w:tcBorders>
            <w:vAlign w:val="center"/>
            <w:hideMark/>
          </w:tcPr>
          <w:p w14:paraId="7FE69414"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Общая трудоемкость (в часах/ з.е.)</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BCBC44B"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108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33642FE" w14:textId="77777777" w:rsidR="00EB7004" w:rsidRDefault="00EB70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3B4EAA2"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E9A12F5"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7D60D22"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29C299CF"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2993667A"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F2CB7"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3/108</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24F32C84" w14:textId="77777777" w:rsidR="00EB7004" w:rsidRDefault="00EB70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EDCB13" w14:textId="38EFE2E1" w:rsidR="00EB7004" w:rsidRDefault="00EB7004" w:rsidP="00EB70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5DF9C71" w14:textId="77777777" w:rsidR="00AB37F3" w:rsidRDefault="00AB37F3" w:rsidP="00EB70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557D3DB" w14:textId="77777777" w:rsidR="000B32CC" w:rsidRPr="000B32CC" w:rsidRDefault="00AB37F3" w:rsidP="00EB7004">
      <w:pPr>
        <w:rPr>
          <w:rFonts w:ascii="Times New Roman" w:hAnsi="Times New Roman" w:cs="Times New Roman"/>
          <w:b/>
          <w:sz w:val="24"/>
          <w:szCs w:val="24"/>
        </w:rPr>
      </w:pPr>
      <w:r w:rsidRPr="000B32CC">
        <w:rPr>
          <w:rFonts w:ascii="Times New Roman" w:hAnsi="Times New Roman" w:cs="Times New Roman"/>
          <w:b/>
          <w:sz w:val="24"/>
          <w:szCs w:val="24"/>
        </w:rPr>
        <w:t xml:space="preserve">5. </w:t>
      </w:r>
      <w:r w:rsidR="00EB7004" w:rsidRPr="000B32CC">
        <w:rPr>
          <w:rFonts w:ascii="Times New Roman" w:hAnsi="Times New Roman" w:cs="Times New Roman"/>
          <w:b/>
          <w:sz w:val="24"/>
          <w:szCs w:val="24"/>
        </w:rPr>
        <w:t>Содержание дисциплины</w:t>
      </w:r>
      <w:r w:rsidRPr="000B32CC">
        <w:rPr>
          <w:rFonts w:ascii="Times New Roman" w:hAnsi="Times New Roman" w:cs="Times New Roman"/>
          <w:b/>
          <w:sz w:val="24"/>
          <w:szCs w:val="24"/>
        </w:rPr>
        <w:t xml:space="preserve"> (модуля), структурированное по темам (разделам) с указанием отведенного на них количество академических часов в виде учебных занятий </w:t>
      </w:r>
      <w:r w:rsidR="00EB7004" w:rsidRPr="000B32CC">
        <w:rPr>
          <w:rFonts w:ascii="Times New Roman" w:hAnsi="Times New Roman" w:cs="Times New Roman"/>
          <w:b/>
          <w:sz w:val="24"/>
          <w:szCs w:val="24"/>
        </w:rPr>
        <w:t xml:space="preserve"> </w:t>
      </w:r>
    </w:p>
    <w:p w14:paraId="61973636" w14:textId="4DBC8C1B" w:rsidR="00AB37F3" w:rsidRPr="000B32CC" w:rsidRDefault="00AB37F3" w:rsidP="00EB7004">
      <w:pPr>
        <w:rPr>
          <w:rFonts w:ascii="Times New Roman" w:hAnsi="Times New Roman" w:cs="Times New Roman"/>
          <w:b/>
          <w:sz w:val="24"/>
          <w:szCs w:val="24"/>
        </w:rPr>
      </w:pPr>
      <w:r w:rsidRPr="000B32CC">
        <w:rPr>
          <w:rFonts w:ascii="Times New Roman" w:hAnsi="Times New Roman" w:cs="Times New Roman"/>
          <w:b/>
          <w:sz w:val="24"/>
          <w:szCs w:val="24"/>
        </w:rPr>
        <w:t>5.1. Содержание дисциплины</w:t>
      </w:r>
    </w:p>
    <w:p w14:paraId="4507A144" w14:textId="77777777" w:rsidR="00EB7004" w:rsidRDefault="00EB7004" w:rsidP="00EB7004">
      <w:pPr>
        <w:pStyle w:val="1"/>
        <w:spacing w:before="100" w:line="240" w:lineRule="auto"/>
        <w:ind w:left="0"/>
        <w:jc w:val="both"/>
        <w:rPr>
          <w:rFonts w:ascii="Times New Roman" w:hAnsi="Times New Roman"/>
          <w:b/>
          <w:szCs w:val="24"/>
        </w:rPr>
      </w:pPr>
      <w:r>
        <w:rPr>
          <w:rFonts w:ascii="Times New Roman" w:hAnsi="Times New Roman"/>
          <w:b/>
          <w:szCs w:val="24"/>
        </w:rPr>
        <w:t>Тема 1. Понятие и формирование мировой валютной системы.</w:t>
      </w:r>
    </w:p>
    <w:p w14:paraId="50C28525" w14:textId="77777777" w:rsidR="00EB7004" w:rsidRDefault="00EB7004" w:rsidP="00EB7004">
      <w:pPr>
        <w:pStyle w:val="FR3"/>
        <w:spacing w:before="100" w:line="240" w:lineRule="auto"/>
        <w:ind w:left="0" w:firstLine="540"/>
        <w:jc w:val="both"/>
        <w:rPr>
          <w:rFonts w:ascii="Times New Roman" w:hAnsi="Times New Roman"/>
          <w:sz w:val="24"/>
          <w:szCs w:val="24"/>
        </w:rPr>
      </w:pPr>
      <w:r>
        <w:rPr>
          <w:rFonts w:ascii="Times New Roman" w:hAnsi="Times New Roman"/>
          <w:sz w:val="24"/>
          <w:szCs w:val="24"/>
        </w:rPr>
        <w:t>Понятие мировой валютной системы. Деньги и их функции в международных расчетах. Валютные паритеты и валютные курсы. Конвертируемость валют. Ведущие и резервные валюты в международных валютно-кредитных отношениях. Проблемы уравновешенности платежных балансов и устойчивости покупатель</w:t>
      </w:r>
      <w:r>
        <w:rPr>
          <w:rFonts w:ascii="Times New Roman" w:hAnsi="Times New Roman"/>
          <w:sz w:val="24"/>
          <w:szCs w:val="24"/>
        </w:rPr>
        <w:softHyphen/>
        <w:t>ной способности национальных денег как факторы стабильности международ</w:t>
      </w:r>
      <w:r>
        <w:rPr>
          <w:rFonts w:ascii="Times New Roman" w:hAnsi="Times New Roman"/>
          <w:sz w:val="24"/>
          <w:szCs w:val="24"/>
        </w:rPr>
        <w:softHyphen/>
        <w:t>ных расчетов, условий обмена товарами и услугами, перемещения капиталов.</w:t>
      </w:r>
    </w:p>
    <w:p w14:paraId="517AB54E" w14:textId="77777777" w:rsidR="00EB7004" w:rsidRDefault="00EB7004" w:rsidP="00EB7004">
      <w:pPr>
        <w:pStyle w:val="1"/>
        <w:spacing w:before="100" w:line="240" w:lineRule="auto"/>
        <w:ind w:left="0"/>
        <w:jc w:val="both"/>
        <w:rPr>
          <w:rFonts w:ascii="Times New Roman" w:hAnsi="Times New Roman"/>
          <w:b/>
          <w:szCs w:val="24"/>
        </w:rPr>
      </w:pPr>
      <w:r>
        <w:rPr>
          <w:rFonts w:ascii="Times New Roman" w:hAnsi="Times New Roman"/>
          <w:b/>
          <w:szCs w:val="24"/>
        </w:rPr>
        <w:t>Тема 2. Эволюция мировой валютной системы.</w:t>
      </w:r>
    </w:p>
    <w:p w14:paraId="6B8A5B82" w14:textId="77777777" w:rsidR="00EB7004" w:rsidRDefault="00EB7004" w:rsidP="00EB7004">
      <w:pPr>
        <w:pStyle w:val="FR3"/>
        <w:spacing w:before="100" w:line="240" w:lineRule="auto"/>
        <w:ind w:left="0" w:firstLine="540"/>
        <w:jc w:val="both"/>
        <w:rPr>
          <w:rFonts w:ascii="Times New Roman" w:hAnsi="Times New Roman"/>
          <w:sz w:val="24"/>
          <w:szCs w:val="24"/>
        </w:rPr>
      </w:pPr>
      <w:r>
        <w:rPr>
          <w:rFonts w:ascii="Times New Roman" w:hAnsi="Times New Roman"/>
          <w:sz w:val="24"/>
          <w:szCs w:val="24"/>
        </w:rPr>
        <w:t>Мировая валютная система в период "золотого стандарта".  "Золотые точ</w:t>
      </w:r>
      <w:r>
        <w:rPr>
          <w:rFonts w:ascii="Times New Roman" w:hAnsi="Times New Roman"/>
          <w:sz w:val="24"/>
          <w:szCs w:val="24"/>
        </w:rPr>
        <w:softHyphen/>
        <w:t>ки" и значение свободного обмена бумажных денег на золото для стабиль</w:t>
      </w:r>
      <w:r>
        <w:rPr>
          <w:rFonts w:ascii="Times New Roman" w:hAnsi="Times New Roman"/>
          <w:sz w:val="24"/>
          <w:szCs w:val="24"/>
        </w:rPr>
        <w:softHyphen/>
        <w:t>ности валютных курсов. Эволюция мировой валютной системы от Генуэзско</w:t>
      </w:r>
      <w:r>
        <w:rPr>
          <w:rFonts w:ascii="Times New Roman" w:hAnsi="Times New Roman"/>
          <w:sz w:val="24"/>
          <w:szCs w:val="24"/>
        </w:rPr>
        <w:softHyphen/>
        <w:t>го /1922г./ до Бреттон-Вудского /1944г./ соглашений. Основные изменения, принятые на Кингстонской сессии Международного валютного фонда в 1976 г. /Ямайка/ относительно функционирования мировой валютной системы.</w:t>
      </w:r>
    </w:p>
    <w:p w14:paraId="35E572D4" w14:textId="77777777" w:rsidR="00EB7004" w:rsidRDefault="00EB7004" w:rsidP="00EB7004">
      <w:pPr>
        <w:pStyle w:val="FR3"/>
        <w:spacing w:before="100" w:line="240" w:lineRule="auto"/>
        <w:ind w:left="0"/>
        <w:jc w:val="both"/>
        <w:rPr>
          <w:rFonts w:ascii="Times New Roman" w:hAnsi="Times New Roman"/>
          <w:b/>
          <w:sz w:val="24"/>
          <w:szCs w:val="24"/>
        </w:rPr>
      </w:pPr>
      <w:r>
        <w:rPr>
          <w:rFonts w:ascii="Times New Roman" w:hAnsi="Times New Roman"/>
          <w:b/>
          <w:sz w:val="24"/>
          <w:szCs w:val="24"/>
        </w:rPr>
        <w:t>Тема 3. Международные валютно-кредитные и финансовые организации.</w:t>
      </w:r>
    </w:p>
    <w:p w14:paraId="3E72F85F" w14:textId="77777777" w:rsidR="00EB7004" w:rsidRDefault="00EB7004" w:rsidP="00EB7004">
      <w:pPr>
        <w:pStyle w:val="1"/>
        <w:spacing w:before="100" w:line="240" w:lineRule="auto"/>
        <w:ind w:left="0" w:firstLine="540"/>
        <w:jc w:val="both"/>
        <w:rPr>
          <w:rFonts w:ascii="Times New Roman" w:hAnsi="Times New Roman"/>
          <w:szCs w:val="24"/>
        </w:rPr>
      </w:pPr>
      <w:r>
        <w:rPr>
          <w:rFonts w:ascii="Times New Roman" w:hAnsi="Times New Roman"/>
          <w:szCs w:val="24"/>
        </w:rPr>
        <w:t>Роль международных валютно-кредитных и финансовых организаций в ми</w:t>
      </w:r>
      <w:r>
        <w:rPr>
          <w:rFonts w:ascii="Times New Roman" w:hAnsi="Times New Roman"/>
          <w:szCs w:val="24"/>
        </w:rPr>
        <w:softHyphen/>
        <w:t>ровом хозяйстве. Унификация и специализация целей, задач, функций международных валютно-кредитных и финансовых организаций.  Общеми</w:t>
      </w:r>
      <w:r>
        <w:rPr>
          <w:rFonts w:ascii="Times New Roman" w:hAnsi="Times New Roman"/>
          <w:szCs w:val="24"/>
        </w:rPr>
        <w:softHyphen/>
        <w:t>ровые и региональные кредитные и финансовые организации. Всемирный банк: Международный банк реконструкции и развития (МБРР), Международная финансовая корпорация (МФК), Международная ассоциация развития (</w:t>
      </w:r>
      <w:r>
        <w:rPr>
          <w:rFonts w:ascii="Times New Roman" w:hAnsi="Times New Roman"/>
          <w:szCs w:val="24"/>
          <w:lang w:val="en-US"/>
        </w:rPr>
        <w:t>MAP</w:t>
      </w:r>
      <w:r>
        <w:rPr>
          <w:rFonts w:ascii="Times New Roman" w:hAnsi="Times New Roman"/>
          <w:szCs w:val="24"/>
        </w:rPr>
        <w:t>), Многостороннее инвестиционно-гарантийное агентство (МИГУ). Организационно-правовые структуры и особенности функционирования Европейского банка реконструкции и развития /ЕВРР/; Межамериканского банка развития /МаБР/; Азиатского банка развития /АзБР/; Африканского банка развития /АфБР/ и других региональных межправительственных кредитных и финансовых организаций.</w:t>
      </w:r>
    </w:p>
    <w:p w14:paraId="5BAF27AE" w14:textId="77777777" w:rsidR="00EB7004" w:rsidRDefault="00EB7004" w:rsidP="00EB7004">
      <w:pPr>
        <w:pStyle w:val="FR2"/>
        <w:spacing w:before="100" w:line="240" w:lineRule="auto"/>
        <w:ind w:left="0" w:firstLine="0"/>
        <w:jc w:val="both"/>
        <w:rPr>
          <w:rFonts w:ascii="Times New Roman" w:hAnsi="Times New Roman"/>
          <w:b/>
          <w:sz w:val="24"/>
          <w:szCs w:val="24"/>
        </w:rPr>
      </w:pPr>
      <w:r>
        <w:rPr>
          <w:rFonts w:ascii="Times New Roman" w:hAnsi="Times New Roman"/>
          <w:b/>
          <w:sz w:val="24"/>
          <w:szCs w:val="24"/>
        </w:rPr>
        <w:t xml:space="preserve">Тема 4.  Мировой валютно-кредитный рынок </w:t>
      </w:r>
    </w:p>
    <w:p w14:paraId="69922FE0" w14:textId="77777777" w:rsidR="00EB7004" w:rsidRDefault="00EB7004" w:rsidP="00EB7004">
      <w:pPr>
        <w:pStyle w:val="1"/>
        <w:spacing w:before="100" w:line="240" w:lineRule="auto"/>
        <w:ind w:left="0" w:firstLine="540"/>
        <w:jc w:val="both"/>
        <w:rPr>
          <w:rFonts w:ascii="Times New Roman" w:hAnsi="Times New Roman"/>
          <w:szCs w:val="24"/>
        </w:rPr>
      </w:pPr>
      <w:r>
        <w:rPr>
          <w:rFonts w:ascii="Times New Roman" w:hAnsi="Times New Roman"/>
          <w:szCs w:val="24"/>
        </w:rPr>
        <w:t>Значение валютно-кредитных рынков в регу</w:t>
      </w:r>
      <w:r>
        <w:rPr>
          <w:rFonts w:ascii="Times New Roman" w:hAnsi="Times New Roman"/>
          <w:szCs w:val="24"/>
        </w:rPr>
        <w:softHyphen/>
        <w:t>лировании валютных паритетов и валютных курсов. Международные счетные единицы в межгосударственных</w:t>
      </w:r>
      <w:r>
        <w:rPr>
          <w:rFonts w:ascii="Times New Roman" w:hAnsi="Times New Roman"/>
          <w:b/>
          <w:szCs w:val="24"/>
        </w:rPr>
        <w:t xml:space="preserve"> </w:t>
      </w:r>
      <w:r>
        <w:rPr>
          <w:rFonts w:ascii="Times New Roman" w:hAnsi="Times New Roman"/>
          <w:szCs w:val="24"/>
        </w:rPr>
        <w:t>расчетах. Усиление государствен</w:t>
      </w:r>
      <w:r>
        <w:rPr>
          <w:rFonts w:ascii="Times New Roman" w:hAnsi="Times New Roman"/>
          <w:szCs w:val="24"/>
        </w:rPr>
        <w:softHyphen/>
        <w:t>ных и надгосударственных методов регулирования валютно-кредитных отношений. Колеблющиеся валютные курсы и их регулирование на национальном и межнациональном уровнях.</w:t>
      </w:r>
    </w:p>
    <w:p w14:paraId="28439345" w14:textId="77777777" w:rsidR="00EB7004" w:rsidRDefault="00EB7004" w:rsidP="00EB7004">
      <w:pPr>
        <w:pStyle w:val="1"/>
        <w:spacing w:before="100" w:line="240" w:lineRule="auto"/>
        <w:ind w:left="0" w:firstLine="540"/>
        <w:jc w:val="both"/>
        <w:rPr>
          <w:rFonts w:ascii="Times New Roman" w:hAnsi="Times New Roman"/>
          <w:szCs w:val="24"/>
        </w:rPr>
      </w:pPr>
      <w:r>
        <w:rPr>
          <w:rFonts w:ascii="Times New Roman" w:hAnsi="Times New Roman"/>
          <w:szCs w:val="24"/>
        </w:rPr>
        <w:t>Европейская валютная система как следствие глубокой региональной интеграции экономик стран Европейского Союза. Современное положение и перспективы «евро» как мировой резервной валюты. Проблемы, условия и возможное противостояние доллара и «евро».</w:t>
      </w:r>
    </w:p>
    <w:p w14:paraId="43759150" w14:textId="77777777" w:rsidR="00EB7004" w:rsidRDefault="00EB7004" w:rsidP="00EB7004">
      <w:pPr>
        <w:pStyle w:val="FR2"/>
        <w:spacing w:before="100" w:line="240" w:lineRule="auto"/>
        <w:ind w:left="0" w:firstLine="0"/>
        <w:jc w:val="both"/>
        <w:rPr>
          <w:rFonts w:ascii="Times New Roman" w:hAnsi="Times New Roman"/>
          <w:b/>
          <w:sz w:val="24"/>
          <w:szCs w:val="24"/>
        </w:rPr>
      </w:pPr>
      <w:r>
        <w:rPr>
          <w:rFonts w:ascii="Times New Roman" w:hAnsi="Times New Roman"/>
          <w:b/>
          <w:sz w:val="24"/>
          <w:szCs w:val="24"/>
        </w:rPr>
        <w:t xml:space="preserve">Тема 5.   Формирование валютной системы России </w:t>
      </w:r>
    </w:p>
    <w:p w14:paraId="10547C56" w14:textId="77777777" w:rsidR="00EB7004" w:rsidRDefault="00EB7004" w:rsidP="00EB7004">
      <w:pPr>
        <w:pStyle w:val="FR3"/>
        <w:spacing w:before="100" w:line="240" w:lineRule="auto"/>
        <w:ind w:left="0" w:firstLine="540"/>
        <w:jc w:val="both"/>
        <w:rPr>
          <w:rFonts w:ascii="Times New Roman" w:hAnsi="Times New Roman"/>
          <w:sz w:val="24"/>
          <w:szCs w:val="24"/>
        </w:rPr>
      </w:pPr>
      <w:r>
        <w:rPr>
          <w:rFonts w:ascii="Times New Roman" w:hAnsi="Times New Roman"/>
          <w:sz w:val="24"/>
          <w:szCs w:val="24"/>
        </w:rPr>
        <w:t>Законодательные основы валютного регулирования в России. Порядок валютных операций, свя</w:t>
      </w:r>
      <w:r>
        <w:rPr>
          <w:rFonts w:ascii="Times New Roman" w:hAnsi="Times New Roman"/>
          <w:sz w:val="24"/>
          <w:szCs w:val="24"/>
        </w:rPr>
        <w:softHyphen/>
        <w:t>занных с перемещением капитала за пределы России. Валютные биржи и опе</w:t>
      </w:r>
      <w:r>
        <w:rPr>
          <w:rFonts w:ascii="Times New Roman" w:hAnsi="Times New Roman"/>
          <w:sz w:val="24"/>
          <w:szCs w:val="24"/>
        </w:rPr>
        <w:softHyphen/>
        <w:t>рации на</w:t>
      </w:r>
      <w:r>
        <w:rPr>
          <w:rFonts w:ascii="Times New Roman" w:hAnsi="Times New Roman"/>
          <w:b/>
          <w:sz w:val="24"/>
          <w:szCs w:val="24"/>
        </w:rPr>
        <w:t xml:space="preserve"> </w:t>
      </w:r>
      <w:r>
        <w:rPr>
          <w:rFonts w:ascii="Times New Roman" w:hAnsi="Times New Roman"/>
          <w:sz w:val="24"/>
          <w:szCs w:val="24"/>
        </w:rPr>
        <w:t>них. Порядок открытия корреспондентских счетов, филиалов и от</w:t>
      </w:r>
      <w:r>
        <w:rPr>
          <w:rFonts w:ascii="Times New Roman" w:hAnsi="Times New Roman"/>
          <w:sz w:val="24"/>
          <w:szCs w:val="24"/>
        </w:rPr>
        <w:softHyphen/>
        <w:t>делений /представительств/ российскими банками за рубежом и иност</w:t>
      </w:r>
      <w:r>
        <w:rPr>
          <w:rFonts w:ascii="Times New Roman" w:hAnsi="Times New Roman"/>
          <w:sz w:val="24"/>
          <w:szCs w:val="24"/>
        </w:rPr>
        <w:softHyphen/>
        <w:t xml:space="preserve">ранными банками на территории России. </w:t>
      </w:r>
    </w:p>
    <w:p w14:paraId="1432B3A8" w14:textId="77777777" w:rsidR="00EB7004" w:rsidRDefault="00EB7004" w:rsidP="00EB7004">
      <w:pPr>
        <w:pStyle w:val="FR2"/>
        <w:spacing w:before="100" w:line="240" w:lineRule="auto"/>
        <w:ind w:left="0" w:firstLine="0"/>
        <w:jc w:val="both"/>
        <w:rPr>
          <w:rFonts w:ascii="Times New Roman" w:hAnsi="Times New Roman"/>
          <w:b/>
          <w:sz w:val="24"/>
          <w:szCs w:val="24"/>
        </w:rPr>
      </w:pPr>
      <w:r>
        <w:rPr>
          <w:rFonts w:ascii="Times New Roman" w:hAnsi="Times New Roman"/>
          <w:b/>
          <w:sz w:val="24"/>
          <w:szCs w:val="24"/>
        </w:rPr>
        <w:t xml:space="preserve">Тема 6. Международная валютно-кредитная интеграция </w:t>
      </w:r>
    </w:p>
    <w:p w14:paraId="7822E149" w14:textId="77777777" w:rsidR="00EB7004" w:rsidRDefault="00EB7004" w:rsidP="00EB7004">
      <w:pPr>
        <w:pStyle w:val="FR3"/>
        <w:spacing w:before="100" w:line="240" w:lineRule="auto"/>
        <w:ind w:left="0" w:firstLine="540"/>
        <w:jc w:val="both"/>
        <w:rPr>
          <w:rFonts w:ascii="Times New Roman" w:hAnsi="Times New Roman"/>
          <w:sz w:val="24"/>
          <w:szCs w:val="24"/>
        </w:rPr>
      </w:pPr>
      <w:r>
        <w:rPr>
          <w:rFonts w:ascii="Times New Roman" w:hAnsi="Times New Roman"/>
          <w:sz w:val="24"/>
          <w:szCs w:val="24"/>
        </w:rPr>
        <w:lastRenderedPageBreak/>
        <w:t>Объективная необходимость валютно-кредитной интеграции стран. Валютно-кредитная интеграция российских банков в мировой валютно-кредитный рынок. Валютно-кредитные отношения России со странами ЕАЭС:  проблемы и перспективы валютной интеграции. Ситуации, проблемы и последствия валютной политики, связанные с международным положением доллара США и «евро».</w:t>
      </w:r>
    </w:p>
    <w:p w14:paraId="6D29A2A1" w14:textId="77777777" w:rsidR="00EB7004" w:rsidRDefault="00EB7004" w:rsidP="00EB7004">
      <w:pPr>
        <w:pStyle w:val="1"/>
        <w:spacing w:before="100" w:line="240" w:lineRule="auto"/>
        <w:ind w:left="0"/>
        <w:jc w:val="both"/>
        <w:rPr>
          <w:rFonts w:ascii="Times New Roman" w:hAnsi="Times New Roman"/>
          <w:b/>
          <w:szCs w:val="24"/>
        </w:rPr>
      </w:pPr>
      <w:r>
        <w:rPr>
          <w:rFonts w:ascii="Times New Roman" w:hAnsi="Times New Roman"/>
          <w:b/>
          <w:szCs w:val="24"/>
        </w:rPr>
        <w:t>Тема 7. Платежный баланс страны.</w:t>
      </w:r>
    </w:p>
    <w:p w14:paraId="7150F717" w14:textId="77777777" w:rsidR="00EB7004" w:rsidRDefault="00EB7004" w:rsidP="00EB7004">
      <w:pPr>
        <w:pStyle w:val="FR3"/>
        <w:pBdr>
          <w:between w:val="single" w:sz="6" w:space="21" w:color="auto"/>
        </w:pBdr>
        <w:spacing w:before="100" w:line="240" w:lineRule="auto"/>
        <w:ind w:left="0" w:firstLine="540"/>
        <w:jc w:val="both"/>
        <w:rPr>
          <w:rFonts w:ascii="Times New Roman" w:hAnsi="Times New Roman"/>
          <w:sz w:val="24"/>
          <w:szCs w:val="24"/>
        </w:rPr>
      </w:pPr>
      <w:r>
        <w:rPr>
          <w:rFonts w:ascii="Times New Roman" w:hAnsi="Times New Roman"/>
          <w:sz w:val="24"/>
          <w:szCs w:val="24"/>
        </w:rPr>
        <w:t>Понятие платежного баланса. Структура платежного баланса: торговый ба</w:t>
      </w:r>
      <w:r>
        <w:rPr>
          <w:rFonts w:ascii="Times New Roman" w:hAnsi="Times New Roman"/>
          <w:sz w:val="24"/>
          <w:szCs w:val="24"/>
        </w:rPr>
        <w:softHyphen/>
        <w:t>ланс; баланс услуг и некоммерческих платежей; баланс движения капита</w:t>
      </w:r>
      <w:r>
        <w:rPr>
          <w:rFonts w:ascii="Times New Roman" w:hAnsi="Times New Roman"/>
          <w:sz w:val="24"/>
          <w:szCs w:val="24"/>
        </w:rPr>
        <w:softHyphen/>
        <w:t>лов и кредитов.  Текущие и капитальные платежи. Классификация платеж</w:t>
      </w:r>
      <w:r>
        <w:rPr>
          <w:rFonts w:ascii="Times New Roman" w:hAnsi="Times New Roman"/>
          <w:sz w:val="24"/>
          <w:szCs w:val="24"/>
        </w:rPr>
        <w:softHyphen/>
        <w:t xml:space="preserve">ного баланса по методике МВФ: текущие операции; прямые инвестиции и прочий долгосрочный капитал; краткосрочный капитал; ошибки и пропуски. Проблемы сбалансированности платежного баланса и методы его регулирования. </w:t>
      </w:r>
    </w:p>
    <w:p w14:paraId="4A243041" w14:textId="77777777" w:rsidR="00EB7004" w:rsidRDefault="00EB7004" w:rsidP="00EB7004">
      <w:pPr>
        <w:tabs>
          <w:tab w:val="clear" w:pos="708"/>
          <w:tab w:val="left" w:pos="1134"/>
        </w:tabs>
        <w:jc w:val="center"/>
        <w:rPr>
          <w:rFonts w:ascii="Times New Roman" w:hAnsi="Times New Roman" w:cs="Times New Roman"/>
          <w:b/>
          <w:bCs/>
        </w:rPr>
      </w:pPr>
    </w:p>
    <w:p w14:paraId="0C79A917" w14:textId="1F7FCA17" w:rsidR="00EB7004" w:rsidRPr="000B32CC" w:rsidRDefault="00AB37F3" w:rsidP="00EB7004">
      <w:pPr>
        <w:rPr>
          <w:rFonts w:ascii="Times New Roman" w:hAnsi="Times New Roman" w:cs="Times New Roman"/>
          <w:sz w:val="24"/>
          <w:szCs w:val="24"/>
        </w:rPr>
      </w:pPr>
      <w:r w:rsidRPr="000B32CC">
        <w:rPr>
          <w:rFonts w:ascii="Times New Roman" w:hAnsi="Times New Roman" w:cs="Times New Roman"/>
          <w:sz w:val="24"/>
          <w:szCs w:val="24"/>
        </w:rPr>
        <w:t>5.2. Учебно-тематический план лекционных, семинарских и практических занятий</w:t>
      </w:r>
    </w:p>
    <w:p w14:paraId="04789B3E" w14:textId="6BC141E8" w:rsidR="00AB37F3" w:rsidRPr="000B32CC" w:rsidRDefault="00AB37F3" w:rsidP="00AB37F3">
      <w:pPr>
        <w:jc w:val="right"/>
        <w:rPr>
          <w:rFonts w:ascii="Times New Roman" w:hAnsi="Times New Roman" w:cs="Times New Roman"/>
          <w:sz w:val="24"/>
          <w:szCs w:val="24"/>
        </w:rPr>
      </w:pPr>
      <w:r w:rsidRPr="000B32CC">
        <w:rPr>
          <w:rFonts w:ascii="Times New Roman" w:hAnsi="Times New Roman" w:cs="Times New Roman"/>
          <w:sz w:val="24"/>
          <w:szCs w:val="24"/>
        </w:rPr>
        <w:t>Таблица 5.2.1.</w:t>
      </w:r>
    </w:p>
    <w:tbl>
      <w:tblPr>
        <w:tblW w:w="9634" w:type="dxa"/>
        <w:jc w:val="center"/>
        <w:tblLayout w:type="fixed"/>
        <w:tblLook w:val="04A0" w:firstRow="1" w:lastRow="0" w:firstColumn="1" w:lastColumn="0" w:noHBand="0" w:noVBand="1"/>
      </w:tblPr>
      <w:tblGrid>
        <w:gridCol w:w="567"/>
        <w:gridCol w:w="1413"/>
        <w:gridCol w:w="3402"/>
        <w:gridCol w:w="992"/>
        <w:gridCol w:w="1418"/>
        <w:gridCol w:w="1842"/>
      </w:tblGrid>
      <w:tr w:rsidR="00AB37F3" w:rsidRPr="00AB37F3" w14:paraId="77802269" w14:textId="77777777" w:rsidTr="0052121B">
        <w:trPr>
          <w:trHeight w:val="52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90C89" w14:textId="77777777" w:rsidR="00AB37F3" w:rsidRDefault="00AB37F3" w:rsidP="00AB37F3">
            <w:pPr>
              <w:spacing w:after="0"/>
              <w:jc w:val="center"/>
              <w:rPr>
                <w:rFonts w:ascii="Times New Roman" w:hAnsi="Times New Roman" w:cs="Times New Roman"/>
                <w:b/>
                <w:bCs/>
                <w:sz w:val="20"/>
                <w:szCs w:val="20"/>
                <w:lang w:val="en-US"/>
              </w:rPr>
            </w:pPr>
            <w:r w:rsidRPr="00AB37F3">
              <w:rPr>
                <w:rFonts w:ascii="Times New Roman" w:hAnsi="Times New Roman" w:cs="Times New Roman"/>
                <w:b/>
                <w:bCs/>
                <w:sz w:val="20"/>
                <w:szCs w:val="20"/>
                <w:lang w:val="en-US"/>
              </w:rPr>
              <w:t xml:space="preserve">№ </w:t>
            </w:r>
          </w:p>
          <w:p w14:paraId="32588896" w14:textId="61E2B4A5" w:rsidR="00AB37F3" w:rsidRPr="00AB37F3" w:rsidRDefault="00AB37F3" w:rsidP="00AB37F3">
            <w:pPr>
              <w:spacing w:after="0"/>
              <w:jc w:val="center"/>
              <w:rPr>
                <w:rFonts w:ascii="Times New Roman" w:hAnsi="Times New Roman" w:cs="Times New Roman"/>
                <w:sz w:val="20"/>
                <w:szCs w:val="20"/>
                <w:lang w:val="en-US"/>
              </w:rPr>
            </w:pPr>
            <w:r w:rsidRPr="00AB37F3">
              <w:rPr>
                <w:rFonts w:ascii="Times New Roman" w:hAnsi="Times New Roman" w:cs="Times New Roman"/>
                <w:b/>
                <w:bCs/>
                <w:sz w:val="20"/>
                <w:szCs w:val="20"/>
              </w:rPr>
              <w:t>п/п</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1BB2F9" w14:textId="77777777" w:rsidR="00AB37F3" w:rsidRDefault="00AB37F3" w:rsidP="00AB37F3">
            <w:pPr>
              <w:spacing w:after="0"/>
              <w:jc w:val="center"/>
              <w:rPr>
                <w:rFonts w:ascii="Times New Roman" w:hAnsi="Times New Roman" w:cs="Times New Roman"/>
                <w:b/>
                <w:bCs/>
                <w:sz w:val="20"/>
                <w:szCs w:val="20"/>
                <w:lang w:val="en-US"/>
              </w:rPr>
            </w:pPr>
            <w:r w:rsidRPr="00AB37F3">
              <w:rPr>
                <w:rFonts w:ascii="Times New Roman" w:hAnsi="Times New Roman" w:cs="Times New Roman"/>
                <w:b/>
                <w:bCs/>
                <w:sz w:val="20"/>
                <w:szCs w:val="20"/>
                <w:lang w:val="en-US"/>
              </w:rPr>
              <w:t xml:space="preserve">№ </w:t>
            </w:r>
          </w:p>
          <w:p w14:paraId="7828420A" w14:textId="77777777" w:rsidR="0052121B" w:rsidRDefault="00AB37F3" w:rsidP="00AB37F3">
            <w:pPr>
              <w:spacing w:after="0"/>
              <w:jc w:val="center"/>
              <w:rPr>
                <w:rFonts w:ascii="Times New Roman" w:hAnsi="Times New Roman" w:cs="Times New Roman"/>
                <w:b/>
                <w:bCs/>
                <w:sz w:val="20"/>
                <w:szCs w:val="20"/>
              </w:rPr>
            </w:pPr>
            <w:r w:rsidRPr="00AB37F3">
              <w:rPr>
                <w:rFonts w:ascii="Times New Roman" w:hAnsi="Times New Roman" w:cs="Times New Roman"/>
                <w:b/>
                <w:bCs/>
                <w:sz w:val="20"/>
                <w:szCs w:val="20"/>
              </w:rPr>
              <w:t xml:space="preserve">раздела </w:t>
            </w:r>
          </w:p>
          <w:p w14:paraId="097CA2EF" w14:textId="2EEDE99F" w:rsidR="00AB37F3" w:rsidRPr="00AB37F3" w:rsidRDefault="00AB37F3" w:rsidP="00AB37F3">
            <w:pPr>
              <w:spacing w:after="0"/>
              <w:jc w:val="center"/>
              <w:rPr>
                <w:rFonts w:ascii="Times New Roman" w:hAnsi="Times New Roman" w:cs="Times New Roman"/>
                <w:sz w:val="20"/>
                <w:szCs w:val="20"/>
                <w:lang w:val="en-US"/>
              </w:rPr>
            </w:pPr>
            <w:r w:rsidRPr="00AB37F3">
              <w:rPr>
                <w:rFonts w:ascii="Times New Roman" w:hAnsi="Times New Roman" w:cs="Times New Roman"/>
                <w:b/>
                <w:bCs/>
                <w:sz w:val="20"/>
                <w:szCs w:val="20"/>
              </w:rPr>
              <w:t>дисциплины</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836665" w14:textId="1F35A0B9" w:rsidR="00AB37F3" w:rsidRDefault="00AB37F3" w:rsidP="00AB37F3">
            <w:pPr>
              <w:spacing w:after="0"/>
              <w:jc w:val="center"/>
              <w:rPr>
                <w:rFonts w:ascii="Times New Roman" w:hAnsi="Times New Roman" w:cs="Times New Roman"/>
                <w:b/>
                <w:bCs/>
                <w:sz w:val="20"/>
                <w:szCs w:val="20"/>
              </w:rPr>
            </w:pPr>
            <w:r w:rsidRPr="00AB37F3">
              <w:rPr>
                <w:rFonts w:ascii="Times New Roman" w:hAnsi="Times New Roman" w:cs="Times New Roman"/>
                <w:b/>
                <w:bCs/>
                <w:sz w:val="20"/>
                <w:szCs w:val="20"/>
              </w:rPr>
              <w:t xml:space="preserve">Темы </w:t>
            </w:r>
            <w:r>
              <w:rPr>
                <w:rFonts w:ascii="Times New Roman" w:hAnsi="Times New Roman" w:cs="Times New Roman"/>
                <w:b/>
                <w:bCs/>
                <w:sz w:val="20"/>
                <w:szCs w:val="20"/>
              </w:rPr>
              <w:t>лекционных,</w:t>
            </w:r>
          </w:p>
          <w:p w14:paraId="67639BE4" w14:textId="2258E4F2" w:rsidR="00AB37F3" w:rsidRPr="00AB37F3" w:rsidRDefault="00AB37F3" w:rsidP="00AB37F3">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семинарских и практических  </w:t>
            </w:r>
          </w:p>
          <w:p w14:paraId="04FBF3AE" w14:textId="77777777" w:rsidR="00AB37F3" w:rsidRPr="000850CB" w:rsidRDefault="00AB37F3" w:rsidP="00AB37F3">
            <w:pPr>
              <w:spacing w:after="0"/>
              <w:jc w:val="center"/>
              <w:rPr>
                <w:rFonts w:ascii="Times New Roman" w:hAnsi="Times New Roman" w:cs="Times New Roman"/>
                <w:sz w:val="20"/>
                <w:szCs w:val="20"/>
              </w:rPr>
            </w:pPr>
            <w:r w:rsidRPr="00AB37F3">
              <w:rPr>
                <w:rFonts w:ascii="Times New Roman" w:hAnsi="Times New Roman" w:cs="Times New Roman"/>
                <w:b/>
                <w:bCs/>
                <w:sz w:val="20"/>
                <w:szCs w:val="20"/>
              </w:rPr>
              <w:t>занятий</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DFAAB" w14:textId="77777777" w:rsidR="00AB37F3" w:rsidRDefault="00AB37F3" w:rsidP="00AB37F3">
            <w:pPr>
              <w:spacing w:after="0"/>
              <w:jc w:val="center"/>
              <w:rPr>
                <w:rFonts w:ascii="Times New Roman" w:hAnsi="Times New Roman" w:cs="Times New Roman"/>
                <w:b/>
                <w:bCs/>
                <w:sz w:val="20"/>
                <w:szCs w:val="20"/>
              </w:rPr>
            </w:pPr>
            <w:r w:rsidRPr="00AB37F3">
              <w:rPr>
                <w:rFonts w:ascii="Times New Roman" w:hAnsi="Times New Roman" w:cs="Times New Roman"/>
                <w:b/>
                <w:bCs/>
                <w:sz w:val="20"/>
                <w:szCs w:val="20"/>
              </w:rPr>
              <w:t>Трудоемкость</w:t>
            </w:r>
          </w:p>
          <w:p w14:paraId="50C01C86" w14:textId="1D3B8F1D" w:rsidR="00AB37F3" w:rsidRPr="00AB37F3" w:rsidRDefault="00AB37F3" w:rsidP="00AB37F3">
            <w:pPr>
              <w:spacing w:after="0"/>
              <w:jc w:val="center"/>
              <w:rPr>
                <w:rFonts w:ascii="Times New Roman" w:hAnsi="Times New Roman" w:cs="Times New Roman"/>
                <w:sz w:val="20"/>
                <w:szCs w:val="20"/>
                <w:lang w:val="en-US"/>
              </w:rPr>
            </w:pPr>
            <w:r w:rsidRPr="00AB37F3">
              <w:rPr>
                <w:rFonts w:ascii="Times New Roman" w:hAnsi="Times New Roman" w:cs="Times New Roman"/>
                <w:b/>
                <w:bCs/>
                <w:sz w:val="20"/>
                <w:szCs w:val="20"/>
              </w:rPr>
              <w:t xml:space="preserve"> (в часах)</w:t>
            </w:r>
          </w:p>
        </w:tc>
        <w:tc>
          <w:tcPr>
            <w:tcW w:w="1842" w:type="dxa"/>
            <w:vMerge w:val="restart"/>
            <w:tcBorders>
              <w:top w:val="single" w:sz="4" w:space="0" w:color="000000"/>
              <w:left w:val="single" w:sz="4" w:space="0" w:color="000000"/>
              <w:right w:val="single" w:sz="4" w:space="0" w:color="000000"/>
            </w:tcBorders>
            <w:shd w:val="clear" w:color="auto" w:fill="FFFFFF"/>
            <w:vAlign w:val="center"/>
            <w:hideMark/>
          </w:tcPr>
          <w:p w14:paraId="12992E86" w14:textId="77777777" w:rsidR="0052121B" w:rsidRDefault="00AB37F3" w:rsidP="00AB37F3">
            <w:pPr>
              <w:spacing w:after="0"/>
              <w:jc w:val="center"/>
              <w:rPr>
                <w:rFonts w:ascii="Times New Roman" w:hAnsi="Times New Roman" w:cs="Times New Roman"/>
                <w:b/>
                <w:bCs/>
                <w:sz w:val="20"/>
                <w:szCs w:val="20"/>
              </w:rPr>
            </w:pPr>
            <w:r w:rsidRPr="00AB37F3">
              <w:rPr>
                <w:rFonts w:ascii="Times New Roman" w:hAnsi="Times New Roman" w:cs="Times New Roman"/>
                <w:b/>
                <w:bCs/>
                <w:sz w:val="20"/>
                <w:szCs w:val="20"/>
              </w:rPr>
              <w:t>Формы текущего</w:t>
            </w:r>
            <w:r>
              <w:rPr>
                <w:rFonts w:ascii="Times New Roman" w:hAnsi="Times New Roman" w:cs="Times New Roman"/>
                <w:b/>
                <w:bCs/>
                <w:sz w:val="20"/>
                <w:szCs w:val="20"/>
              </w:rPr>
              <w:t xml:space="preserve"> (рубежного)</w:t>
            </w:r>
            <w:r w:rsidR="000B32CC">
              <w:rPr>
                <w:rFonts w:ascii="Times New Roman" w:hAnsi="Times New Roman" w:cs="Times New Roman"/>
                <w:b/>
                <w:bCs/>
                <w:sz w:val="20"/>
                <w:szCs w:val="20"/>
              </w:rPr>
              <w:t xml:space="preserve"> </w:t>
            </w:r>
          </w:p>
          <w:p w14:paraId="5587E5FB" w14:textId="77777777" w:rsidR="0052121B" w:rsidRDefault="000B32CC" w:rsidP="00AB37F3">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контроля </w:t>
            </w:r>
          </w:p>
          <w:p w14:paraId="75131100" w14:textId="199A7504" w:rsidR="00AB37F3" w:rsidRPr="00AB37F3" w:rsidRDefault="000B32CC" w:rsidP="00AB37F3">
            <w:pPr>
              <w:spacing w:after="0"/>
              <w:jc w:val="center"/>
              <w:rPr>
                <w:rFonts w:ascii="Times New Roman" w:hAnsi="Times New Roman" w:cs="Times New Roman"/>
                <w:sz w:val="20"/>
                <w:szCs w:val="20"/>
              </w:rPr>
            </w:pPr>
            <w:r>
              <w:rPr>
                <w:rFonts w:ascii="Times New Roman" w:hAnsi="Times New Roman" w:cs="Times New Roman"/>
                <w:b/>
                <w:bCs/>
                <w:sz w:val="20"/>
                <w:szCs w:val="20"/>
              </w:rPr>
              <w:t>успеваемости</w:t>
            </w:r>
          </w:p>
        </w:tc>
      </w:tr>
      <w:tr w:rsidR="00AB37F3" w14:paraId="4D492B0F" w14:textId="77777777" w:rsidTr="0052121B">
        <w:trPr>
          <w:trHeight w:val="426"/>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9B50844" w14:textId="77777777" w:rsidR="00AB37F3" w:rsidRPr="00AB37F3" w:rsidRDefault="00AB37F3">
            <w:pPr>
              <w:tabs>
                <w:tab w:val="clear" w:pos="708"/>
              </w:tabs>
              <w:spacing w:after="0" w:line="256" w:lineRule="auto"/>
              <w:rPr>
                <w:rFonts w:ascii="Times New Roman" w:hAnsi="Times New Roman" w:cs="Times New Roman"/>
              </w:rPr>
            </w:pPr>
          </w:p>
        </w:tc>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10ABE65" w14:textId="77777777" w:rsidR="00AB37F3" w:rsidRPr="00AB37F3" w:rsidRDefault="00AB37F3">
            <w:pPr>
              <w:tabs>
                <w:tab w:val="clear" w:pos="708"/>
              </w:tabs>
              <w:spacing w:after="0" w:line="256" w:lineRule="auto"/>
              <w:rPr>
                <w:rFonts w:ascii="Times New Roman" w:hAnsi="Times New Roman" w:cs="Times New Roman"/>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436EA2F" w14:textId="77777777" w:rsidR="00AB37F3" w:rsidRPr="00AB37F3" w:rsidRDefault="00AB37F3">
            <w:pPr>
              <w:tabs>
                <w:tab w:val="clear" w:pos="708"/>
              </w:tabs>
              <w:spacing w:after="0" w:line="256"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2B71D" w14:textId="55D080EB" w:rsidR="00AB37F3" w:rsidRPr="00AB37F3" w:rsidRDefault="00AB37F3">
            <w:pPr>
              <w:jc w:val="center"/>
              <w:rPr>
                <w:rFonts w:ascii="Times New Roman" w:hAnsi="Times New Roman" w:cs="Times New Roman"/>
                <w:b/>
                <w:sz w:val="18"/>
                <w:szCs w:val="18"/>
              </w:rPr>
            </w:pPr>
            <w:r w:rsidRPr="00AB37F3">
              <w:rPr>
                <w:rFonts w:ascii="Times New Roman" w:hAnsi="Times New Roman" w:cs="Times New Roman"/>
                <w:b/>
                <w:sz w:val="18"/>
                <w:szCs w:val="18"/>
              </w:rPr>
              <w:t>Лекции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78EB1" w14:textId="68F3184F" w:rsidR="00AB37F3" w:rsidRPr="00AB37F3" w:rsidRDefault="00AB37F3">
            <w:pPr>
              <w:jc w:val="center"/>
              <w:rPr>
                <w:rFonts w:ascii="Times New Roman" w:hAnsi="Times New Roman" w:cs="Times New Roman"/>
                <w:b/>
                <w:sz w:val="18"/>
                <w:szCs w:val="18"/>
              </w:rPr>
            </w:pPr>
            <w:r>
              <w:rPr>
                <w:rFonts w:ascii="Times New Roman" w:hAnsi="Times New Roman" w:cs="Times New Roman"/>
                <w:b/>
                <w:sz w:val="18"/>
                <w:szCs w:val="18"/>
              </w:rPr>
              <w:t>Семинары, практические занятия</w:t>
            </w:r>
          </w:p>
        </w:tc>
        <w:tc>
          <w:tcPr>
            <w:tcW w:w="1842" w:type="dxa"/>
            <w:vMerge/>
            <w:tcBorders>
              <w:left w:val="single" w:sz="4" w:space="0" w:color="000000"/>
              <w:bottom w:val="single" w:sz="4" w:space="0" w:color="000000"/>
              <w:right w:val="single" w:sz="4" w:space="0" w:color="000000"/>
            </w:tcBorders>
            <w:shd w:val="clear" w:color="auto" w:fill="FFFFFF"/>
            <w:vAlign w:val="center"/>
          </w:tcPr>
          <w:p w14:paraId="7D29F281" w14:textId="77777777" w:rsidR="00AB37F3" w:rsidRDefault="00AB37F3">
            <w:pPr>
              <w:rPr>
                <w:rFonts w:ascii="Times New Roman" w:hAnsi="Times New Roman" w:cs="Times New Roman"/>
                <w:lang w:val="en-US"/>
              </w:rPr>
            </w:pPr>
          </w:p>
        </w:tc>
      </w:tr>
      <w:tr w:rsidR="00EB7004" w14:paraId="46DB8E89" w14:textId="77777777" w:rsidTr="0052121B">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14:paraId="0B05C362" w14:textId="77777777" w:rsidR="00EB7004" w:rsidRDefault="00EB7004">
            <w:pPr>
              <w:rPr>
                <w:rFonts w:ascii="Times New Roman" w:hAnsi="Times New Roman" w:cs="Times New Roman"/>
                <w:lang w:val="en-US"/>
              </w:rPr>
            </w:pPr>
            <w:r>
              <w:rPr>
                <w:rFonts w:ascii="Times New Roman" w:hAnsi="Times New Roman" w:cs="Times New Roman"/>
                <w:lang w:val="en-US"/>
              </w:rPr>
              <w:t>1.</w:t>
            </w:r>
          </w:p>
        </w:tc>
        <w:tc>
          <w:tcPr>
            <w:tcW w:w="1413" w:type="dxa"/>
            <w:tcBorders>
              <w:top w:val="single" w:sz="4" w:space="0" w:color="000000"/>
              <w:left w:val="single" w:sz="4" w:space="0" w:color="000000"/>
              <w:bottom w:val="single" w:sz="4" w:space="0" w:color="000000"/>
              <w:right w:val="single" w:sz="4" w:space="0" w:color="000000"/>
            </w:tcBorders>
            <w:shd w:val="clear" w:color="auto" w:fill="FFFFFF"/>
            <w:hideMark/>
          </w:tcPr>
          <w:p w14:paraId="77252D69" w14:textId="77777777" w:rsidR="00EB7004" w:rsidRDefault="00EB7004">
            <w:pPr>
              <w:rPr>
                <w:rFonts w:ascii="Times New Roman" w:hAnsi="Times New Roman" w:cs="Times New Roman"/>
                <w:lang w:val="en-US"/>
              </w:rPr>
            </w:pPr>
            <w:r>
              <w:rPr>
                <w:rFonts w:ascii="Times New Roman" w:hAnsi="Times New Roman" w:cs="Times New Roman"/>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4C18CB" w14:textId="77777777" w:rsidR="00EB7004" w:rsidRDefault="00EB7004">
            <w:pPr>
              <w:ind w:left="269" w:right="244" w:hanging="269"/>
              <w:rPr>
                <w:rFonts w:ascii="Times New Roman" w:hAnsi="Times New Roman" w:cs="Times New Roman"/>
                <w:szCs w:val="28"/>
              </w:rPr>
            </w:pPr>
            <w:r>
              <w:rPr>
                <w:rFonts w:ascii="Times New Roman" w:hAnsi="Times New Roman" w:cs="Times New Roman"/>
              </w:rPr>
              <w:t>Тема 1. Эволюция мировой валютной системы.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A600321" w14:textId="107FE3F1" w:rsidR="00EB7004" w:rsidRDefault="00D37EC0" w:rsidP="00D37EC0">
            <w:pPr>
              <w:tabs>
                <w:tab w:val="clear" w:pos="708"/>
                <w:tab w:val="left" w:pos="1134"/>
              </w:tabs>
              <w:jc w:val="center"/>
              <w:rPr>
                <w:rFonts w:ascii="Times New Roman" w:hAnsi="Times New Roman" w:cs="Times New Roman"/>
                <w:b/>
              </w:rPr>
            </w:pPr>
            <w:r>
              <w:rPr>
                <w:rFonts w:ascii="Times New Roman" w:hAnsi="Times New Roman" w:cs="Times New Roman"/>
                <w:b/>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6064EB98" w14:textId="2A16072A" w:rsidR="00EB7004" w:rsidRDefault="00AB37F3" w:rsidP="00AB37F3">
            <w:pPr>
              <w:tabs>
                <w:tab w:val="clear" w:pos="708"/>
                <w:tab w:val="left" w:pos="1134"/>
              </w:tabs>
              <w:jc w:val="center"/>
              <w:rPr>
                <w:rFonts w:ascii="Times New Roman" w:hAnsi="Times New Roman" w:cs="Times New Roman"/>
                <w:b/>
                <w:lang w:val="en-US"/>
              </w:rPr>
            </w:pPr>
            <w:r>
              <w:rPr>
                <w:rFonts w:ascii="Times New Roman" w:hAnsi="Times New Roman" w:cs="Times New Roman"/>
                <w:b/>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14:paraId="1AAF018F" w14:textId="77777777" w:rsidR="00EB7004" w:rsidRDefault="00EB7004">
            <w:pPr>
              <w:rPr>
                <w:rFonts w:ascii="Times New Roman" w:hAnsi="Times New Roman" w:cs="Times New Roman"/>
                <w:szCs w:val="28"/>
              </w:rPr>
            </w:pPr>
            <w:r>
              <w:rPr>
                <w:rFonts w:ascii="Times New Roman" w:hAnsi="Times New Roman" w:cs="Times New Roman"/>
                <w:szCs w:val="28"/>
              </w:rPr>
              <w:t>Опрос на семинаре, проверка конспекта, выступление с докладом</w:t>
            </w:r>
          </w:p>
        </w:tc>
      </w:tr>
      <w:tr w:rsidR="00EB7004" w14:paraId="1B9F69D1" w14:textId="77777777" w:rsidTr="0052121B">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14:paraId="6FF7F176" w14:textId="77777777" w:rsidR="00EB7004" w:rsidRDefault="00EB7004">
            <w:pPr>
              <w:rPr>
                <w:rFonts w:ascii="Times New Roman" w:hAnsi="Times New Roman" w:cs="Times New Roman"/>
                <w:lang w:val="en-US"/>
              </w:rPr>
            </w:pPr>
            <w:r>
              <w:rPr>
                <w:rFonts w:ascii="Times New Roman" w:hAnsi="Times New Roman" w:cs="Times New Roman"/>
                <w:lang w:val="en-US"/>
              </w:rPr>
              <w:t>2.</w:t>
            </w:r>
          </w:p>
        </w:tc>
        <w:tc>
          <w:tcPr>
            <w:tcW w:w="1413" w:type="dxa"/>
            <w:tcBorders>
              <w:top w:val="single" w:sz="4" w:space="0" w:color="000000"/>
              <w:left w:val="single" w:sz="4" w:space="0" w:color="000000"/>
              <w:bottom w:val="single" w:sz="4" w:space="0" w:color="000000"/>
              <w:right w:val="single" w:sz="4" w:space="0" w:color="000000"/>
            </w:tcBorders>
            <w:shd w:val="clear" w:color="auto" w:fill="FFFFFF"/>
            <w:hideMark/>
          </w:tcPr>
          <w:p w14:paraId="15F737F4" w14:textId="77777777" w:rsidR="00EB7004" w:rsidRDefault="00EB7004">
            <w:pPr>
              <w:rPr>
                <w:rFonts w:ascii="Times New Roman" w:hAnsi="Times New Roman" w:cs="Times New Roman"/>
                <w:lang w:val="en-US"/>
              </w:rPr>
            </w:pPr>
            <w:r>
              <w:rPr>
                <w:rFonts w:ascii="Times New Roman" w:hAnsi="Times New Roman" w:cs="Times New Roman"/>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2A3753" w14:textId="77777777" w:rsidR="00EB7004" w:rsidRDefault="00EB7004">
            <w:pPr>
              <w:ind w:left="269" w:right="244" w:hanging="269"/>
              <w:rPr>
                <w:rFonts w:ascii="Times New Roman" w:hAnsi="Times New Roman" w:cs="Times New Roman"/>
                <w:szCs w:val="28"/>
              </w:rPr>
            </w:pPr>
            <w:r>
              <w:rPr>
                <w:rFonts w:ascii="Times New Roman" w:hAnsi="Times New Roman" w:cs="Times New Roman"/>
                <w:szCs w:val="28"/>
              </w:rPr>
              <w:t xml:space="preserve">Тема 2. </w:t>
            </w:r>
            <w:r>
              <w:rPr>
                <w:rFonts w:ascii="Times New Roman" w:hAnsi="Times New Roman" w:cs="Times New Roman"/>
              </w:rPr>
              <w:t>Международные валютно-кредитные и финансовые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6994106" w14:textId="77777777" w:rsidR="00EB7004" w:rsidRDefault="00EB7004">
            <w:pPr>
              <w:tabs>
                <w:tab w:val="clear" w:pos="708"/>
                <w:tab w:val="left" w:pos="1134"/>
              </w:tabs>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10603CCE" w14:textId="50107FB8" w:rsidR="00EB7004" w:rsidRDefault="00AB37F3" w:rsidP="00AB37F3">
            <w:pPr>
              <w:tabs>
                <w:tab w:val="clear" w:pos="708"/>
                <w:tab w:val="left" w:pos="1134"/>
              </w:tabs>
              <w:jc w:val="center"/>
              <w:rPr>
                <w:rFonts w:ascii="Times New Roman" w:hAnsi="Times New Roman" w:cs="Times New Roman"/>
                <w:b/>
                <w:lang w:val="en-US"/>
              </w:rPr>
            </w:pPr>
            <w:r>
              <w:rPr>
                <w:rFonts w:ascii="Times New Roman" w:hAnsi="Times New Roman" w:cs="Times New Roman"/>
                <w:b/>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14:paraId="57095219" w14:textId="77777777" w:rsidR="00EB7004" w:rsidRDefault="00EB7004">
            <w:pPr>
              <w:rPr>
                <w:rFonts w:ascii="Times New Roman" w:hAnsi="Times New Roman" w:cs="Times New Roman"/>
                <w:szCs w:val="28"/>
              </w:rPr>
            </w:pPr>
            <w:r>
              <w:rPr>
                <w:rFonts w:ascii="Times New Roman" w:hAnsi="Times New Roman" w:cs="Times New Roman"/>
                <w:szCs w:val="28"/>
              </w:rPr>
              <w:t>Опрос на семинаре, проверка конспекта, выступление с докладом</w:t>
            </w:r>
          </w:p>
        </w:tc>
      </w:tr>
      <w:tr w:rsidR="00EB7004" w14:paraId="092C43B2" w14:textId="77777777" w:rsidTr="0052121B">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14:paraId="4DAB3D82" w14:textId="77777777" w:rsidR="00EB7004" w:rsidRDefault="00EB7004">
            <w:pPr>
              <w:rPr>
                <w:rFonts w:ascii="Times New Roman" w:hAnsi="Times New Roman" w:cs="Times New Roman"/>
                <w:lang w:val="en-US"/>
              </w:rPr>
            </w:pPr>
            <w:r>
              <w:rPr>
                <w:rFonts w:ascii="Times New Roman" w:hAnsi="Times New Roman" w:cs="Times New Roman"/>
                <w:lang w:val="en-US"/>
              </w:rPr>
              <w:t>3.</w:t>
            </w:r>
          </w:p>
        </w:tc>
        <w:tc>
          <w:tcPr>
            <w:tcW w:w="1413" w:type="dxa"/>
            <w:tcBorders>
              <w:top w:val="single" w:sz="4" w:space="0" w:color="000000"/>
              <w:left w:val="single" w:sz="4" w:space="0" w:color="000000"/>
              <w:bottom w:val="single" w:sz="4" w:space="0" w:color="000000"/>
              <w:right w:val="single" w:sz="4" w:space="0" w:color="000000"/>
            </w:tcBorders>
            <w:shd w:val="clear" w:color="auto" w:fill="FFFFFF"/>
            <w:hideMark/>
          </w:tcPr>
          <w:p w14:paraId="3D63821D" w14:textId="77777777" w:rsidR="00EB7004" w:rsidRDefault="00EB7004">
            <w:pPr>
              <w:rPr>
                <w:rFonts w:ascii="Times New Roman" w:hAnsi="Times New Roman" w:cs="Times New Roman"/>
                <w:lang w:val="en-US"/>
              </w:rPr>
            </w:pPr>
            <w:r>
              <w:rPr>
                <w:rFonts w:ascii="Times New Roman" w:hAnsi="Times New Roman" w:cs="Times New Roman"/>
                <w:lang w:val="en-US"/>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835CDE" w14:textId="77777777" w:rsidR="00EB7004" w:rsidRDefault="00EB7004">
            <w:pPr>
              <w:ind w:left="269" w:right="244" w:hanging="269"/>
              <w:rPr>
                <w:rFonts w:ascii="Times New Roman" w:hAnsi="Times New Roman" w:cs="Times New Roman"/>
                <w:szCs w:val="28"/>
              </w:rPr>
            </w:pPr>
            <w:r>
              <w:rPr>
                <w:rFonts w:ascii="Times New Roman" w:hAnsi="Times New Roman" w:cs="Times New Roman"/>
                <w:szCs w:val="28"/>
              </w:rPr>
              <w:t xml:space="preserve">Тема 3. Мировой валютно-кредитный рынок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38E6B52" w14:textId="77777777" w:rsidR="00EB7004" w:rsidRDefault="00EB7004">
            <w:pPr>
              <w:tabs>
                <w:tab w:val="clear" w:pos="708"/>
                <w:tab w:val="left" w:pos="1134"/>
              </w:tabs>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29B7E4E2" w14:textId="4552B5B6" w:rsidR="00EB7004" w:rsidRDefault="00AB37F3" w:rsidP="00AB37F3">
            <w:pPr>
              <w:tabs>
                <w:tab w:val="clear" w:pos="708"/>
                <w:tab w:val="left" w:pos="1134"/>
              </w:tabs>
              <w:jc w:val="center"/>
              <w:rPr>
                <w:rFonts w:ascii="Times New Roman" w:hAnsi="Times New Roman" w:cs="Times New Roman"/>
                <w:b/>
                <w:lang w:val="en-US"/>
              </w:rPr>
            </w:pPr>
            <w:r>
              <w:rPr>
                <w:rFonts w:ascii="Times New Roman" w:hAnsi="Times New Roman" w:cs="Times New Roman"/>
                <w:b/>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14:paraId="0ED47F81" w14:textId="77777777" w:rsidR="00EB7004" w:rsidRDefault="00EB7004">
            <w:pPr>
              <w:rPr>
                <w:rFonts w:ascii="Times New Roman" w:hAnsi="Times New Roman" w:cs="Times New Roman"/>
                <w:szCs w:val="28"/>
              </w:rPr>
            </w:pPr>
            <w:r>
              <w:rPr>
                <w:rFonts w:ascii="Times New Roman" w:hAnsi="Times New Roman" w:cs="Times New Roman"/>
                <w:szCs w:val="28"/>
              </w:rPr>
              <w:t>Опрос на семинаре, проверка конспекта, выступление с докладом</w:t>
            </w:r>
          </w:p>
        </w:tc>
      </w:tr>
      <w:tr w:rsidR="00EB7004" w14:paraId="194C6717" w14:textId="77777777" w:rsidTr="0052121B">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14:paraId="022DB040" w14:textId="77777777" w:rsidR="00EB7004" w:rsidRDefault="00EB7004">
            <w:pPr>
              <w:rPr>
                <w:rFonts w:ascii="Times New Roman" w:hAnsi="Times New Roman" w:cs="Times New Roman"/>
              </w:rPr>
            </w:pPr>
            <w:r>
              <w:rPr>
                <w:rFonts w:ascii="Times New Roman" w:hAnsi="Times New Roman" w:cs="Times New Roman"/>
              </w:rPr>
              <w:t>4.</w:t>
            </w:r>
          </w:p>
        </w:tc>
        <w:tc>
          <w:tcPr>
            <w:tcW w:w="1413" w:type="dxa"/>
            <w:tcBorders>
              <w:top w:val="single" w:sz="4" w:space="0" w:color="000000"/>
              <w:left w:val="single" w:sz="4" w:space="0" w:color="000000"/>
              <w:bottom w:val="single" w:sz="4" w:space="0" w:color="000000"/>
              <w:right w:val="single" w:sz="4" w:space="0" w:color="000000"/>
            </w:tcBorders>
            <w:shd w:val="clear" w:color="auto" w:fill="FFFFFF"/>
            <w:hideMark/>
          </w:tcPr>
          <w:p w14:paraId="2DCF3DA6" w14:textId="77777777" w:rsidR="00EB7004" w:rsidRDefault="00EB7004">
            <w:pPr>
              <w:rPr>
                <w:rFonts w:ascii="Times New Roman" w:hAnsi="Times New Roman" w:cs="Times New Roman"/>
              </w:rPr>
            </w:pPr>
            <w:r>
              <w:rPr>
                <w:rFonts w:ascii="Times New Roman" w:hAnsi="Times New Roman" w:cs="Times New Roman"/>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CDE34" w14:textId="77777777" w:rsidR="00EB7004" w:rsidRDefault="00EB7004">
            <w:pPr>
              <w:ind w:left="269" w:right="244" w:hanging="269"/>
              <w:rPr>
                <w:rFonts w:ascii="Times New Roman" w:hAnsi="Times New Roman" w:cs="Times New Roman"/>
                <w:szCs w:val="28"/>
              </w:rPr>
            </w:pPr>
            <w:r>
              <w:rPr>
                <w:rFonts w:ascii="Times New Roman" w:hAnsi="Times New Roman" w:cs="Times New Roman"/>
                <w:szCs w:val="28"/>
              </w:rPr>
              <w:t xml:space="preserve">Тема 4. </w:t>
            </w:r>
            <w:r>
              <w:rPr>
                <w:rFonts w:ascii="Times New Roman" w:hAnsi="Times New Roman" w:cs="Times New Roman"/>
              </w:rPr>
              <w:t>Формирование валютной системы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B6533A8" w14:textId="77777777" w:rsidR="00EB7004" w:rsidRDefault="00EB7004">
            <w:pPr>
              <w:tabs>
                <w:tab w:val="clear" w:pos="708"/>
                <w:tab w:val="left" w:pos="1134"/>
              </w:tabs>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447B6171" w14:textId="755A6F66" w:rsidR="00EB7004" w:rsidRDefault="00AB37F3" w:rsidP="00AB37F3">
            <w:pPr>
              <w:tabs>
                <w:tab w:val="clear" w:pos="708"/>
                <w:tab w:val="left" w:pos="1134"/>
              </w:tabs>
              <w:jc w:val="center"/>
              <w:rPr>
                <w:rFonts w:ascii="Times New Roman" w:hAnsi="Times New Roman" w:cs="Times New Roman"/>
                <w:b/>
                <w:lang w:val="en-US"/>
              </w:rPr>
            </w:pPr>
            <w:r>
              <w:rPr>
                <w:rFonts w:ascii="Times New Roman" w:hAnsi="Times New Roman" w:cs="Times New Roman"/>
                <w:b/>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14:paraId="4C55F95E" w14:textId="77777777" w:rsidR="00EB7004" w:rsidRDefault="00EB7004">
            <w:pPr>
              <w:rPr>
                <w:rFonts w:ascii="Times New Roman" w:hAnsi="Times New Roman" w:cs="Times New Roman"/>
                <w:szCs w:val="28"/>
              </w:rPr>
            </w:pPr>
            <w:r>
              <w:rPr>
                <w:rFonts w:ascii="Times New Roman" w:hAnsi="Times New Roman" w:cs="Times New Roman"/>
                <w:szCs w:val="28"/>
              </w:rPr>
              <w:t>Опрос на семинаре, проверка конспекта, выступление с докладом</w:t>
            </w:r>
          </w:p>
        </w:tc>
      </w:tr>
      <w:tr w:rsidR="00EB7004" w14:paraId="27DBDCE6" w14:textId="77777777" w:rsidTr="0052121B">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14:paraId="231B8BF7" w14:textId="77777777" w:rsidR="00EB7004" w:rsidRDefault="00EB7004">
            <w:pPr>
              <w:rPr>
                <w:rFonts w:ascii="Times New Roman" w:hAnsi="Times New Roman" w:cs="Times New Roman"/>
              </w:rPr>
            </w:pPr>
            <w:r>
              <w:rPr>
                <w:rFonts w:ascii="Times New Roman" w:hAnsi="Times New Roman" w:cs="Times New Roman"/>
              </w:rPr>
              <w:t>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hideMark/>
          </w:tcPr>
          <w:p w14:paraId="72D53574" w14:textId="77777777" w:rsidR="00EB7004" w:rsidRDefault="00EB7004">
            <w:pPr>
              <w:rPr>
                <w:rFonts w:ascii="Times New Roman" w:hAnsi="Times New Roman" w:cs="Times New Roman"/>
              </w:rPr>
            </w:pPr>
            <w:r>
              <w:rPr>
                <w:rFonts w:ascii="Times New Roman" w:hAnsi="Times New Roman" w:cs="Times New Roman"/>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70A237" w14:textId="77777777" w:rsidR="00EB7004" w:rsidRDefault="00EB7004">
            <w:pPr>
              <w:ind w:left="269" w:right="244" w:hanging="269"/>
              <w:rPr>
                <w:rFonts w:ascii="Times New Roman" w:hAnsi="Times New Roman" w:cs="Times New Roman"/>
                <w:szCs w:val="28"/>
              </w:rPr>
            </w:pPr>
            <w:r>
              <w:rPr>
                <w:rFonts w:ascii="Times New Roman" w:hAnsi="Times New Roman" w:cs="Times New Roman"/>
                <w:szCs w:val="28"/>
              </w:rPr>
              <w:t xml:space="preserve">Тема 5. </w:t>
            </w:r>
            <w:r>
              <w:rPr>
                <w:rFonts w:ascii="Times New Roman" w:hAnsi="Times New Roman" w:cs="Times New Roman"/>
              </w:rPr>
              <w:t>Платежный баланс страны.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40C1A95" w14:textId="29590D80" w:rsidR="00EB7004" w:rsidRDefault="00D37EC0">
            <w:pPr>
              <w:tabs>
                <w:tab w:val="clear" w:pos="708"/>
                <w:tab w:val="left" w:pos="1134"/>
              </w:tabs>
              <w:jc w:val="center"/>
              <w:rPr>
                <w:rFonts w:ascii="Times New Roman" w:hAnsi="Times New Roman" w:cs="Times New Roman"/>
                <w:b/>
              </w:rPr>
            </w:pPr>
            <w:r>
              <w:rPr>
                <w:rFonts w:ascii="Times New Roman" w:hAnsi="Times New Roman" w:cs="Times New Roman"/>
                <w:b/>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2F6490AF" w14:textId="5DB4BDEA" w:rsidR="00EB7004" w:rsidRDefault="00AB37F3" w:rsidP="00AB37F3">
            <w:pPr>
              <w:tabs>
                <w:tab w:val="clear" w:pos="708"/>
                <w:tab w:val="left" w:pos="1134"/>
              </w:tabs>
              <w:jc w:val="center"/>
              <w:rPr>
                <w:rFonts w:ascii="Times New Roman" w:hAnsi="Times New Roman" w:cs="Times New Roman"/>
                <w:b/>
                <w:lang w:val="en-US"/>
              </w:rPr>
            </w:pPr>
            <w:r>
              <w:rPr>
                <w:rFonts w:ascii="Times New Roman" w:hAnsi="Times New Roman" w:cs="Times New Roman"/>
                <w:b/>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14:paraId="400F5926" w14:textId="77777777" w:rsidR="00EB7004" w:rsidRDefault="00EB7004">
            <w:pPr>
              <w:rPr>
                <w:rFonts w:ascii="Times New Roman" w:hAnsi="Times New Roman" w:cs="Times New Roman"/>
                <w:szCs w:val="28"/>
              </w:rPr>
            </w:pPr>
            <w:r>
              <w:rPr>
                <w:rFonts w:ascii="Times New Roman" w:hAnsi="Times New Roman" w:cs="Times New Roman"/>
                <w:szCs w:val="28"/>
              </w:rPr>
              <w:t xml:space="preserve">Опрос на семинаре, проверка </w:t>
            </w:r>
            <w:r>
              <w:rPr>
                <w:rFonts w:ascii="Times New Roman" w:hAnsi="Times New Roman" w:cs="Times New Roman"/>
                <w:szCs w:val="28"/>
              </w:rPr>
              <w:lastRenderedPageBreak/>
              <w:t>конспекта, выступление с докладом</w:t>
            </w:r>
          </w:p>
        </w:tc>
      </w:tr>
      <w:tr w:rsidR="00AB37F3" w14:paraId="6B4F86B4" w14:textId="77777777" w:rsidTr="0052121B">
        <w:trPr>
          <w:trHeight w:val="15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1C86214" w14:textId="77777777" w:rsidR="00AB37F3" w:rsidRDefault="00AB37F3">
            <w:pPr>
              <w:rPr>
                <w:rFonts w:ascii="Times New Roman" w:hAnsi="Times New Roman" w:cs="Times New Roman"/>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3F677A60" w14:textId="77777777" w:rsidR="00AB37F3" w:rsidRDefault="00AB37F3">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77EF" w14:textId="5A65491F" w:rsidR="00AB37F3" w:rsidRDefault="00AB37F3">
            <w:pPr>
              <w:ind w:left="269" w:right="244" w:hanging="269"/>
              <w:rPr>
                <w:rFonts w:ascii="Times New Roman" w:hAnsi="Times New Roman" w:cs="Times New Roman"/>
                <w:szCs w:val="28"/>
              </w:rPr>
            </w:pPr>
            <w:r>
              <w:rPr>
                <w:rFonts w:ascii="Times New Roman" w:hAnsi="Times New Roman" w:cs="Times New Roman"/>
                <w:szCs w:val="28"/>
              </w:rPr>
              <w:t>Всего часов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EDBFB78" w14:textId="1C015FDB" w:rsidR="00AB37F3" w:rsidRDefault="00D37EC0">
            <w:pPr>
              <w:tabs>
                <w:tab w:val="clear" w:pos="708"/>
                <w:tab w:val="left" w:pos="1134"/>
              </w:tabs>
              <w:jc w:val="center"/>
              <w:rPr>
                <w:rFonts w:ascii="Times New Roman" w:hAnsi="Times New Roman" w:cs="Times New Roman"/>
                <w:b/>
              </w:rPr>
            </w:pPr>
            <w:r>
              <w:rPr>
                <w:rFonts w:ascii="Times New Roman" w:hAnsi="Times New Roman" w:cs="Times New Roman"/>
                <w:b/>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84AF6F2" w14:textId="1CBD1C41" w:rsidR="00AB37F3" w:rsidRDefault="00D37EC0" w:rsidP="00AB37F3">
            <w:pPr>
              <w:tabs>
                <w:tab w:val="clear" w:pos="708"/>
                <w:tab w:val="left" w:pos="1134"/>
              </w:tabs>
              <w:jc w:val="center"/>
              <w:rPr>
                <w:rFonts w:ascii="Times New Roman" w:hAnsi="Times New Roman" w:cs="Times New Roman"/>
                <w:b/>
              </w:rPr>
            </w:pPr>
            <w:r>
              <w:rPr>
                <w:rFonts w:ascii="Times New Roman" w:hAnsi="Times New Roman" w:cs="Times New Roman"/>
                <w: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EF07F45" w14:textId="77777777" w:rsidR="00AB37F3" w:rsidRDefault="00AB37F3">
            <w:pPr>
              <w:rPr>
                <w:rFonts w:ascii="Times New Roman" w:hAnsi="Times New Roman" w:cs="Times New Roman"/>
                <w:szCs w:val="28"/>
              </w:rPr>
            </w:pPr>
          </w:p>
        </w:tc>
      </w:tr>
      <w:tr w:rsidR="00D37EC0" w14:paraId="4114458C" w14:textId="77777777" w:rsidTr="0052121B">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D55A45D" w14:textId="77777777" w:rsidR="00D37EC0" w:rsidRDefault="00D37EC0">
            <w:pPr>
              <w:rPr>
                <w:rFonts w:ascii="Times New Roman" w:hAnsi="Times New Roman" w:cs="Times New Roman"/>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14:paraId="698F5155" w14:textId="77777777" w:rsidR="00D37EC0" w:rsidRDefault="00D37EC0">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02A02" w14:textId="122A31BD" w:rsidR="00D37EC0" w:rsidRDefault="00D37EC0">
            <w:pPr>
              <w:ind w:left="269" w:right="244" w:hanging="269"/>
              <w:rPr>
                <w:rFonts w:ascii="Times New Roman" w:hAnsi="Times New Roman" w:cs="Times New Roman"/>
                <w:szCs w:val="28"/>
              </w:rPr>
            </w:pPr>
            <w:r>
              <w:rPr>
                <w:rFonts w:ascii="Times New Roman" w:hAnsi="Times New Roman" w:cs="Times New Roman"/>
                <w:szCs w:val="28"/>
              </w:rPr>
              <w:t>Промежуточный контроль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1BAE78" w14:textId="2A1EE4B5" w:rsidR="00D37EC0" w:rsidRDefault="00D37EC0" w:rsidP="00AB37F3">
            <w:pPr>
              <w:tabs>
                <w:tab w:val="clear" w:pos="708"/>
                <w:tab w:val="left" w:pos="1134"/>
              </w:tabs>
              <w:jc w:val="center"/>
              <w:rPr>
                <w:rFonts w:ascii="Times New Roman" w:hAnsi="Times New Roman" w:cs="Times New Roman"/>
                <w:b/>
              </w:rPr>
            </w:pPr>
            <w:r>
              <w:rPr>
                <w:rFonts w:ascii="Times New Roman" w:hAnsi="Times New Roman" w:cs="Times New Roman"/>
                <w:b/>
              </w:rPr>
              <w:t>Экзамен</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420125CF" w14:textId="77777777" w:rsidR="00D37EC0" w:rsidRDefault="00D37EC0">
            <w:pPr>
              <w:rPr>
                <w:rFonts w:ascii="Times New Roman" w:hAnsi="Times New Roman" w:cs="Times New Roman"/>
                <w:szCs w:val="28"/>
              </w:rPr>
            </w:pPr>
          </w:p>
        </w:tc>
      </w:tr>
    </w:tbl>
    <w:p w14:paraId="40AC10E4" w14:textId="1517AF2C" w:rsidR="00EB7004" w:rsidRDefault="00EB7004" w:rsidP="00EB7004">
      <w:pPr>
        <w:ind w:firstLine="708"/>
        <w:jc w:val="both"/>
        <w:rPr>
          <w:rFonts w:ascii="Times New Roman" w:hAnsi="Times New Roman" w:cs="Times New Roman"/>
        </w:rPr>
      </w:pPr>
    </w:p>
    <w:p w14:paraId="6B252581" w14:textId="77777777" w:rsidR="007F29A8" w:rsidRPr="00015472" w:rsidRDefault="007F29A8" w:rsidP="007F29A8">
      <w:pPr>
        <w:pStyle w:val="10"/>
        <w:shd w:val="clear" w:color="auto" w:fill="FFFFFF"/>
        <w:jc w:val="both"/>
        <w:rPr>
          <w:b/>
          <w:sz w:val="24"/>
        </w:rPr>
      </w:pPr>
      <w:r w:rsidRPr="00015472">
        <w:rPr>
          <w:b/>
          <w:sz w:val="24"/>
        </w:rPr>
        <w:t>6.  Фонд оценочных средств для проведения промежуточной аттестации обучающихся по дисциплине (модулю)</w:t>
      </w:r>
    </w:p>
    <w:p w14:paraId="64E5459A" w14:textId="2090C257" w:rsidR="007F29A8" w:rsidRPr="00015472" w:rsidRDefault="007F29A8" w:rsidP="007F29A8">
      <w:pPr>
        <w:ind w:firstLine="284"/>
        <w:jc w:val="both"/>
        <w:rPr>
          <w:rFonts w:ascii="Times New Roman" w:hAnsi="Times New Roman" w:cs="Times New Roman"/>
          <w:sz w:val="24"/>
        </w:rPr>
      </w:pPr>
      <w:r w:rsidRPr="00015472">
        <w:rPr>
          <w:rFonts w:ascii="Times New Roman" w:hAnsi="Times New Roman" w:cs="Times New Roman"/>
          <w:sz w:val="24"/>
        </w:rPr>
        <w:t>Полный комплект Фонда оценочных средств (ФОС)</w:t>
      </w:r>
      <w:r>
        <w:rPr>
          <w:rFonts w:ascii="Times New Roman" w:hAnsi="Times New Roman" w:cs="Times New Roman"/>
          <w:sz w:val="24"/>
        </w:rPr>
        <w:t xml:space="preserve"> представлен в Приложении</w:t>
      </w:r>
      <w:r w:rsidR="0052121B">
        <w:rPr>
          <w:rFonts w:ascii="Times New Roman" w:hAnsi="Times New Roman" w:cs="Times New Roman"/>
          <w:sz w:val="24"/>
        </w:rPr>
        <w:t xml:space="preserve"> </w:t>
      </w:r>
      <w:r>
        <w:rPr>
          <w:rFonts w:ascii="Times New Roman" w:hAnsi="Times New Roman" w:cs="Times New Roman"/>
          <w:sz w:val="24"/>
        </w:rPr>
        <w:t xml:space="preserve">№ 1 к </w:t>
      </w:r>
      <w:r w:rsidRPr="00015472">
        <w:rPr>
          <w:rFonts w:ascii="Times New Roman" w:hAnsi="Times New Roman" w:cs="Times New Roman"/>
          <w:sz w:val="24"/>
        </w:rPr>
        <w:t>Рабочей программе дисциплины (модуля) (РПД)</w:t>
      </w:r>
    </w:p>
    <w:p w14:paraId="4AAC01DB" w14:textId="77777777" w:rsidR="007F29A8" w:rsidRPr="00015472" w:rsidRDefault="007F29A8" w:rsidP="007F29A8">
      <w:pPr>
        <w:rPr>
          <w:rFonts w:ascii="Times New Roman" w:hAnsi="Times New Roman" w:cs="Times New Roman"/>
          <w:b/>
          <w:sz w:val="24"/>
          <w:szCs w:val="28"/>
        </w:rPr>
      </w:pPr>
      <w:r w:rsidRPr="00015472">
        <w:rPr>
          <w:rFonts w:ascii="Times New Roman" w:hAnsi="Times New Roman" w:cs="Times New Roman"/>
          <w:b/>
          <w:sz w:val="24"/>
          <w:szCs w:val="28"/>
        </w:rPr>
        <w:t>7. Основная и дополнительная учебная литература, необходимая для освоения дисциплины (модуля)</w:t>
      </w:r>
    </w:p>
    <w:p w14:paraId="498DBCF1" w14:textId="5A60EFA5" w:rsidR="007F29A8" w:rsidRPr="00A80CC3" w:rsidRDefault="000B32CC" w:rsidP="000B32CC">
      <w:pPr>
        <w:spacing w:before="300"/>
        <w:rPr>
          <w:rFonts w:ascii="Times New Roman" w:eastAsia="Times New Roman" w:hAnsi="Times New Roman" w:cs="Times New Roman"/>
          <w:b/>
          <w:sz w:val="24"/>
          <w:szCs w:val="24"/>
          <w:lang w:eastAsia="ru-RU"/>
        </w:rPr>
      </w:pPr>
      <w:r w:rsidRPr="00A80CC3">
        <w:rPr>
          <w:rFonts w:ascii="Times New Roman" w:eastAsia="Times New Roman" w:hAnsi="Times New Roman" w:cs="Times New Roman"/>
          <w:b/>
          <w:sz w:val="24"/>
          <w:szCs w:val="24"/>
          <w:lang w:eastAsia="ru-RU"/>
        </w:rPr>
        <w:t xml:space="preserve">7.1. </w:t>
      </w:r>
      <w:r w:rsidR="007F29A8" w:rsidRPr="00A80CC3">
        <w:rPr>
          <w:rFonts w:ascii="Times New Roman" w:eastAsia="Times New Roman" w:hAnsi="Times New Roman" w:cs="Times New Roman"/>
          <w:b/>
          <w:sz w:val="24"/>
          <w:szCs w:val="24"/>
          <w:lang w:eastAsia="ru-RU"/>
        </w:rPr>
        <w:t>Основная литература:</w:t>
      </w:r>
    </w:p>
    <w:p w14:paraId="7298829E" w14:textId="77777777" w:rsidR="00861167" w:rsidRPr="00A80CC3" w:rsidRDefault="00861167" w:rsidP="00861167">
      <w:pPr>
        <w:pStyle w:val="ad"/>
        <w:numPr>
          <w:ilvl w:val="0"/>
          <w:numId w:val="15"/>
        </w:numPr>
        <w:shd w:val="clear" w:color="auto" w:fill="FFFFFF"/>
        <w:tabs>
          <w:tab w:val="clear" w:pos="708"/>
        </w:tabs>
        <w:spacing w:line="240" w:lineRule="auto"/>
        <w:rPr>
          <w:rFonts w:ascii="Times New Roman" w:eastAsia="Times New Roman" w:hAnsi="Times New Roman" w:cs="Times New Roman"/>
          <w:sz w:val="24"/>
          <w:szCs w:val="24"/>
        </w:rPr>
      </w:pPr>
      <w:r w:rsidRPr="00A80CC3">
        <w:rPr>
          <w:rFonts w:ascii="Times New Roman" w:eastAsia="Times New Roman" w:hAnsi="Times New Roman" w:cs="Times New Roman"/>
          <w:sz w:val="24"/>
          <w:szCs w:val="24"/>
        </w:rPr>
        <w:t xml:space="preserve">Международные валютно-кредитные отношения [Электронный ресурс ] : учебник и практикум  / А. И. Евдокимов [и др.] ; под ред. А. И. Евдокимова,  И. А. Максимцева, С. И. Рекорд. - Москва :  Юрайт, 2019. - 335 с. -  Режим доступа:  </w:t>
      </w:r>
      <w:hyperlink r:id="rId5" w:history="1">
        <w:r w:rsidRPr="00A80CC3">
          <w:rPr>
            <w:rStyle w:val="a4"/>
            <w:rFonts w:ascii="Times New Roman" w:eastAsia="Times New Roman" w:hAnsi="Times New Roman" w:cs="Times New Roman"/>
            <w:sz w:val="24"/>
            <w:szCs w:val="24"/>
          </w:rPr>
          <w:t>https://www.biblio-online.ru/bcode/431</w:t>
        </w:r>
        <w:r w:rsidRPr="00A80CC3">
          <w:rPr>
            <w:rStyle w:val="a4"/>
            <w:rFonts w:ascii="Times New Roman" w:eastAsia="Times New Roman" w:hAnsi="Times New Roman" w:cs="Times New Roman"/>
            <w:sz w:val="24"/>
            <w:szCs w:val="24"/>
          </w:rPr>
          <w:t>8</w:t>
        </w:r>
        <w:r w:rsidRPr="00A80CC3">
          <w:rPr>
            <w:rStyle w:val="a4"/>
            <w:rFonts w:ascii="Times New Roman" w:eastAsia="Times New Roman" w:hAnsi="Times New Roman" w:cs="Times New Roman"/>
            <w:sz w:val="24"/>
            <w:szCs w:val="24"/>
          </w:rPr>
          <w:t>77</w:t>
        </w:r>
      </w:hyperlink>
      <w:r w:rsidRPr="00A80CC3">
        <w:rPr>
          <w:rFonts w:ascii="Times New Roman" w:eastAsia="Times New Roman" w:hAnsi="Times New Roman" w:cs="Times New Roman"/>
          <w:sz w:val="24"/>
          <w:szCs w:val="24"/>
        </w:rPr>
        <w:t xml:space="preserve">. </w:t>
      </w:r>
    </w:p>
    <w:p w14:paraId="16B3FBB9" w14:textId="77777777" w:rsidR="00861167" w:rsidRPr="00A80CC3" w:rsidRDefault="00861167" w:rsidP="00861167">
      <w:pPr>
        <w:pStyle w:val="ad"/>
        <w:numPr>
          <w:ilvl w:val="0"/>
          <w:numId w:val="15"/>
        </w:numPr>
        <w:shd w:val="clear" w:color="auto" w:fill="FFFFFF"/>
        <w:tabs>
          <w:tab w:val="clear" w:pos="708"/>
        </w:tabs>
        <w:spacing w:after="0" w:line="240" w:lineRule="auto"/>
        <w:jc w:val="both"/>
        <w:rPr>
          <w:rFonts w:ascii="Times New Roman" w:hAnsi="Times New Roman" w:cs="Times New Roman"/>
          <w:sz w:val="24"/>
          <w:szCs w:val="24"/>
        </w:rPr>
      </w:pPr>
      <w:r w:rsidRPr="00A80CC3">
        <w:rPr>
          <w:rFonts w:ascii="Times New Roman" w:eastAsia="Times New Roman" w:hAnsi="Times New Roman" w:cs="Times New Roman"/>
          <w:sz w:val="24"/>
          <w:szCs w:val="24"/>
        </w:rPr>
        <w:t xml:space="preserve">Международные валютно-кредитные отношения [Электронный ресурс ] : учебник и практикум / Е. А. Звонова [и др.] ; под общ.  ред.  Е. А. Звоновой. - Москва :  Юрайт, 2019. - 687 с. - Режим доступа:  </w:t>
      </w:r>
      <w:hyperlink r:id="rId6" w:history="1">
        <w:r w:rsidRPr="00A80CC3">
          <w:rPr>
            <w:rStyle w:val="a4"/>
            <w:rFonts w:ascii="Times New Roman" w:eastAsia="Times New Roman" w:hAnsi="Times New Roman" w:cs="Times New Roman"/>
            <w:sz w:val="24"/>
            <w:szCs w:val="24"/>
          </w:rPr>
          <w:t>https://www.biblio-online.ru/bcod</w:t>
        </w:r>
        <w:r w:rsidRPr="00A80CC3">
          <w:rPr>
            <w:rStyle w:val="a4"/>
            <w:rFonts w:ascii="Times New Roman" w:eastAsia="Times New Roman" w:hAnsi="Times New Roman" w:cs="Times New Roman"/>
            <w:sz w:val="24"/>
            <w:szCs w:val="24"/>
          </w:rPr>
          <w:t>e</w:t>
        </w:r>
        <w:r w:rsidRPr="00A80CC3">
          <w:rPr>
            <w:rStyle w:val="a4"/>
            <w:rFonts w:ascii="Times New Roman" w:eastAsia="Times New Roman" w:hAnsi="Times New Roman" w:cs="Times New Roman"/>
            <w:sz w:val="24"/>
            <w:szCs w:val="24"/>
          </w:rPr>
          <w:t>/426180</w:t>
        </w:r>
      </w:hyperlink>
      <w:r w:rsidRPr="00A80CC3">
        <w:rPr>
          <w:rFonts w:ascii="Times New Roman" w:eastAsia="Times New Roman" w:hAnsi="Times New Roman" w:cs="Times New Roman"/>
          <w:sz w:val="24"/>
          <w:szCs w:val="24"/>
        </w:rPr>
        <w:t>.</w:t>
      </w:r>
    </w:p>
    <w:p w14:paraId="69F63FDA" w14:textId="4CF51BD2" w:rsidR="007F29A8" w:rsidRPr="00A80CC3" w:rsidRDefault="007F29A8" w:rsidP="0044720F">
      <w:pPr>
        <w:pStyle w:val="1"/>
        <w:numPr>
          <w:ilvl w:val="0"/>
          <w:numId w:val="15"/>
        </w:numPr>
        <w:shd w:val="clear" w:color="auto" w:fill="FFFFFF"/>
        <w:spacing w:before="0" w:line="240" w:lineRule="auto"/>
        <w:ind w:left="587"/>
        <w:rPr>
          <w:rFonts w:ascii="Times New Roman" w:hAnsi="Times New Roman"/>
          <w:szCs w:val="24"/>
        </w:rPr>
      </w:pPr>
      <w:r w:rsidRPr="00A80CC3">
        <w:rPr>
          <w:rFonts w:ascii="Times New Roman" w:hAnsi="Times New Roman"/>
          <w:szCs w:val="24"/>
        </w:rPr>
        <w:t>Мировая экономика [Э</w:t>
      </w:r>
      <w:r w:rsidR="006D5B9B" w:rsidRPr="00A80CC3">
        <w:rPr>
          <w:rFonts w:ascii="Times New Roman" w:hAnsi="Times New Roman"/>
          <w:szCs w:val="24"/>
        </w:rPr>
        <w:t xml:space="preserve">Б ДА] </w:t>
      </w:r>
      <w:r w:rsidRPr="00A80CC3">
        <w:rPr>
          <w:rFonts w:ascii="Times New Roman" w:hAnsi="Times New Roman"/>
          <w:szCs w:val="24"/>
        </w:rPr>
        <w:t xml:space="preserve">/ под ред. Ю. А.  Щербанина. -  </w:t>
      </w:r>
      <w:r w:rsidR="006D5B9B" w:rsidRPr="00A80CC3">
        <w:rPr>
          <w:rFonts w:ascii="Times New Roman" w:hAnsi="Times New Roman"/>
          <w:szCs w:val="24"/>
        </w:rPr>
        <w:t>5</w:t>
      </w:r>
      <w:r w:rsidRPr="00A80CC3">
        <w:rPr>
          <w:rFonts w:ascii="Times New Roman" w:hAnsi="Times New Roman"/>
          <w:szCs w:val="24"/>
        </w:rPr>
        <w:t>-е изд., перераб. и доп. -</w:t>
      </w:r>
      <w:r w:rsidR="006D5B9B" w:rsidRPr="00A80CC3">
        <w:rPr>
          <w:rFonts w:ascii="Times New Roman" w:hAnsi="Times New Roman"/>
          <w:szCs w:val="24"/>
        </w:rPr>
        <w:t xml:space="preserve">  Москва : ЮНИТИ-ДАНА, 2019</w:t>
      </w:r>
      <w:r w:rsidRPr="00A80CC3">
        <w:rPr>
          <w:rFonts w:ascii="Times New Roman" w:hAnsi="Times New Roman"/>
          <w:szCs w:val="24"/>
        </w:rPr>
        <w:t>. - 5</w:t>
      </w:r>
      <w:r w:rsidR="006D5B9B" w:rsidRPr="00A80CC3">
        <w:rPr>
          <w:rFonts w:ascii="Times New Roman" w:hAnsi="Times New Roman"/>
          <w:szCs w:val="24"/>
        </w:rPr>
        <w:t>03</w:t>
      </w:r>
      <w:r w:rsidRPr="00A80CC3">
        <w:rPr>
          <w:rFonts w:ascii="Times New Roman" w:hAnsi="Times New Roman"/>
          <w:szCs w:val="24"/>
        </w:rPr>
        <w:t xml:space="preserve"> с. </w:t>
      </w:r>
    </w:p>
    <w:p w14:paraId="26FC71A1" w14:textId="11CCAF78" w:rsidR="007F29A8" w:rsidRDefault="000B32CC" w:rsidP="007F29A8">
      <w:pPr>
        <w:pStyle w:val="1"/>
        <w:spacing w:before="100" w:line="240" w:lineRule="auto"/>
        <w:ind w:left="0"/>
        <w:jc w:val="both"/>
        <w:rPr>
          <w:rFonts w:ascii="Times New Roman" w:hAnsi="Times New Roman"/>
          <w:b/>
          <w:szCs w:val="24"/>
        </w:rPr>
      </w:pPr>
      <w:r w:rsidRPr="00A80CC3">
        <w:rPr>
          <w:rFonts w:ascii="Times New Roman" w:hAnsi="Times New Roman"/>
          <w:szCs w:val="24"/>
        </w:rPr>
        <w:t>7.2.</w:t>
      </w:r>
      <w:r w:rsidR="007F29A8" w:rsidRPr="00A80CC3">
        <w:rPr>
          <w:rFonts w:ascii="Times New Roman" w:hAnsi="Times New Roman"/>
          <w:szCs w:val="24"/>
        </w:rPr>
        <w:t xml:space="preserve"> </w:t>
      </w:r>
      <w:r w:rsidR="007F29A8" w:rsidRPr="00A80CC3">
        <w:rPr>
          <w:rFonts w:ascii="Times New Roman" w:hAnsi="Times New Roman"/>
          <w:b/>
          <w:szCs w:val="24"/>
        </w:rPr>
        <w:t>Дополнительная литература:</w:t>
      </w:r>
    </w:p>
    <w:p w14:paraId="7474381A" w14:textId="77777777" w:rsidR="00861167" w:rsidRPr="00A80CC3" w:rsidRDefault="00861167" w:rsidP="007F29A8">
      <w:pPr>
        <w:pStyle w:val="1"/>
        <w:spacing w:before="100" w:line="240" w:lineRule="auto"/>
        <w:ind w:left="0"/>
        <w:jc w:val="both"/>
        <w:rPr>
          <w:rFonts w:ascii="Times New Roman" w:hAnsi="Times New Roman"/>
          <w:b/>
          <w:szCs w:val="24"/>
        </w:rPr>
      </w:pPr>
      <w:bookmarkStart w:id="0" w:name="_GoBack"/>
      <w:bookmarkEnd w:id="0"/>
    </w:p>
    <w:p w14:paraId="3D9FE263" w14:textId="77777777" w:rsidR="007F29A8" w:rsidRPr="00A80CC3" w:rsidRDefault="007F29A8" w:rsidP="007F29A8">
      <w:pPr>
        <w:pStyle w:val="1"/>
        <w:numPr>
          <w:ilvl w:val="0"/>
          <w:numId w:val="16"/>
        </w:numPr>
        <w:spacing w:before="0" w:line="240" w:lineRule="auto"/>
        <w:rPr>
          <w:rFonts w:ascii="Times New Roman" w:hAnsi="Times New Roman"/>
          <w:szCs w:val="24"/>
        </w:rPr>
      </w:pPr>
      <w:r w:rsidRPr="00A80CC3">
        <w:rPr>
          <w:rFonts w:ascii="Times New Roman" w:hAnsi="Times New Roman"/>
          <w:szCs w:val="24"/>
        </w:rPr>
        <w:t>Зенкина, Е. В.  Международные валютно-финансовые отношения  в постиндустриальном  мире : монография  / Е. В. Зенкина. - Москва : ИНФРА-М, 2018. - 168 с.</w:t>
      </w:r>
    </w:p>
    <w:p w14:paraId="68DEEF3B" w14:textId="77777777" w:rsidR="00861167" w:rsidRDefault="00861167" w:rsidP="00861167">
      <w:pPr>
        <w:pStyle w:val="ac"/>
        <w:numPr>
          <w:ilvl w:val="0"/>
          <w:numId w:val="16"/>
        </w:numPr>
        <w:tabs>
          <w:tab w:val="clear" w:pos="708"/>
        </w:tabs>
        <w:rPr>
          <w:rFonts w:ascii="Times New Roman" w:hAnsi="Times New Roman"/>
          <w:sz w:val="24"/>
          <w:szCs w:val="24"/>
          <w:lang w:eastAsia="ru-RU"/>
        </w:rPr>
      </w:pPr>
      <w:r>
        <w:rPr>
          <w:rFonts w:ascii="Times New Roman" w:hAnsi="Times New Roman"/>
          <w:bCs/>
          <w:sz w:val="24"/>
          <w:szCs w:val="24"/>
          <w:shd w:val="clear" w:color="auto" w:fill="FFFFFF"/>
        </w:rPr>
        <w:t xml:space="preserve">Международные экономические отношения </w:t>
      </w:r>
      <w:r>
        <w:rPr>
          <w:rFonts w:ascii="Times New Roman" w:hAnsi="Times New Roman"/>
          <w:sz w:val="24"/>
          <w:szCs w:val="24"/>
          <w:shd w:val="clear" w:color="auto" w:fill="FFFFFF"/>
        </w:rPr>
        <w:t xml:space="preserve">: учебник / под ред. В. Е. Рыбалкина, В. Б. Мантусова. - 10-е изд., перераб. и доп. - Москва : Юнити-Дана, 2015. - 703 с.  </w:t>
      </w:r>
    </w:p>
    <w:p w14:paraId="1F245AA6" w14:textId="3562CE06" w:rsidR="007F29A8" w:rsidRPr="00A80CC3" w:rsidRDefault="007F29A8" w:rsidP="00605916">
      <w:pPr>
        <w:pStyle w:val="ad"/>
        <w:numPr>
          <w:ilvl w:val="0"/>
          <w:numId w:val="16"/>
        </w:numPr>
        <w:shd w:val="clear" w:color="auto" w:fill="FFFFFF"/>
        <w:tabs>
          <w:tab w:val="clear" w:pos="708"/>
        </w:tabs>
        <w:spacing w:after="0" w:line="240" w:lineRule="auto"/>
        <w:jc w:val="both"/>
        <w:rPr>
          <w:rFonts w:ascii="Times New Roman" w:hAnsi="Times New Roman" w:cs="Times New Roman"/>
          <w:sz w:val="24"/>
          <w:szCs w:val="24"/>
        </w:rPr>
      </w:pPr>
      <w:r w:rsidRPr="00A80CC3">
        <w:rPr>
          <w:rFonts w:ascii="Times New Roman" w:hAnsi="Times New Roman" w:cs="Times New Roman"/>
          <w:sz w:val="24"/>
          <w:szCs w:val="24"/>
        </w:rPr>
        <w:t xml:space="preserve">Мировая экономика и международные экономические отношения </w:t>
      </w:r>
      <w:r w:rsidR="00253670" w:rsidRPr="00A80CC3">
        <w:rPr>
          <w:rFonts w:ascii="Times New Roman" w:hAnsi="Times New Roman" w:cs="Times New Roman"/>
          <w:sz w:val="24"/>
          <w:szCs w:val="24"/>
        </w:rPr>
        <w:t xml:space="preserve">[ЭБ ДА] </w:t>
      </w:r>
      <w:r w:rsidRPr="00A80CC3">
        <w:rPr>
          <w:rFonts w:ascii="Times New Roman" w:hAnsi="Times New Roman" w:cs="Times New Roman"/>
          <w:sz w:val="24"/>
          <w:szCs w:val="24"/>
        </w:rPr>
        <w:t xml:space="preserve">: учебник  / под ред. </w:t>
      </w:r>
      <w:r w:rsidR="00253670" w:rsidRPr="00A80CC3">
        <w:rPr>
          <w:rFonts w:ascii="Times New Roman" w:hAnsi="Times New Roman" w:cs="Times New Roman"/>
          <w:sz w:val="24"/>
          <w:szCs w:val="24"/>
        </w:rPr>
        <w:t xml:space="preserve">В. Б.  Мантусова.  -  Москва : ЮНИТИ-ДАНА, 2015. </w:t>
      </w:r>
      <w:r w:rsidR="00D77E35" w:rsidRPr="00A80CC3">
        <w:rPr>
          <w:rFonts w:ascii="Times New Roman" w:hAnsi="Times New Roman" w:cs="Times New Roman"/>
          <w:sz w:val="24"/>
          <w:szCs w:val="24"/>
        </w:rPr>
        <w:t>-</w:t>
      </w:r>
      <w:r w:rsidR="00253670" w:rsidRPr="00A80CC3">
        <w:rPr>
          <w:rFonts w:ascii="Times New Roman" w:hAnsi="Times New Roman" w:cs="Times New Roman"/>
          <w:sz w:val="24"/>
          <w:szCs w:val="24"/>
        </w:rPr>
        <w:t xml:space="preserve"> 447 с.</w:t>
      </w:r>
    </w:p>
    <w:p w14:paraId="48A7DF0F" w14:textId="1BB2C553" w:rsidR="007F29A8" w:rsidRDefault="007F29A8" w:rsidP="007F29A8">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14:paraId="39F7748B" w14:textId="77777777" w:rsidR="00384434" w:rsidRPr="00015472" w:rsidRDefault="00384434" w:rsidP="00384434">
      <w:pPr>
        <w:rPr>
          <w:rFonts w:ascii="Times New Roman" w:hAnsi="Times New Roman" w:cs="Times New Roman"/>
          <w:b/>
          <w:sz w:val="24"/>
        </w:rPr>
      </w:pPr>
      <w:r w:rsidRPr="00015472">
        <w:rPr>
          <w:rFonts w:ascii="Times New Roman" w:hAnsi="Times New Roman" w:cs="Times New Roman"/>
          <w:b/>
          <w:sz w:val="24"/>
        </w:rPr>
        <w:t>8. Ресурсы информационно-телекоммуникационной сети «Интернет», необходимые для освоения дисциплины (модуля)</w:t>
      </w:r>
    </w:p>
    <w:p w14:paraId="653EB8A2" w14:textId="37AF7F81" w:rsidR="00384434" w:rsidRPr="00C352EE" w:rsidRDefault="00384434" w:rsidP="00384434">
      <w:pPr>
        <w:pStyle w:val="1"/>
        <w:numPr>
          <w:ilvl w:val="0"/>
          <w:numId w:val="31"/>
        </w:numPr>
        <w:spacing w:before="100" w:line="240" w:lineRule="auto"/>
        <w:jc w:val="both"/>
        <w:rPr>
          <w:rFonts w:ascii="Times New Roman" w:hAnsi="Times New Roman"/>
          <w:szCs w:val="24"/>
        </w:rPr>
      </w:pPr>
      <w:r w:rsidRPr="00C352EE">
        <w:rPr>
          <w:rFonts w:ascii="Times New Roman" w:hAnsi="Times New Roman"/>
          <w:szCs w:val="24"/>
        </w:rPr>
        <w:t xml:space="preserve">Банк России [Электронный ресурс]: информационно-аналитические материалы, </w:t>
      </w:r>
      <w:hyperlink r:id="rId7" w:tooltip="Базы данных" w:history="1">
        <w:r w:rsidRPr="00C352EE">
          <w:rPr>
            <w:rStyle w:val="a4"/>
            <w:rFonts w:ascii="Times New Roman" w:hAnsi="Times New Roman"/>
            <w:szCs w:val="24"/>
          </w:rPr>
          <w:t>базы данных</w:t>
        </w:r>
      </w:hyperlink>
      <w:r w:rsidRPr="00C352EE">
        <w:rPr>
          <w:rFonts w:ascii="Times New Roman" w:hAnsi="Times New Roman"/>
          <w:szCs w:val="24"/>
        </w:rPr>
        <w:t xml:space="preserve"> финансовой статистики РФ и др. - Электрон. дан. – М., [2000 - 2017.] - Режим доступа: http://www. cbr. </w:t>
      </w:r>
      <w:r>
        <w:rPr>
          <w:rFonts w:ascii="Times New Roman" w:hAnsi="Times New Roman"/>
          <w:szCs w:val="24"/>
          <w:lang w:val="en-US"/>
        </w:rPr>
        <w:t>r</w:t>
      </w:r>
      <w:r w:rsidRPr="00C352EE">
        <w:rPr>
          <w:rFonts w:ascii="Times New Roman" w:hAnsi="Times New Roman"/>
          <w:szCs w:val="24"/>
        </w:rPr>
        <w:t>u</w:t>
      </w:r>
      <w:r w:rsidRPr="00B32300">
        <w:rPr>
          <w:rFonts w:ascii="Times New Roman" w:hAnsi="Times New Roman"/>
          <w:szCs w:val="24"/>
        </w:rPr>
        <w:t>/</w:t>
      </w:r>
      <w:r w:rsidR="000B32CC" w:rsidRPr="000B32CC">
        <w:rPr>
          <w:rFonts w:ascii="Times New Roman" w:hAnsi="Times New Roman"/>
          <w:szCs w:val="24"/>
        </w:rPr>
        <w:t xml:space="preserve">/ </w:t>
      </w:r>
      <w:r w:rsidRPr="00B32300">
        <w:rPr>
          <w:rFonts w:ascii="Times New Roman" w:hAnsi="Times New Roman"/>
          <w:szCs w:val="24"/>
        </w:rPr>
        <w:t xml:space="preserve"> </w:t>
      </w:r>
    </w:p>
    <w:p w14:paraId="323E0B46" w14:textId="26414251" w:rsidR="00384434" w:rsidRPr="00C352EE" w:rsidRDefault="00384434" w:rsidP="00384434">
      <w:pPr>
        <w:pStyle w:val="1"/>
        <w:numPr>
          <w:ilvl w:val="0"/>
          <w:numId w:val="31"/>
        </w:numPr>
        <w:spacing w:before="100" w:line="240" w:lineRule="auto"/>
        <w:jc w:val="both"/>
        <w:rPr>
          <w:rFonts w:ascii="Times New Roman" w:hAnsi="Times New Roman"/>
          <w:szCs w:val="24"/>
        </w:rPr>
      </w:pPr>
      <w:r w:rsidRPr="00C352EE">
        <w:rPr>
          <w:rFonts w:ascii="Times New Roman" w:hAnsi="Times New Roman"/>
          <w:szCs w:val="24"/>
        </w:rPr>
        <w:t>Всем</w:t>
      </w:r>
      <w:r>
        <w:rPr>
          <w:rFonts w:ascii="Times New Roman" w:hAnsi="Times New Roman"/>
          <w:szCs w:val="24"/>
        </w:rPr>
        <w:t>ирный банк [Электронный ресурс]: информационно-аналитические</w:t>
      </w:r>
      <w:r w:rsidRPr="00C352EE">
        <w:rPr>
          <w:rFonts w:ascii="Times New Roman" w:hAnsi="Times New Roman"/>
          <w:szCs w:val="24"/>
        </w:rPr>
        <w:t xml:space="preserve"> материалы. – [М., 2017]. – </w:t>
      </w:r>
      <w:r>
        <w:rPr>
          <w:rFonts w:ascii="Times New Roman" w:hAnsi="Times New Roman"/>
          <w:szCs w:val="24"/>
        </w:rPr>
        <w:t>Электронные данные</w:t>
      </w:r>
      <w:r w:rsidRPr="00C352EE">
        <w:rPr>
          <w:rFonts w:ascii="Times New Roman" w:hAnsi="Times New Roman"/>
          <w:szCs w:val="24"/>
        </w:rPr>
        <w:t xml:space="preserve"> – Режим доступа: http://www. worldbank. </w:t>
      </w:r>
      <w:r>
        <w:rPr>
          <w:rFonts w:ascii="Times New Roman" w:hAnsi="Times New Roman"/>
          <w:szCs w:val="24"/>
          <w:lang w:val="en-US"/>
        </w:rPr>
        <w:t>o</w:t>
      </w:r>
      <w:r w:rsidRPr="00C352EE">
        <w:rPr>
          <w:rFonts w:ascii="Times New Roman" w:hAnsi="Times New Roman"/>
          <w:szCs w:val="24"/>
        </w:rPr>
        <w:t>rg</w:t>
      </w:r>
      <w:r w:rsidR="000B32CC">
        <w:rPr>
          <w:rFonts w:ascii="Times New Roman" w:hAnsi="Times New Roman"/>
          <w:szCs w:val="24"/>
        </w:rPr>
        <w:t xml:space="preserve">/ </w:t>
      </w:r>
      <w:r w:rsidRPr="00B32300">
        <w:rPr>
          <w:rFonts w:ascii="Times New Roman" w:hAnsi="Times New Roman"/>
          <w:szCs w:val="24"/>
        </w:rPr>
        <w:t xml:space="preserve"> </w:t>
      </w:r>
    </w:p>
    <w:p w14:paraId="11434FE7" w14:textId="77777777" w:rsidR="00384434" w:rsidRPr="00C352EE" w:rsidRDefault="00384434" w:rsidP="00384434">
      <w:pPr>
        <w:pStyle w:val="1"/>
        <w:numPr>
          <w:ilvl w:val="0"/>
          <w:numId w:val="31"/>
        </w:numPr>
        <w:spacing w:before="100" w:line="240" w:lineRule="auto"/>
        <w:jc w:val="both"/>
        <w:rPr>
          <w:rFonts w:ascii="Times New Roman" w:hAnsi="Times New Roman"/>
          <w:szCs w:val="24"/>
        </w:rPr>
      </w:pPr>
      <w:r w:rsidRPr="00C352EE">
        <w:rPr>
          <w:rFonts w:ascii="Times New Roman" w:hAnsi="Times New Roman"/>
          <w:szCs w:val="24"/>
        </w:rPr>
        <w:t>Всемирный валютный фо</w:t>
      </w:r>
      <w:r>
        <w:rPr>
          <w:rFonts w:ascii="Times New Roman" w:hAnsi="Times New Roman"/>
          <w:szCs w:val="24"/>
        </w:rPr>
        <w:t>нд [Электронный ресурс]: информационно-аналитические данные – Электронные даные</w:t>
      </w:r>
      <w:r w:rsidRPr="00C352EE">
        <w:rPr>
          <w:rFonts w:ascii="Times New Roman" w:hAnsi="Times New Roman"/>
          <w:szCs w:val="24"/>
        </w:rPr>
        <w:t xml:space="preserve">. – Режим доступа: http://www. imf. </w:t>
      </w:r>
      <w:r>
        <w:rPr>
          <w:rFonts w:ascii="Times New Roman" w:hAnsi="Times New Roman"/>
          <w:szCs w:val="24"/>
        </w:rPr>
        <w:t>o</w:t>
      </w:r>
      <w:r w:rsidRPr="00C352EE">
        <w:rPr>
          <w:rFonts w:ascii="Times New Roman" w:hAnsi="Times New Roman"/>
          <w:szCs w:val="24"/>
        </w:rPr>
        <w:t>rg</w:t>
      </w:r>
      <w:r w:rsidRPr="00B32300">
        <w:rPr>
          <w:rFonts w:ascii="Times New Roman" w:hAnsi="Times New Roman"/>
          <w:szCs w:val="24"/>
        </w:rPr>
        <w:t xml:space="preserve">/ </w:t>
      </w:r>
    </w:p>
    <w:p w14:paraId="5E5D11BB" w14:textId="77777777" w:rsidR="00384434" w:rsidRPr="00C352EE" w:rsidRDefault="00384434" w:rsidP="00384434">
      <w:pPr>
        <w:pStyle w:val="1"/>
        <w:numPr>
          <w:ilvl w:val="0"/>
          <w:numId w:val="31"/>
        </w:numPr>
        <w:spacing w:before="100" w:line="240" w:lineRule="auto"/>
        <w:jc w:val="both"/>
        <w:rPr>
          <w:rFonts w:ascii="Times New Roman" w:hAnsi="Times New Roman"/>
          <w:szCs w:val="24"/>
        </w:rPr>
      </w:pPr>
      <w:r w:rsidRPr="00C352EE">
        <w:rPr>
          <w:rFonts w:ascii="Times New Roman" w:hAnsi="Times New Roman"/>
          <w:szCs w:val="24"/>
        </w:rPr>
        <w:t xml:space="preserve">Европейский банк реконструкции и развития - Режим доступа: </w:t>
      </w:r>
      <w:hyperlink r:id="rId8" w:history="1">
        <w:r w:rsidRPr="00B7719E">
          <w:rPr>
            <w:rStyle w:val="a4"/>
            <w:rFonts w:ascii="Times New Roman" w:hAnsi="Times New Roman"/>
            <w:szCs w:val="24"/>
          </w:rPr>
          <w:t>http://www/ebrd. com</w:t>
        </w:r>
        <w:r w:rsidRPr="00B32300">
          <w:rPr>
            <w:rStyle w:val="a4"/>
            <w:rFonts w:ascii="Times New Roman" w:hAnsi="Times New Roman"/>
            <w:szCs w:val="24"/>
          </w:rPr>
          <w:t>/</w:t>
        </w:r>
      </w:hyperlink>
      <w:r w:rsidRPr="00B32300">
        <w:rPr>
          <w:rFonts w:ascii="Times New Roman" w:hAnsi="Times New Roman"/>
          <w:szCs w:val="24"/>
        </w:rPr>
        <w:t xml:space="preserve"> </w:t>
      </w:r>
    </w:p>
    <w:p w14:paraId="337E1158" w14:textId="46F25B4C" w:rsidR="00384434" w:rsidRPr="00C352EE" w:rsidRDefault="00384434" w:rsidP="00384434">
      <w:pPr>
        <w:pStyle w:val="1"/>
        <w:numPr>
          <w:ilvl w:val="0"/>
          <w:numId w:val="31"/>
        </w:numPr>
        <w:spacing w:before="100" w:line="240" w:lineRule="auto"/>
        <w:jc w:val="both"/>
        <w:rPr>
          <w:rFonts w:ascii="Times New Roman" w:hAnsi="Times New Roman"/>
          <w:szCs w:val="24"/>
        </w:rPr>
      </w:pPr>
      <w:r w:rsidRPr="00C352EE">
        <w:rPr>
          <w:rFonts w:ascii="Times New Roman" w:hAnsi="Times New Roman"/>
          <w:szCs w:val="24"/>
        </w:rPr>
        <w:lastRenderedPageBreak/>
        <w:t>Europa. Gateway to the European Union [Электронный ресурс]: информационно-аналитический портал о странах</w:t>
      </w:r>
      <w:r>
        <w:rPr>
          <w:rFonts w:ascii="Times New Roman" w:hAnsi="Times New Roman"/>
          <w:szCs w:val="24"/>
        </w:rPr>
        <w:t xml:space="preserve"> Европейского союза. – Электронные даннные</w:t>
      </w:r>
      <w:r w:rsidRPr="00C352EE">
        <w:rPr>
          <w:rFonts w:ascii="Times New Roman" w:hAnsi="Times New Roman"/>
          <w:szCs w:val="24"/>
        </w:rPr>
        <w:t xml:space="preserve"> – Режим доступа: http://europa. eu/index_en. </w:t>
      </w:r>
      <w:r>
        <w:rPr>
          <w:rFonts w:ascii="Times New Roman" w:hAnsi="Times New Roman"/>
          <w:szCs w:val="24"/>
          <w:lang w:val="en-US"/>
        </w:rPr>
        <w:t>h</w:t>
      </w:r>
      <w:r w:rsidRPr="00C352EE">
        <w:rPr>
          <w:rFonts w:ascii="Times New Roman" w:hAnsi="Times New Roman"/>
          <w:szCs w:val="24"/>
        </w:rPr>
        <w:t>tm</w:t>
      </w:r>
      <w:r w:rsidRPr="00B32300">
        <w:rPr>
          <w:rFonts w:ascii="Times New Roman" w:hAnsi="Times New Roman"/>
          <w:szCs w:val="24"/>
        </w:rPr>
        <w:t>/</w:t>
      </w:r>
      <w:r w:rsidR="000B32CC" w:rsidRPr="000B32CC">
        <w:rPr>
          <w:rFonts w:ascii="Times New Roman" w:hAnsi="Times New Roman"/>
          <w:szCs w:val="24"/>
        </w:rPr>
        <w:t xml:space="preserve">/ </w:t>
      </w:r>
      <w:r w:rsidRPr="00B32300">
        <w:rPr>
          <w:rFonts w:ascii="Times New Roman" w:hAnsi="Times New Roman"/>
          <w:szCs w:val="24"/>
        </w:rPr>
        <w:t xml:space="preserve"> </w:t>
      </w:r>
    </w:p>
    <w:p w14:paraId="066C31B7" w14:textId="77777777" w:rsidR="00384434" w:rsidRDefault="00384434" w:rsidP="00384434">
      <w:pPr>
        <w:suppressAutoHyphens/>
        <w:rPr>
          <w:rFonts w:ascii="Times New Roman" w:hAnsi="Times New Roman" w:cs="Times New Roman"/>
          <w:b/>
          <w:sz w:val="24"/>
        </w:rPr>
      </w:pPr>
    </w:p>
    <w:p w14:paraId="7FBBFDA9" w14:textId="77777777" w:rsidR="00384434" w:rsidRPr="00015472" w:rsidRDefault="00384434" w:rsidP="00384434">
      <w:pPr>
        <w:suppressAutoHyphens/>
        <w:rPr>
          <w:rFonts w:ascii="Times New Roman" w:hAnsi="Times New Roman" w:cs="Times New Roman"/>
          <w:b/>
          <w:sz w:val="24"/>
        </w:rPr>
      </w:pPr>
      <w:r w:rsidRPr="00015472">
        <w:rPr>
          <w:rFonts w:ascii="Times New Roman" w:hAnsi="Times New Roman" w:cs="Times New Roman"/>
          <w:b/>
          <w:sz w:val="24"/>
        </w:rPr>
        <w:t>9. Методические указания для обучающихся по освоению дисциплины (модуля)</w:t>
      </w:r>
    </w:p>
    <w:p w14:paraId="69FF47D5" w14:textId="77777777" w:rsidR="00384434" w:rsidRPr="00015472" w:rsidRDefault="00384434" w:rsidP="00384434">
      <w:pPr>
        <w:pStyle w:val="a"/>
        <w:numPr>
          <w:ilvl w:val="0"/>
          <w:numId w:val="0"/>
        </w:numPr>
        <w:tabs>
          <w:tab w:val="left" w:pos="708"/>
        </w:tabs>
        <w:spacing w:line="240" w:lineRule="auto"/>
        <w:rPr>
          <w:bCs/>
          <w:color w:val="000000"/>
        </w:rPr>
      </w:pPr>
      <w:r w:rsidRPr="00015472">
        <w:rPr>
          <w:bCs/>
          <w:color w:val="000000"/>
        </w:rPr>
        <w:t>9.1 Учебно-методическое обеспечение для самостоятельной работы обучающихся по дисциплине (модулю)</w:t>
      </w:r>
    </w:p>
    <w:p w14:paraId="0173B7EF" w14:textId="77777777" w:rsidR="00384434" w:rsidRPr="00015472" w:rsidRDefault="00384434" w:rsidP="00384434">
      <w:pPr>
        <w:pStyle w:val="a"/>
        <w:numPr>
          <w:ilvl w:val="0"/>
          <w:numId w:val="0"/>
        </w:numPr>
        <w:tabs>
          <w:tab w:val="left" w:pos="708"/>
        </w:tabs>
        <w:spacing w:line="240" w:lineRule="auto"/>
        <w:rPr>
          <w:bCs/>
          <w:color w:val="000000"/>
        </w:rPr>
      </w:pPr>
    </w:p>
    <w:p w14:paraId="4F640179" w14:textId="77777777" w:rsidR="00384434" w:rsidRPr="00015472" w:rsidRDefault="00384434" w:rsidP="00384434">
      <w:pPr>
        <w:pStyle w:val="a"/>
        <w:numPr>
          <w:ilvl w:val="0"/>
          <w:numId w:val="0"/>
        </w:numPr>
        <w:tabs>
          <w:tab w:val="left" w:pos="708"/>
        </w:tabs>
        <w:spacing w:line="240" w:lineRule="auto"/>
        <w:rPr>
          <w:bCs/>
          <w:color w:val="000000"/>
        </w:rPr>
      </w:pPr>
      <w:r w:rsidRPr="00015472">
        <w:rPr>
          <w:bCs/>
          <w:color w:val="000000"/>
        </w:rPr>
        <w:t xml:space="preserve">9.1. 1. Формы внеаудиторной самостоятельной работы </w:t>
      </w:r>
    </w:p>
    <w:p w14:paraId="4A995AE5" w14:textId="77777777" w:rsidR="00384434" w:rsidRPr="00B32300" w:rsidRDefault="00384434" w:rsidP="00384434">
      <w:pPr>
        <w:autoSpaceDE w:val="0"/>
        <w:autoSpaceDN w:val="0"/>
        <w:adjustRightInd w:val="0"/>
        <w:ind w:firstLine="708"/>
        <w:jc w:val="right"/>
        <w:rPr>
          <w:rFonts w:ascii="Times New Roman" w:hAnsi="Times New Roman" w:cs="Times New Roman"/>
          <w:i/>
          <w:iCs/>
          <w:sz w:val="24"/>
          <w:szCs w:val="24"/>
        </w:rPr>
      </w:pPr>
      <w:r w:rsidRPr="00B32300">
        <w:rPr>
          <w:rFonts w:ascii="Times New Roman" w:hAnsi="Times New Roman" w:cs="Times New Roman"/>
          <w:i/>
          <w:iCs/>
          <w:sz w:val="24"/>
          <w:szCs w:val="24"/>
        </w:rPr>
        <w:t>Таблица 9.1.</w:t>
      </w:r>
    </w:p>
    <w:tbl>
      <w:tblPr>
        <w:tblW w:w="9528" w:type="dxa"/>
        <w:tblInd w:w="108" w:type="dxa"/>
        <w:tblLayout w:type="fixed"/>
        <w:tblLook w:val="04A0" w:firstRow="1" w:lastRow="0" w:firstColumn="1" w:lastColumn="0" w:noHBand="0" w:noVBand="1"/>
      </w:tblPr>
      <w:tblGrid>
        <w:gridCol w:w="2605"/>
        <w:gridCol w:w="3663"/>
        <w:gridCol w:w="678"/>
        <w:gridCol w:w="2582"/>
      </w:tblGrid>
      <w:tr w:rsidR="00384434" w:rsidRPr="00015472" w14:paraId="6F307F79" w14:textId="77777777" w:rsidTr="0052121B">
        <w:trPr>
          <w:cantSplit/>
          <w:trHeight w:val="1866"/>
        </w:trPr>
        <w:tc>
          <w:tcPr>
            <w:tcW w:w="2605" w:type="dxa"/>
            <w:tcBorders>
              <w:top w:val="single" w:sz="2" w:space="0" w:color="000000"/>
              <w:left w:val="single" w:sz="2" w:space="0" w:color="000000"/>
              <w:bottom w:val="single" w:sz="2" w:space="0" w:color="000000"/>
              <w:right w:val="single" w:sz="2" w:space="0" w:color="000000"/>
            </w:tcBorders>
            <w:shd w:val="clear" w:color="auto" w:fill="FFFFFF"/>
            <w:hideMark/>
          </w:tcPr>
          <w:p w14:paraId="7840E39F" w14:textId="77777777" w:rsidR="00384434" w:rsidRPr="00015472" w:rsidRDefault="00384434" w:rsidP="000B32CC">
            <w:pPr>
              <w:autoSpaceDE w:val="0"/>
              <w:autoSpaceDN w:val="0"/>
              <w:adjustRightInd w:val="0"/>
              <w:spacing w:after="0" w:line="240" w:lineRule="auto"/>
              <w:jc w:val="center"/>
              <w:rPr>
                <w:rFonts w:ascii="Times New Roman" w:hAnsi="Times New Roman" w:cs="Times New Roman"/>
                <w:sz w:val="24"/>
              </w:rPr>
            </w:pPr>
            <w:r w:rsidRPr="00015472">
              <w:rPr>
                <w:rFonts w:ascii="Times New Roman" w:hAnsi="Times New Roman" w:cs="Times New Roman"/>
                <w:b/>
                <w:bCs/>
                <w:sz w:val="24"/>
              </w:rPr>
              <w:t>Наименование разделов и тем, входящих в дисциплину</w:t>
            </w:r>
          </w:p>
        </w:tc>
        <w:tc>
          <w:tcPr>
            <w:tcW w:w="3663" w:type="dxa"/>
            <w:tcBorders>
              <w:top w:val="single" w:sz="2" w:space="0" w:color="000000"/>
              <w:left w:val="single" w:sz="2" w:space="0" w:color="000000"/>
              <w:bottom w:val="single" w:sz="2" w:space="0" w:color="000000"/>
              <w:right w:val="single" w:sz="2" w:space="0" w:color="000000"/>
            </w:tcBorders>
            <w:shd w:val="clear" w:color="auto" w:fill="FFFFFF"/>
            <w:hideMark/>
          </w:tcPr>
          <w:p w14:paraId="6C694232" w14:textId="77777777" w:rsidR="00384434" w:rsidRPr="00015472" w:rsidRDefault="00384434" w:rsidP="000B32CC">
            <w:pPr>
              <w:autoSpaceDE w:val="0"/>
              <w:autoSpaceDN w:val="0"/>
              <w:adjustRightInd w:val="0"/>
              <w:spacing w:after="0" w:line="240" w:lineRule="auto"/>
              <w:jc w:val="center"/>
              <w:rPr>
                <w:rFonts w:ascii="Times New Roman" w:hAnsi="Times New Roman" w:cs="Times New Roman"/>
                <w:sz w:val="24"/>
                <w:lang w:val="en-US"/>
              </w:rPr>
            </w:pPr>
            <w:r w:rsidRPr="00015472">
              <w:rPr>
                <w:rFonts w:ascii="Times New Roman" w:hAnsi="Times New Roman" w:cs="Times New Roman"/>
                <w:b/>
                <w:bCs/>
                <w:sz w:val="24"/>
              </w:rPr>
              <w:t>Формы внеаудиторной самостоятельной работы</w:t>
            </w:r>
          </w:p>
        </w:tc>
        <w:tc>
          <w:tcPr>
            <w:tcW w:w="678" w:type="dxa"/>
            <w:tcBorders>
              <w:top w:val="single" w:sz="2" w:space="0" w:color="000000"/>
              <w:left w:val="single" w:sz="2" w:space="0" w:color="000000"/>
              <w:bottom w:val="single" w:sz="2" w:space="0" w:color="000000"/>
              <w:right w:val="single" w:sz="2" w:space="0" w:color="000000"/>
            </w:tcBorders>
            <w:shd w:val="clear" w:color="auto" w:fill="FFFFFF"/>
            <w:textDirection w:val="btLr"/>
          </w:tcPr>
          <w:p w14:paraId="0BF91E6B" w14:textId="77777777" w:rsidR="00384434" w:rsidRPr="00015472" w:rsidRDefault="00384434" w:rsidP="0052121B">
            <w:pPr>
              <w:autoSpaceDE w:val="0"/>
              <w:autoSpaceDN w:val="0"/>
              <w:adjustRightInd w:val="0"/>
              <w:spacing w:after="0" w:line="240" w:lineRule="auto"/>
              <w:ind w:left="113" w:right="113"/>
              <w:jc w:val="center"/>
              <w:rPr>
                <w:rFonts w:ascii="Times New Roman" w:hAnsi="Times New Roman" w:cs="Times New Roman"/>
                <w:sz w:val="24"/>
                <w:lang w:val="en-US"/>
              </w:rPr>
            </w:pPr>
            <w:r w:rsidRPr="00015472">
              <w:rPr>
                <w:rFonts w:ascii="Times New Roman" w:hAnsi="Times New Roman" w:cs="Times New Roman"/>
                <w:b/>
                <w:bCs/>
                <w:sz w:val="24"/>
              </w:rPr>
              <w:t>Трудоемкость в часах</w:t>
            </w:r>
          </w:p>
        </w:tc>
        <w:tc>
          <w:tcPr>
            <w:tcW w:w="2582" w:type="dxa"/>
            <w:tcBorders>
              <w:top w:val="single" w:sz="2" w:space="0" w:color="000000"/>
              <w:left w:val="single" w:sz="2" w:space="0" w:color="000000"/>
              <w:bottom w:val="single" w:sz="2" w:space="0" w:color="000000"/>
              <w:right w:val="single" w:sz="2" w:space="0" w:color="000000"/>
            </w:tcBorders>
            <w:shd w:val="clear" w:color="auto" w:fill="FFFFFF"/>
            <w:hideMark/>
          </w:tcPr>
          <w:p w14:paraId="6F10B65A" w14:textId="77777777" w:rsidR="00384434" w:rsidRPr="00015472" w:rsidRDefault="00384434" w:rsidP="000B32CC">
            <w:pPr>
              <w:autoSpaceDE w:val="0"/>
              <w:autoSpaceDN w:val="0"/>
              <w:adjustRightInd w:val="0"/>
              <w:spacing w:after="0" w:line="240" w:lineRule="auto"/>
              <w:jc w:val="center"/>
              <w:rPr>
                <w:rFonts w:ascii="Times New Roman" w:hAnsi="Times New Roman" w:cs="Times New Roman"/>
                <w:sz w:val="24"/>
              </w:rPr>
            </w:pPr>
            <w:r w:rsidRPr="00015472">
              <w:rPr>
                <w:rFonts w:ascii="Times New Roman" w:hAnsi="Times New Roman" w:cs="Times New Roman"/>
                <w:b/>
                <w:bCs/>
                <w:sz w:val="24"/>
              </w:rPr>
              <w:t>Указание разделов и тем, отводимых на самостоятельное освоение обучающимися</w:t>
            </w:r>
          </w:p>
        </w:tc>
      </w:tr>
      <w:tr w:rsidR="00384434" w:rsidRPr="00015472" w14:paraId="3529C3C0" w14:textId="77777777" w:rsidTr="0052121B">
        <w:trPr>
          <w:trHeight w:val="1"/>
        </w:trPr>
        <w:tc>
          <w:tcPr>
            <w:tcW w:w="260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972AA3" w14:textId="77777777" w:rsidR="00384434" w:rsidRPr="00B32300" w:rsidRDefault="00384434" w:rsidP="000B32CC">
            <w:pPr>
              <w:ind w:left="269" w:right="244" w:hanging="269"/>
              <w:rPr>
                <w:rFonts w:ascii="Times New Roman" w:hAnsi="Times New Roman" w:cs="Times New Roman"/>
                <w:sz w:val="24"/>
                <w:szCs w:val="24"/>
              </w:rPr>
            </w:pPr>
            <w:r w:rsidRPr="00B32300">
              <w:rPr>
                <w:rFonts w:ascii="Times New Roman" w:hAnsi="Times New Roman" w:cs="Times New Roman"/>
                <w:sz w:val="24"/>
                <w:szCs w:val="24"/>
              </w:rPr>
              <w:t xml:space="preserve">Тема 1. </w:t>
            </w:r>
            <w:r w:rsidRPr="00B32300">
              <w:rPr>
                <w:rFonts w:ascii="Times New Roman" w:hAnsi="Times New Roman"/>
                <w:sz w:val="24"/>
                <w:szCs w:val="24"/>
              </w:rPr>
              <w:t>Понятие и формирование мировой валютной системы</w:t>
            </w:r>
          </w:p>
        </w:tc>
        <w:tc>
          <w:tcPr>
            <w:tcW w:w="3663" w:type="dxa"/>
            <w:tcBorders>
              <w:top w:val="single" w:sz="2" w:space="0" w:color="000000"/>
              <w:left w:val="single" w:sz="2" w:space="0" w:color="000000"/>
              <w:bottom w:val="single" w:sz="2" w:space="0" w:color="000000"/>
              <w:right w:val="single" w:sz="2" w:space="0" w:color="000000"/>
            </w:tcBorders>
            <w:shd w:val="clear" w:color="auto" w:fill="FFFFFF"/>
            <w:hideMark/>
          </w:tcPr>
          <w:p w14:paraId="6C4B756C" w14:textId="77777777" w:rsidR="00384434" w:rsidRPr="00B32300" w:rsidRDefault="00384434" w:rsidP="000B32CC">
            <w:pPr>
              <w:autoSpaceDE w:val="0"/>
              <w:autoSpaceDN w:val="0"/>
              <w:adjustRightInd w:val="0"/>
              <w:jc w:val="both"/>
              <w:rPr>
                <w:rFonts w:ascii="Times New Roman" w:hAnsi="Times New Roman" w:cs="Times New Roman"/>
                <w:sz w:val="24"/>
                <w:szCs w:val="24"/>
              </w:rPr>
            </w:pPr>
            <w:r w:rsidRPr="00B32300">
              <w:rPr>
                <w:rFonts w:ascii="Times New Roman" w:hAnsi="Times New Roman" w:cs="Times New Roman"/>
                <w:iCs/>
                <w:sz w:val="24"/>
                <w:szCs w:val="24"/>
              </w:rPr>
              <w:t>чтение рекомендованной литературы, подготовка к устным выступлениям, подготовка презентаций, подготовка к письменным контрольным</w:t>
            </w:r>
            <w:r w:rsidRPr="00B32300">
              <w:rPr>
                <w:rFonts w:ascii="Times New Roman" w:hAnsi="Times New Roman" w:cs="Times New Roman"/>
                <w:i/>
                <w:iCs/>
                <w:sz w:val="24"/>
                <w:szCs w:val="24"/>
              </w:rPr>
              <w:t xml:space="preserve"> </w:t>
            </w:r>
            <w:r w:rsidRPr="00B32300">
              <w:rPr>
                <w:rFonts w:ascii="Times New Roman" w:hAnsi="Times New Roman" w:cs="Times New Roman"/>
                <w:iCs/>
                <w:sz w:val="24"/>
                <w:szCs w:val="24"/>
              </w:rPr>
              <w:t>работам.</w:t>
            </w:r>
          </w:p>
        </w:tc>
        <w:tc>
          <w:tcPr>
            <w:tcW w:w="678" w:type="dxa"/>
            <w:tcBorders>
              <w:top w:val="single" w:sz="2" w:space="0" w:color="000000"/>
              <w:left w:val="single" w:sz="2" w:space="0" w:color="000000"/>
              <w:bottom w:val="single" w:sz="2" w:space="0" w:color="000000"/>
              <w:right w:val="single" w:sz="2" w:space="0" w:color="000000"/>
            </w:tcBorders>
            <w:shd w:val="clear" w:color="auto" w:fill="FFFFFF"/>
            <w:hideMark/>
          </w:tcPr>
          <w:p w14:paraId="25E491A5" w14:textId="77777777" w:rsidR="00384434" w:rsidRPr="00B32300" w:rsidRDefault="00384434" w:rsidP="000B32CC">
            <w:pPr>
              <w:autoSpaceDE w:val="0"/>
              <w:autoSpaceDN w:val="0"/>
              <w:adjustRightInd w:val="0"/>
              <w:jc w:val="center"/>
              <w:rPr>
                <w:rFonts w:ascii="Times New Roman" w:hAnsi="Times New Roman" w:cs="Times New Roman"/>
                <w:sz w:val="24"/>
                <w:szCs w:val="24"/>
              </w:rPr>
            </w:pPr>
            <w:r w:rsidRPr="00B32300">
              <w:rPr>
                <w:rFonts w:ascii="Times New Roman" w:hAnsi="Times New Roman" w:cs="Times New Roman"/>
                <w:sz w:val="24"/>
                <w:szCs w:val="24"/>
              </w:rPr>
              <w:t>6</w:t>
            </w:r>
          </w:p>
        </w:tc>
        <w:tc>
          <w:tcPr>
            <w:tcW w:w="258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B41F83" w14:textId="77777777" w:rsidR="00384434" w:rsidRPr="00B32300" w:rsidRDefault="00384434" w:rsidP="000B32CC">
            <w:pPr>
              <w:ind w:left="269" w:right="244" w:hanging="269"/>
              <w:rPr>
                <w:rFonts w:ascii="Times New Roman" w:hAnsi="Times New Roman" w:cs="Times New Roman"/>
                <w:sz w:val="24"/>
                <w:szCs w:val="24"/>
              </w:rPr>
            </w:pPr>
            <w:r w:rsidRPr="00B32300">
              <w:rPr>
                <w:rFonts w:ascii="Times New Roman" w:hAnsi="Times New Roman" w:cs="Times New Roman"/>
                <w:sz w:val="24"/>
                <w:szCs w:val="24"/>
              </w:rPr>
              <w:t>Тема 1. Ф</w:t>
            </w:r>
            <w:r w:rsidRPr="00B32300">
              <w:rPr>
                <w:rFonts w:ascii="Times New Roman" w:hAnsi="Times New Roman"/>
                <w:sz w:val="24"/>
                <w:szCs w:val="24"/>
              </w:rPr>
              <w:t>ормирование мировой валютной системы</w:t>
            </w:r>
          </w:p>
        </w:tc>
      </w:tr>
      <w:tr w:rsidR="00384434" w:rsidRPr="00015472" w14:paraId="2DFA9733" w14:textId="77777777" w:rsidTr="0052121B">
        <w:trPr>
          <w:trHeight w:val="1"/>
        </w:trPr>
        <w:tc>
          <w:tcPr>
            <w:tcW w:w="260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E476A74" w14:textId="77777777" w:rsidR="00384434" w:rsidRPr="00B32300" w:rsidRDefault="00384434" w:rsidP="000B32CC">
            <w:pPr>
              <w:ind w:left="269" w:right="244" w:hanging="269"/>
              <w:rPr>
                <w:rFonts w:ascii="Times New Roman" w:hAnsi="Times New Roman" w:cs="Times New Roman"/>
                <w:sz w:val="24"/>
                <w:szCs w:val="24"/>
              </w:rPr>
            </w:pPr>
            <w:r w:rsidRPr="00B32300">
              <w:rPr>
                <w:rFonts w:ascii="Times New Roman" w:hAnsi="Times New Roman" w:cs="Times New Roman"/>
                <w:sz w:val="24"/>
                <w:szCs w:val="24"/>
              </w:rPr>
              <w:t>Тема 2. Эволюция мировой валютной системы.</w:t>
            </w:r>
          </w:p>
        </w:tc>
        <w:tc>
          <w:tcPr>
            <w:tcW w:w="3663" w:type="dxa"/>
            <w:tcBorders>
              <w:top w:val="single" w:sz="2" w:space="0" w:color="000000"/>
              <w:left w:val="single" w:sz="2" w:space="0" w:color="000000"/>
              <w:bottom w:val="single" w:sz="2" w:space="0" w:color="000000"/>
              <w:right w:val="single" w:sz="2" w:space="0" w:color="000000"/>
            </w:tcBorders>
            <w:shd w:val="clear" w:color="auto" w:fill="FFFFFF"/>
            <w:hideMark/>
          </w:tcPr>
          <w:p w14:paraId="34CBA57B" w14:textId="77777777" w:rsidR="00384434" w:rsidRPr="00B32300" w:rsidRDefault="00384434" w:rsidP="000B32CC">
            <w:pPr>
              <w:autoSpaceDE w:val="0"/>
              <w:autoSpaceDN w:val="0"/>
              <w:adjustRightInd w:val="0"/>
              <w:jc w:val="both"/>
              <w:rPr>
                <w:rFonts w:ascii="Times New Roman" w:hAnsi="Times New Roman" w:cs="Times New Roman"/>
                <w:sz w:val="24"/>
                <w:szCs w:val="24"/>
              </w:rPr>
            </w:pPr>
            <w:r w:rsidRPr="00B32300">
              <w:rPr>
                <w:rFonts w:ascii="Times New Roman" w:hAnsi="Times New Roman" w:cs="Times New Roman"/>
                <w:iCs/>
                <w:sz w:val="24"/>
                <w:szCs w:val="24"/>
              </w:rPr>
              <w:t>чтение рекомендованной литературы, подготовка к устным выступлениям, подготовка презентаций, подготовка к письменным контрольным</w:t>
            </w:r>
            <w:r w:rsidRPr="00B32300">
              <w:rPr>
                <w:rFonts w:ascii="Times New Roman" w:hAnsi="Times New Roman" w:cs="Times New Roman"/>
                <w:i/>
                <w:iCs/>
                <w:sz w:val="24"/>
                <w:szCs w:val="24"/>
              </w:rPr>
              <w:t xml:space="preserve"> </w:t>
            </w:r>
            <w:r w:rsidRPr="00B32300">
              <w:rPr>
                <w:rFonts w:ascii="Times New Roman" w:hAnsi="Times New Roman" w:cs="Times New Roman"/>
                <w:iCs/>
                <w:sz w:val="24"/>
                <w:szCs w:val="24"/>
              </w:rPr>
              <w:t>работам.</w:t>
            </w:r>
          </w:p>
        </w:tc>
        <w:tc>
          <w:tcPr>
            <w:tcW w:w="678" w:type="dxa"/>
            <w:tcBorders>
              <w:top w:val="single" w:sz="2" w:space="0" w:color="000000"/>
              <w:left w:val="single" w:sz="2" w:space="0" w:color="000000"/>
              <w:bottom w:val="single" w:sz="2" w:space="0" w:color="000000"/>
              <w:right w:val="single" w:sz="2" w:space="0" w:color="000000"/>
            </w:tcBorders>
            <w:shd w:val="clear" w:color="auto" w:fill="FFFFFF"/>
            <w:hideMark/>
          </w:tcPr>
          <w:p w14:paraId="03982226" w14:textId="77777777" w:rsidR="00384434" w:rsidRPr="00B32300" w:rsidRDefault="00384434" w:rsidP="000B32CC">
            <w:pPr>
              <w:autoSpaceDE w:val="0"/>
              <w:autoSpaceDN w:val="0"/>
              <w:adjustRightInd w:val="0"/>
              <w:jc w:val="center"/>
              <w:rPr>
                <w:rFonts w:ascii="Times New Roman" w:hAnsi="Times New Roman" w:cs="Times New Roman"/>
                <w:sz w:val="24"/>
                <w:szCs w:val="24"/>
              </w:rPr>
            </w:pPr>
            <w:r w:rsidRPr="00B32300">
              <w:rPr>
                <w:rFonts w:ascii="Times New Roman" w:hAnsi="Times New Roman" w:cs="Times New Roman"/>
                <w:sz w:val="24"/>
                <w:szCs w:val="24"/>
              </w:rPr>
              <w:t>6</w:t>
            </w:r>
          </w:p>
        </w:tc>
        <w:tc>
          <w:tcPr>
            <w:tcW w:w="258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E62C3B3" w14:textId="77777777" w:rsidR="00384434" w:rsidRPr="00B32300" w:rsidRDefault="00384434" w:rsidP="000B32CC">
            <w:pPr>
              <w:ind w:left="269" w:right="244" w:hanging="269"/>
              <w:rPr>
                <w:rFonts w:ascii="Times New Roman" w:hAnsi="Times New Roman" w:cs="Times New Roman"/>
                <w:sz w:val="24"/>
                <w:szCs w:val="24"/>
              </w:rPr>
            </w:pPr>
            <w:r w:rsidRPr="00B32300">
              <w:rPr>
                <w:rFonts w:ascii="Times New Roman" w:hAnsi="Times New Roman" w:cs="Times New Roman"/>
                <w:sz w:val="24"/>
                <w:szCs w:val="24"/>
              </w:rPr>
              <w:t>Тема 2. Эволюция мировой валютной системы.</w:t>
            </w:r>
          </w:p>
        </w:tc>
      </w:tr>
      <w:tr w:rsidR="00384434" w:rsidRPr="00015472" w14:paraId="656B22F8" w14:textId="77777777" w:rsidTr="0052121B">
        <w:trPr>
          <w:trHeight w:val="1"/>
        </w:trPr>
        <w:tc>
          <w:tcPr>
            <w:tcW w:w="260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1874C09" w14:textId="77777777" w:rsidR="00384434" w:rsidRPr="00B32300" w:rsidRDefault="00384434" w:rsidP="000B32CC">
            <w:pPr>
              <w:ind w:left="269" w:right="244" w:hanging="269"/>
              <w:rPr>
                <w:rFonts w:ascii="Times New Roman" w:hAnsi="Times New Roman" w:cs="Times New Roman"/>
                <w:sz w:val="24"/>
                <w:szCs w:val="24"/>
              </w:rPr>
            </w:pPr>
            <w:r w:rsidRPr="00B32300">
              <w:rPr>
                <w:rFonts w:ascii="Times New Roman" w:hAnsi="Times New Roman" w:cs="Times New Roman"/>
                <w:sz w:val="24"/>
                <w:szCs w:val="24"/>
              </w:rPr>
              <w:t>Тема 2. Международные валютно-кредитные и финансовые организации.</w:t>
            </w:r>
          </w:p>
        </w:tc>
        <w:tc>
          <w:tcPr>
            <w:tcW w:w="3663" w:type="dxa"/>
            <w:tcBorders>
              <w:top w:val="single" w:sz="2" w:space="0" w:color="000000"/>
              <w:left w:val="single" w:sz="2" w:space="0" w:color="000000"/>
              <w:bottom w:val="single" w:sz="2" w:space="0" w:color="000000"/>
              <w:right w:val="single" w:sz="2" w:space="0" w:color="000000"/>
            </w:tcBorders>
            <w:shd w:val="clear" w:color="auto" w:fill="FFFFFF"/>
            <w:hideMark/>
          </w:tcPr>
          <w:p w14:paraId="3E7C93D7" w14:textId="77777777" w:rsidR="00384434" w:rsidRPr="00B32300" w:rsidRDefault="00384434" w:rsidP="000B32CC">
            <w:pPr>
              <w:autoSpaceDE w:val="0"/>
              <w:autoSpaceDN w:val="0"/>
              <w:adjustRightInd w:val="0"/>
              <w:jc w:val="both"/>
              <w:rPr>
                <w:rFonts w:ascii="Times New Roman" w:hAnsi="Times New Roman" w:cs="Times New Roman"/>
                <w:sz w:val="24"/>
                <w:szCs w:val="24"/>
              </w:rPr>
            </w:pPr>
            <w:r w:rsidRPr="00B32300">
              <w:rPr>
                <w:rFonts w:ascii="Times New Roman" w:hAnsi="Times New Roman" w:cs="Times New Roman"/>
                <w:iCs/>
                <w:sz w:val="24"/>
                <w:szCs w:val="24"/>
              </w:rPr>
              <w:t>чтение рекомендованной литературы, подготовка к устным выступлениям, подготовка презентаций, подготовка к письменным контрольным</w:t>
            </w:r>
            <w:r w:rsidRPr="00B32300">
              <w:rPr>
                <w:rFonts w:ascii="Times New Roman" w:hAnsi="Times New Roman" w:cs="Times New Roman"/>
                <w:i/>
                <w:iCs/>
                <w:sz w:val="24"/>
                <w:szCs w:val="24"/>
              </w:rPr>
              <w:t xml:space="preserve"> </w:t>
            </w:r>
            <w:r w:rsidRPr="00B32300">
              <w:rPr>
                <w:rFonts w:ascii="Times New Roman" w:hAnsi="Times New Roman" w:cs="Times New Roman"/>
                <w:iCs/>
                <w:sz w:val="24"/>
                <w:szCs w:val="24"/>
              </w:rPr>
              <w:t>работам.</w:t>
            </w:r>
          </w:p>
        </w:tc>
        <w:tc>
          <w:tcPr>
            <w:tcW w:w="678" w:type="dxa"/>
            <w:tcBorders>
              <w:top w:val="single" w:sz="2" w:space="0" w:color="000000"/>
              <w:left w:val="single" w:sz="2" w:space="0" w:color="000000"/>
              <w:bottom w:val="single" w:sz="2" w:space="0" w:color="000000"/>
              <w:right w:val="single" w:sz="2" w:space="0" w:color="000000"/>
            </w:tcBorders>
            <w:shd w:val="clear" w:color="auto" w:fill="FFFFFF"/>
            <w:hideMark/>
          </w:tcPr>
          <w:p w14:paraId="4C407D24" w14:textId="77777777" w:rsidR="00384434" w:rsidRPr="00B32300" w:rsidRDefault="00384434" w:rsidP="000B32CC">
            <w:pPr>
              <w:autoSpaceDE w:val="0"/>
              <w:autoSpaceDN w:val="0"/>
              <w:adjustRightInd w:val="0"/>
              <w:jc w:val="center"/>
              <w:rPr>
                <w:rFonts w:ascii="Times New Roman" w:hAnsi="Times New Roman" w:cs="Times New Roman"/>
                <w:sz w:val="24"/>
                <w:szCs w:val="24"/>
              </w:rPr>
            </w:pPr>
            <w:r w:rsidRPr="00B32300">
              <w:rPr>
                <w:rFonts w:ascii="Times New Roman" w:hAnsi="Times New Roman" w:cs="Times New Roman"/>
                <w:sz w:val="24"/>
                <w:szCs w:val="24"/>
              </w:rPr>
              <w:t>6</w:t>
            </w:r>
          </w:p>
        </w:tc>
        <w:tc>
          <w:tcPr>
            <w:tcW w:w="258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0DB1CE" w14:textId="77777777" w:rsidR="00384434" w:rsidRPr="00B32300" w:rsidRDefault="00384434" w:rsidP="000B32CC">
            <w:pPr>
              <w:ind w:left="269" w:right="244" w:hanging="269"/>
              <w:rPr>
                <w:rFonts w:ascii="Times New Roman" w:hAnsi="Times New Roman" w:cs="Times New Roman"/>
                <w:sz w:val="24"/>
                <w:szCs w:val="24"/>
              </w:rPr>
            </w:pPr>
            <w:r w:rsidRPr="00B32300">
              <w:rPr>
                <w:rFonts w:ascii="Times New Roman" w:hAnsi="Times New Roman" w:cs="Times New Roman"/>
                <w:sz w:val="24"/>
                <w:szCs w:val="24"/>
              </w:rPr>
              <w:t>Тема 2. Международные валютно-кредитные и финансовые организации.</w:t>
            </w:r>
          </w:p>
        </w:tc>
      </w:tr>
      <w:tr w:rsidR="00384434" w:rsidRPr="00015472" w14:paraId="36617296" w14:textId="77777777" w:rsidTr="0052121B">
        <w:trPr>
          <w:trHeight w:val="1"/>
        </w:trPr>
        <w:tc>
          <w:tcPr>
            <w:tcW w:w="26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297CF4" w14:textId="77777777" w:rsidR="00384434" w:rsidRPr="00B32300" w:rsidRDefault="00384434" w:rsidP="000B32CC">
            <w:pPr>
              <w:ind w:left="269" w:right="244" w:hanging="269"/>
              <w:rPr>
                <w:rFonts w:ascii="Times New Roman" w:hAnsi="Times New Roman" w:cs="Times New Roman"/>
                <w:sz w:val="24"/>
                <w:szCs w:val="24"/>
              </w:rPr>
            </w:pPr>
            <w:r w:rsidRPr="00B32300">
              <w:rPr>
                <w:rFonts w:ascii="Times New Roman" w:hAnsi="Times New Roman" w:cs="Times New Roman"/>
                <w:sz w:val="24"/>
                <w:szCs w:val="24"/>
              </w:rPr>
              <w:t xml:space="preserve">Тема 4. Мировой валютно-кредитный рынок </w:t>
            </w:r>
          </w:p>
        </w:tc>
        <w:tc>
          <w:tcPr>
            <w:tcW w:w="3663" w:type="dxa"/>
            <w:tcBorders>
              <w:top w:val="single" w:sz="2" w:space="0" w:color="000000"/>
              <w:left w:val="single" w:sz="2" w:space="0" w:color="000000"/>
              <w:bottom w:val="single" w:sz="2" w:space="0" w:color="000000"/>
              <w:right w:val="single" w:sz="2" w:space="0" w:color="000000"/>
            </w:tcBorders>
            <w:shd w:val="clear" w:color="auto" w:fill="FFFFFF"/>
          </w:tcPr>
          <w:p w14:paraId="04AB75F6" w14:textId="77777777" w:rsidR="00384434" w:rsidRPr="00B32300" w:rsidRDefault="00384434" w:rsidP="000B32CC">
            <w:pPr>
              <w:autoSpaceDE w:val="0"/>
              <w:autoSpaceDN w:val="0"/>
              <w:adjustRightInd w:val="0"/>
              <w:jc w:val="both"/>
              <w:rPr>
                <w:rFonts w:ascii="Times New Roman" w:hAnsi="Times New Roman" w:cs="Times New Roman"/>
                <w:iCs/>
                <w:sz w:val="24"/>
                <w:szCs w:val="24"/>
              </w:rPr>
            </w:pPr>
            <w:r w:rsidRPr="00B32300">
              <w:rPr>
                <w:rFonts w:ascii="Times New Roman" w:hAnsi="Times New Roman" w:cs="Times New Roman"/>
                <w:iCs/>
                <w:sz w:val="24"/>
                <w:szCs w:val="24"/>
              </w:rPr>
              <w:t>чтение рекомендованной литературы, подготовка к устным выступлениям, подготовка презентаций, подготовка к письменным контрольным</w:t>
            </w:r>
            <w:r w:rsidRPr="00B32300">
              <w:rPr>
                <w:rFonts w:ascii="Times New Roman" w:hAnsi="Times New Roman" w:cs="Times New Roman"/>
                <w:i/>
                <w:iCs/>
                <w:sz w:val="24"/>
                <w:szCs w:val="24"/>
              </w:rPr>
              <w:t xml:space="preserve"> </w:t>
            </w:r>
            <w:r w:rsidRPr="00B32300">
              <w:rPr>
                <w:rFonts w:ascii="Times New Roman" w:hAnsi="Times New Roman" w:cs="Times New Roman"/>
                <w:iCs/>
                <w:sz w:val="24"/>
                <w:szCs w:val="24"/>
              </w:rPr>
              <w:t>работам.</w:t>
            </w:r>
          </w:p>
        </w:tc>
        <w:tc>
          <w:tcPr>
            <w:tcW w:w="678" w:type="dxa"/>
            <w:tcBorders>
              <w:top w:val="single" w:sz="2" w:space="0" w:color="000000"/>
              <w:left w:val="single" w:sz="2" w:space="0" w:color="000000"/>
              <w:bottom w:val="single" w:sz="2" w:space="0" w:color="000000"/>
              <w:right w:val="single" w:sz="2" w:space="0" w:color="000000"/>
            </w:tcBorders>
            <w:shd w:val="clear" w:color="auto" w:fill="FFFFFF"/>
          </w:tcPr>
          <w:p w14:paraId="40D8FF43" w14:textId="77777777" w:rsidR="00384434" w:rsidRPr="00B32300" w:rsidRDefault="00384434" w:rsidP="000B32CC">
            <w:pPr>
              <w:autoSpaceDE w:val="0"/>
              <w:autoSpaceDN w:val="0"/>
              <w:adjustRightInd w:val="0"/>
              <w:jc w:val="center"/>
              <w:rPr>
                <w:rFonts w:ascii="Times New Roman" w:hAnsi="Times New Roman" w:cs="Times New Roman"/>
                <w:sz w:val="24"/>
                <w:szCs w:val="24"/>
              </w:rPr>
            </w:pPr>
            <w:r w:rsidRPr="00B32300">
              <w:rPr>
                <w:rFonts w:ascii="Times New Roman" w:hAnsi="Times New Roman" w:cs="Times New Roman"/>
                <w:sz w:val="24"/>
                <w:szCs w:val="24"/>
              </w:rPr>
              <w:t>6</w:t>
            </w:r>
          </w:p>
        </w:tc>
        <w:tc>
          <w:tcPr>
            <w:tcW w:w="258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FC57D36" w14:textId="77777777" w:rsidR="00384434" w:rsidRPr="00B32300" w:rsidRDefault="00384434" w:rsidP="000B32CC">
            <w:pPr>
              <w:ind w:left="269" w:right="244" w:hanging="269"/>
              <w:rPr>
                <w:rFonts w:ascii="Times New Roman" w:hAnsi="Times New Roman" w:cs="Times New Roman"/>
                <w:sz w:val="24"/>
                <w:szCs w:val="24"/>
              </w:rPr>
            </w:pPr>
            <w:r w:rsidRPr="00B32300">
              <w:rPr>
                <w:rFonts w:ascii="Times New Roman" w:hAnsi="Times New Roman" w:cs="Times New Roman"/>
                <w:sz w:val="24"/>
                <w:szCs w:val="24"/>
              </w:rPr>
              <w:t xml:space="preserve">Тема 4. Мировой валютно-кредитный рынок </w:t>
            </w:r>
          </w:p>
        </w:tc>
      </w:tr>
      <w:tr w:rsidR="00384434" w:rsidRPr="00015472" w14:paraId="7510C731" w14:textId="77777777" w:rsidTr="0052121B">
        <w:trPr>
          <w:trHeight w:val="1"/>
        </w:trPr>
        <w:tc>
          <w:tcPr>
            <w:tcW w:w="26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75A288" w14:textId="77777777" w:rsidR="00384434" w:rsidRPr="00B32300" w:rsidRDefault="00384434" w:rsidP="000B32CC">
            <w:pPr>
              <w:ind w:left="269" w:right="244" w:hanging="269"/>
              <w:rPr>
                <w:rFonts w:ascii="Times New Roman" w:hAnsi="Times New Roman" w:cs="Times New Roman"/>
                <w:sz w:val="24"/>
                <w:szCs w:val="24"/>
              </w:rPr>
            </w:pPr>
            <w:r w:rsidRPr="00B32300">
              <w:rPr>
                <w:rFonts w:ascii="Times New Roman" w:hAnsi="Times New Roman" w:cs="Times New Roman"/>
                <w:sz w:val="24"/>
                <w:szCs w:val="24"/>
              </w:rPr>
              <w:t>Тема 5. Формирование валютной системы России.</w:t>
            </w:r>
          </w:p>
        </w:tc>
        <w:tc>
          <w:tcPr>
            <w:tcW w:w="3663" w:type="dxa"/>
            <w:tcBorders>
              <w:top w:val="single" w:sz="2" w:space="0" w:color="000000"/>
              <w:left w:val="single" w:sz="2" w:space="0" w:color="000000"/>
              <w:bottom w:val="single" w:sz="2" w:space="0" w:color="000000"/>
              <w:right w:val="single" w:sz="2" w:space="0" w:color="000000"/>
            </w:tcBorders>
            <w:shd w:val="clear" w:color="auto" w:fill="FFFFFF"/>
          </w:tcPr>
          <w:p w14:paraId="62E92487" w14:textId="77777777" w:rsidR="00384434" w:rsidRPr="00B32300" w:rsidRDefault="00384434" w:rsidP="000B32CC">
            <w:pPr>
              <w:autoSpaceDE w:val="0"/>
              <w:autoSpaceDN w:val="0"/>
              <w:adjustRightInd w:val="0"/>
              <w:jc w:val="both"/>
              <w:rPr>
                <w:rFonts w:ascii="Times New Roman" w:hAnsi="Times New Roman" w:cs="Times New Roman"/>
                <w:iCs/>
                <w:sz w:val="24"/>
                <w:szCs w:val="24"/>
              </w:rPr>
            </w:pPr>
            <w:r w:rsidRPr="00B32300">
              <w:rPr>
                <w:rFonts w:ascii="Times New Roman" w:hAnsi="Times New Roman" w:cs="Times New Roman"/>
                <w:iCs/>
                <w:sz w:val="24"/>
                <w:szCs w:val="24"/>
              </w:rPr>
              <w:t>чтение рекомендованной литературы, подготовка к устным выступлениям, подготовка презентаций, подготовка к письменным контрольным</w:t>
            </w:r>
            <w:r w:rsidRPr="00B32300">
              <w:rPr>
                <w:rFonts w:ascii="Times New Roman" w:hAnsi="Times New Roman" w:cs="Times New Roman"/>
                <w:i/>
                <w:iCs/>
                <w:sz w:val="24"/>
                <w:szCs w:val="24"/>
              </w:rPr>
              <w:t xml:space="preserve"> </w:t>
            </w:r>
            <w:r w:rsidRPr="00B32300">
              <w:rPr>
                <w:rFonts w:ascii="Times New Roman" w:hAnsi="Times New Roman" w:cs="Times New Roman"/>
                <w:iCs/>
                <w:sz w:val="24"/>
                <w:szCs w:val="24"/>
              </w:rPr>
              <w:t>работам.</w:t>
            </w:r>
          </w:p>
        </w:tc>
        <w:tc>
          <w:tcPr>
            <w:tcW w:w="678" w:type="dxa"/>
            <w:tcBorders>
              <w:top w:val="single" w:sz="2" w:space="0" w:color="000000"/>
              <w:left w:val="single" w:sz="2" w:space="0" w:color="000000"/>
              <w:bottom w:val="single" w:sz="2" w:space="0" w:color="000000"/>
              <w:right w:val="single" w:sz="2" w:space="0" w:color="000000"/>
            </w:tcBorders>
            <w:shd w:val="clear" w:color="auto" w:fill="FFFFFF"/>
          </w:tcPr>
          <w:p w14:paraId="252B492E" w14:textId="77777777" w:rsidR="00384434" w:rsidRPr="00B32300" w:rsidRDefault="00384434" w:rsidP="000B32CC">
            <w:pPr>
              <w:autoSpaceDE w:val="0"/>
              <w:autoSpaceDN w:val="0"/>
              <w:adjustRightInd w:val="0"/>
              <w:jc w:val="center"/>
              <w:rPr>
                <w:rFonts w:ascii="Times New Roman" w:hAnsi="Times New Roman" w:cs="Times New Roman"/>
                <w:sz w:val="24"/>
                <w:szCs w:val="24"/>
              </w:rPr>
            </w:pPr>
            <w:r w:rsidRPr="00B32300">
              <w:rPr>
                <w:rFonts w:ascii="Times New Roman" w:hAnsi="Times New Roman" w:cs="Times New Roman"/>
                <w:sz w:val="24"/>
                <w:szCs w:val="24"/>
              </w:rPr>
              <w:t>7</w:t>
            </w:r>
          </w:p>
        </w:tc>
        <w:tc>
          <w:tcPr>
            <w:tcW w:w="258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8A3200A" w14:textId="77777777" w:rsidR="00384434" w:rsidRPr="00B32300" w:rsidRDefault="00384434" w:rsidP="000B32CC">
            <w:pPr>
              <w:ind w:left="269" w:right="244" w:hanging="269"/>
              <w:rPr>
                <w:rFonts w:ascii="Times New Roman" w:hAnsi="Times New Roman" w:cs="Times New Roman"/>
                <w:sz w:val="24"/>
                <w:szCs w:val="24"/>
              </w:rPr>
            </w:pPr>
            <w:r w:rsidRPr="00B32300">
              <w:rPr>
                <w:rFonts w:ascii="Times New Roman" w:hAnsi="Times New Roman" w:cs="Times New Roman"/>
                <w:sz w:val="24"/>
                <w:szCs w:val="24"/>
              </w:rPr>
              <w:t>Тема 5. Особенности формирования валютной системы России.</w:t>
            </w:r>
          </w:p>
        </w:tc>
      </w:tr>
      <w:tr w:rsidR="00384434" w:rsidRPr="00015472" w14:paraId="3DC8B801" w14:textId="77777777" w:rsidTr="0052121B">
        <w:trPr>
          <w:trHeight w:val="1"/>
        </w:trPr>
        <w:tc>
          <w:tcPr>
            <w:tcW w:w="26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FB69F69" w14:textId="77777777" w:rsidR="00384434" w:rsidRPr="00B32300" w:rsidRDefault="00384434" w:rsidP="000B32CC">
            <w:pPr>
              <w:pStyle w:val="FR2"/>
              <w:spacing w:before="100" w:line="240" w:lineRule="auto"/>
              <w:ind w:left="0" w:firstLine="0"/>
              <w:jc w:val="both"/>
              <w:rPr>
                <w:rFonts w:ascii="Times New Roman" w:hAnsi="Times New Roman"/>
                <w:sz w:val="24"/>
                <w:szCs w:val="24"/>
              </w:rPr>
            </w:pPr>
            <w:r w:rsidRPr="00B32300">
              <w:rPr>
                <w:rFonts w:ascii="Times New Roman" w:hAnsi="Times New Roman"/>
                <w:sz w:val="24"/>
                <w:szCs w:val="24"/>
              </w:rPr>
              <w:lastRenderedPageBreak/>
              <w:t xml:space="preserve">Тема 6. Международная валютно-кредитная интеграция </w:t>
            </w:r>
          </w:p>
        </w:tc>
        <w:tc>
          <w:tcPr>
            <w:tcW w:w="3663" w:type="dxa"/>
            <w:tcBorders>
              <w:top w:val="single" w:sz="2" w:space="0" w:color="000000"/>
              <w:left w:val="single" w:sz="2" w:space="0" w:color="000000"/>
              <w:bottom w:val="single" w:sz="2" w:space="0" w:color="000000"/>
              <w:right w:val="single" w:sz="2" w:space="0" w:color="000000"/>
            </w:tcBorders>
            <w:shd w:val="clear" w:color="auto" w:fill="FFFFFF"/>
          </w:tcPr>
          <w:p w14:paraId="3C0E3551" w14:textId="77777777" w:rsidR="00384434" w:rsidRPr="00B32300" w:rsidRDefault="00384434" w:rsidP="000B32CC">
            <w:pPr>
              <w:autoSpaceDE w:val="0"/>
              <w:autoSpaceDN w:val="0"/>
              <w:adjustRightInd w:val="0"/>
              <w:jc w:val="both"/>
              <w:rPr>
                <w:rFonts w:ascii="Times New Roman" w:hAnsi="Times New Roman" w:cs="Times New Roman"/>
                <w:iCs/>
                <w:sz w:val="24"/>
                <w:szCs w:val="24"/>
              </w:rPr>
            </w:pPr>
            <w:r w:rsidRPr="00B32300">
              <w:rPr>
                <w:rFonts w:ascii="Times New Roman" w:hAnsi="Times New Roman" w:cs="Times New Roman"/>
                <w:iCs/>
                <w:sz w:val="24"/>
                <w:szCs w:val="24"/>
              </w:rPr>
              <w:t>чтение рекомендованной литературы, подготовка к устным выступлениям, подготовка презентаций, подготовка к письменным контрольным</w:t>
            </w:r>
            <w:r w:rsidRPr="00B32300">
              <w:rPr>
                <w:rFonts w:ascii="Times New Roman" w:hAnsi="Times New Roman" w:cs="Times New Roman"/>
                <w:i/>
                <w:iCs/>
                <w:sz w:val="24"/>
                <w:szCs w:val="24"/>
              </w:rPr>
              <w:t xml:space="preserve"> </w:t>
            </w:r>
            <w:r w:rsidRPr="00B32300">
              <w:rPr>
                <w:rFonts w:ascii="Times New Roman" w:hAnsi="Times New Roman" w:cs="Times New Roman"/>
                <w:iCs/>
                <w:sz w:val="24"/>
                <w:szCs w:val="24"/>
              </w:rPr>
              <w:t>работам.</w:t>
            </w:r>
          </w:p>
        </w:tc>
        <w:tc>
          <w:tcPr>
            <w:tcW w:w="678" w:type="dxa"/>
            <w:tcBorders>
              <w:top w:val="single" w:sz="2" w:space="0" w:color="000000"/>
              <w:left w:val="single" w:sz="2" w:space="0" w:color="000000"/>
              <w:bottom w:val="single" w:sz="2" w:space="0" w:color="000000"/>
              <w:right w:val="single" w:sz="2" w:space="0" w:color="000000"/>
            </w:tcBorders>
            <w:shd w:val="clear" w:color="auto" w:fill="FFFFFF"/>
          </w:tcPr>
          <w:p w14:paraId="08204AC8" w14:textId="77777777" w:rsidR="00384434" w:rsidRPr="00B32300" w:rsidRDefault="00384434" w:rsidP="000B32CC">
            <w:pPr>
              <w:autoSpaceDE w:val="0"/>
              <w:autoSpaceDN w:val="0"/>
              <w:adjustRightInd w:val="0"/>
              <w:jc w:val="center"/>
              <w:rPr>
                <w:rFonts w:ascii="Times New Roman" w:hAnsi="Times New Roman" w:cs="Times New Roman"/>
                <w:sz w:val="24"/>
                <w:szCs w:val="24"/>
              </w:rPr>
            </w:pPr>
            <w:r w:rsidRPr="00B32300">
              <w:rPr>
                <w:rFonts w:ascii="Times New Roman" w:hAnsi="Times New Roman" w:cs="Times New Roman"/>
                <w:sz w:val="24"/>
                <w:szCs w:val="24"/>
              </w:rPr>
              <w:t>7</w:t>
            </w:r>
          </w:p>
        </w:tc>
        <w:tc>
          <w:tcPr>
            <w:tcW w:w="258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E192C7" w14:textId="77777777" w:rsidR="00384434" w:rsidRPr="00B32300" w:rsidRDefault="00384434" w:rsidP="000B32CC">
            <w:pPr>
              <w:pStyle w:val="FR2"/>
              <w:spacing w:before="100" w:line="240" w:lineRule="auto"/>
              <w:ind w:left="0" w:firstLine="0"/>
              <w:rPr>
                <w:rFonts w:ascii="Times New Roman" w:hAnsi="Times New Roman"/>
                <w:sz w:val="24"/>
                <w:szCs w:val="24"/>
              </w:rPr>
            </w:pPr>
            <w:r w:rsidRPr="00B32300">
              <w:rPr>
                <w:rFonts w:ascii="Times New Roman" w:hAnsi="Times New Roman"/>
                <w:sz w:val="24"/>
                <w:szCs w:val="24"/>
              </w:rPr>
              <w:t xml:space="preserve">Тема 6. Международная валютно-кредитная интеграция </w:t>
            </w:r>
          </w:p>
        </w:tc>
      </w:tr>
      <w:tr w:rsidR="00384434" w:rsidRPr="00015472" w14:paraId="75061324" w14:textId="77777777" w:rsidTr="0052121B">
        <w:trPr>
          <w:trHeight w:val="1"/>
        </w:trPr>
        <w:tc>
          <w:tcPr>
            <w:tcW w:w="26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847E4CA" w14:textId="77777777" w:rsidR="00384434" w:rsidRPr="00B32300" w:rsidRDefault="00384434" w:rsidP="000B32CC">
            <w:pPr>
              <w:pStyle w:val="FR2"/>
              <w:spacing w:before="100" w:line="240" w:lineRule="auto"/>
              <w:ind w:left="0" w:firstLine="0"/>
              <w:jc w:val="both"/>
              <w:rPr>
                <w:rFonts w:ascii="Times New Roman" w:hAnsi="Times New Roman"/>
                <w:sz w:val="24"/>
                <w:szCs w:val="24"/>
              </w:rPr>
            </w:pPr>
            <w:r w:rsidRPr="00B32300">
              <w:rPr>
                <w:rFonts w:ascii="Times New Roman" w:hAnsi="Times New Roman"/>
                <w:sz w:val="24"/>
                <w:szCs w:val="24"/>
              </w:rPr>
              <w:t>Тема 7. Платежный баланс страны.</w:t>
            </w:r>
          </w:p>
        </w:tc>
        <w:tc>
          <w:tcPr>
            <w:tcW w:w="3663" w:type="dxa"/>
            <w:tcBorders>
              <w:top w:val="single" w:sz="2" w:space="0" w:color="000000"/>
              <w:left w:val="single" w:sz="2" w:space="0" w:color="000000"/>
              <w:bottom w:val="single" w:sz="2" w:space="0" w:color="000000"/>
              <w:right w:val="single" w:sz="2" w:space="0" w:color="000000"/>
            </w:tcBorders>
            <w:shd w:val="clear" w:color="auto" w:fill="FFFFFF"/>
          </w:tcPr>
          <w:p w14:paraId="5920FED6" w14:textId="77777777" w:rsidR="00384434" w:rsidRPr="00B32300" w:rsidRDefault="00384434" w:rsidP="000B32CC">
            <w:pPr>
              <w:autoSpaceDE w:val="0"/>
              <w:autoSpaceDN w:val="0"/>
              <w:adjustRightInd w:val="0"/>
              <w:jc w:val="both"/>
              <w:rPr>
                <w:rFonts w:ascii="Times New Roman" w:hAnsi="Times New Roman" w:cs="Times New Roman"/>
                <w:iCs/>
                <w:sz w:val="24"/>
                <w:szCs w:val="24"/>
              </w:rPr>
            </w:pPr>
            <w:r w:rsidRPr="00B32300">
              <w:rPr>
                <w:rFonts w:ascii="Times New Roman" w:hAnsi="Times New Roman" w:cs="Times New Roman"/>
                <w:iCs/>
                <w:sz w:val="24"/>
                <w:szCs w:val="24"/>
              </w:rPr>
              <w:t>чтение рекомендованной литературы, подготовка к устным выступлениям, подготовка презентаций, подготовка к письменным контрольным</w:t>
            </w:r>
            <w:r w:rsidRPr="00B32300">
              <w:rPr>
                <w:rFonts w:ascii="Times New Roman" w:hAnsi="Times New Roman" w:cs="Times New Roman"/>
                <w:i/>
                <w:iCs/>
                <w:sz w:val="24"/>
                <w:szCs w:val="24"/>
              </w:rPr>
              <w:t xml:space="preserve"> </w:t>
            </w:r>
            <w:r w:rsidRPr="00B32300">
              <w:rPr>
                <w:rFonts w:ascii="Times New Roman" w:hAnsi="Times New Roman" w:cs="Times New Roman"/>
                <w:iCs/>
                <w:sz w:val="24"/>
                <w:szCs w:val="24"/>
              </w:rPr>
              <w:t>работам</w:t>
            </w:r>
          </w:p>
        </w:tc>
        <w:tc>
          <w:tcPr>
            <w:tcW w:w="678" w:type="dxa"/>
            <w:tcBorders>
              <w:top w:val="single" w:sz="2" w:space="0" w:color="000000"/>
              <w:left w:val="single" w:sz="2" w:space="0" w:color="000000"/>
              <w:bottom w:val="single" w:sz="2" w:space="0" w:color="000000"/>
              <w:right w:val="single" w:sz="2" w:space="0" w:color="000000"/>
            </w:tcBorders>
            <w:shd w:val="clear" w:color="auto" w:fill="FFFFFF"/>
          </w:tcPr>
          <w:p w14:paraId="61DD2F55" w14:textId="77777777" w:rsidR="00384434" w:rsidRPr="00B32300" w:rsidRDefault="00384434" w:rsidP="000B32CC">
            <w:pPr>
              <w:autoSpaceDE w:val="0"/>
              <w:autoSpaceDN w:val="0"/>
              <w:adjustRightInd w:val="0"/>
              <w:jc w:val="center"/>
              <w:rPr>
                <w:rFonts w:ascii="Times New Roman" w:hAnsi="Times New Roman" w:cs="Times New Roman"/>
                <w:sz w:val="24"/>
                <w:szCs w:val="24"/>
              </w:rPr>
            </w:pPr>
            <w:r w:rsidRPr="00B32300">
              <w:rPr>
                <w:rFonts w:ascii="Times New Roman" w:hAnsi="Times New Roman" w:cs="Times New Roman"/>
                <w:sz w:val="24"/>
                <w:szCs w:val="24"/>
              </w:rPr>
              <w:t>7</w:t>
            </w:r>
          </w:p>
        </w:tc>
        <w:tc>
          <w:tcPr>
            <w:tcW w:w="258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D6DB6AD" w14:textId="77777777" w:rsidR="00384434" w:rsidRPr="00B32300" w:rsidRDefault="00384434" w:rsidP="000B32CC">
            <w:pPr>
              <w:pStyle w:val="FR2"/>
              <w:spacing w:before="100" w:line="240" w:lineRule="auto"/>
              <w:ind w:left="0" w:firstLine="0"/>
              <w:rPr>
                <w:rFonts w:ascii="Times New Roman" w:hAnsi="Times New Roman"/>
                <w:sz w:val="24"/>
                <w:szCs w:val="24"/>
              </w:rPr>
            </w:pPr>
            <w:r w:rsidRPr="00B32300">
              <w:rPr>
                <w:rFonts w:ascii="Times New Roman" w:hAnsi="Times New Roman"/>
                <w:sz w:val="24"/>
                <w:szCs w:val="24"/>
              </w:rPr>
              <w:t>Тема 7. Платежные балансы отдельных страны</w:t>
            </w:r>
          </w:p>
        </w:tc>
      </w:tr>
    </w:tbl>
    <w:p w14:paraId="05193582" w14:textId="77777777" w:rsidR="00384434" w:rsidRDefault="00384434" w:rsidP="00384434">
      <w:pPr>
        <w:ind w:firstLine="709"/>
        <w:jc w:val="both"/>
        <w:rPr>
          <w:rFonts w:ascii="Times New Roman" w:hAnsi="Times New Roman" w:cs="Times New Roman"/>
        </w:rPr>
      </w:pPr>
    </w:p>
    <w:p w14:paraId="33265F38" w14:textId="77777777" w:rsidR="00384434" w:rsidRPr="00015472" w:rsidRDefault="00384434" w:rsidP="00384434">
      <w:pPr>
        <w:pStyle w:val="a"/>
        <w:numPr>
          <w:ilvl w:val="0"/>
          <w:numId w:val="0"/>
        </w:numPr>
        <w:tabs>
          <w:tab w:val="left" w:pos="708"/>
        </w:tabs>
        <w:spacing w:line="240" w:lineRule="auto"/>
        <w:ind w:left="822" w:hanging="255"/>
        <w:rPr>
          <w:b/>
          <w:bCs/>
          <w:color w:val="000000"/>
        </w:rPr>
      </w:pPr>
      <w:r w:rsidRPr="00015472">
        <w:rPr>
          <w:b/>
          <w:bCs/>
          <w:color w:val="000000"/>
        </w:rPr>
        <w:t>9.1.2. Методическое обеспечение для аудиторной и внеаудиторной самостоятельной работы</w:t>
      </w:r>
    </w:p>
    <w:p w14:paraId="621FBA83" w14:textId="77777777" w:rsidR="00384434" w:rsidRDefault="00384434" w:rsidP="00384434">
      <w:pPr>
        <w:pStyle w:val="ad"/>
        <w:spacing w:after="0" w:line="240" w:lineRule="auto"/>
        <w:ind w:left="0" w:firstLine="709"/>
        <w:rPr>
          <w:rFonts w:ascii="Times New Roman" w:hAnsi="Times New Roman" w:cs="Times New Roman"/>
          <w:sz w:val="24"/>
          <w:szCs w:val="24"/>
        </w:rPr>
      </w:pPr>
      <w:r w:rsidRPr="00015472">
        <w:rPr>
          <w:rFonts w:ascii="Times New Roman" w:hAnsi="Times New Roman" w:cs="Times New Roman"/>
          <w:sz w:val="24"/>
          <w:szCs w:val="24"/>
        </w:rPr>
        <w:t>Основные виды самостоятельной работы обучаю</w:t>
      </w:r>
      <w:r>
        <w:rPr>
          <w:rFonts w:ascii="Times New Roman" w:hAnsi="Times New Roman" w:cs="Times New Roman"/>
          <w:sz w:val="24"/>
          <w:szCs w:val="24"/>
        </w:rPr>
        <w:t>щихся при подготовке к занятиям:</w:t>
      </w:r>
    </w:p>
    <w:p w14:paraId="76432541" w14:textId="77777777" w:rsidR="00384434" w:rsidRPr="00015472" w:rsidRDefault="00384434" w:rsidP="00384434">
      <w:pPr>
        <w:pStyle w:val="ad"/>
        <w:spacing w:after="0" w:line="240" w:lineRule="auto"/>
        <w:ind w:left="0" w:firstLine="709"/>
        <w:rPr>
          <w:rFonts w:ascii="Times New Roman" w:hAnsi="Times New Roman" w:cs="Times New Roman"/>
          <w:sz w:val="24"/>
          <w:szCs w:val="24"/>
        </w:rPr>
      </w:pPr>
    </w:p>
    <w:p w14:paraId="08F91D83"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чтение рекомендованной литературы и конспектов лекций;</w:t>
      </w:r>
    </w:p>
    <w:p w14:paraId="57EDD779"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подготовка к устным выступлениям;</w:t>
      </w:r>
    </w:p>
    <w:p w14:paraId="5A700F3A"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подготовка к письменным экспресс-опросам;</w:t>
      </w:r>
    </w:p>
    <w:p w14:paraId="18050ED9"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подготовка к тестированию;</w:t>
      </w:r>
    </w:p>
    <w:p w14:paraId="15174817"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подготовка к контрольным заданиям;</w:t>
      </w:r>
    </w:p>
    <w:p w14:paraId="3935691B"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подготовка презентаций (обязательна к каждому выступлению);</w:t>
      </w:r>
    </w:p>
    <w:p w14:paraId="510E06FA"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написание эссе.</w:t>
      </w:r>
    </w:p>
    <w:p w14:paraId="222E7A51" w14:textId="77777777" w:rsidR="00384434" w:rsidRDefault="00384434" w:rsidP="00384434">
      <w:pPr>
        <w:ind w:firstLine="709"/>
        <w:jc w:val="both"/>
        <w:rPr>
          <w:rFonts w:ascii="Times New Roman" w:hAnsi="Times New Roman" w:cs="Times New Roman"/>
          <w:i/>
        </w:rPr>
      </w:pPr>
    </w:p>
    <w:p w14:paraId="6C173291" w14:textId="77777777" w:rsidR="00384434" w:rsidRPr="00B32300" w:rsidRDefault="00384434" w:rsidP="00384434">
      <w:pPr>
        <w:ind w:firstLine="709"/>
        <w:jc w:val="both"/>
        <w:rPr>
          <w:rFonts w:ascii="Times New Roman" w:hAnsi="Times New Roman" w:cs="Times New Roman"/>
          <w:b/>
          <w:sz w:val="24"/>
          <w:szCs w:val="24"/>
        </w:rPr>
      </w:pPr>
      <w:r w:rsidRPr="00B32300">
        <w:rPr>
          <w:rFonts w:ascii="Times New Roman" w:hAnsi="Times New Roman" w:cs="Times New Roman"/>
          <w:b/>
          <w:sz w:val="24"/>
          <w:szCs w:val="24"/>
        </w:rPr>
        <w:t>Контрольно-самостоятельная работа</w:t>
      </w:r>
    </w:p>
    <w:p w14:paraId="50FBC6E8" w14:textId="77777777" w:rsidR="00384434" w:rsidRPr="00C352EE" w:rsidRDefault="00384434" w:rsidP="00384434">
      <w:pPr>
        <w:pStyle w:val="2"/>
        <w:spacing w:after="0" w:line="240" w:lineRule="auto"/>
        <w:ind w:firstLine="720"/>
        <w:jc w:val="both"/>
        <w:rPr>
          <w:sz w:val="24"/>
        </w:rPr>
      </w:pPr>
      <w:r w:rsidRPr="00C352EE">
        <w:rPr>
          <w:sz w:val="24"/>
        </w:rPr>
        <w:t xml:space="preserve">Данная форма самостоятельной работы является необходимым и неотъемлемым этапом подготовки к промежуточному и итоговому контролю знаний. Перечень заданий по темам  и разделам изучаемого курса, а также материалы по их выполнению проверяются преподавателем после изучения соответствующей темы.  </w:t>
      </w:r>
    </w:p>
    <w:p w14:paraId="660A9137" w14:textId="77777777" w:rsidR="00384434" w:rsidRPr="00B32300" w:rsidRDefault="00384434" w:rsidP="00384434">
      <w:pPr>
        <w:spacing w:after="0"/>
        <w:ind w:firstLine="709"/>
        <w:jc w:val="both"/>
        <w:rPr>
          <w:rFonts w:ascii="Times New Roman" w:hAnsi="Times New Roman" w:cs="Times New Roman"/>
          <w:b/>
          <w:sz w:val="24"/>
          <w:szCs w:val="24"/>
        </w:rPr>
      </w:pPr>
      <w:r w:rsidRPr="00B32300">
        <w:rPr>
          <w:rFonts w:ascii="Times New Roman" w:hAnsi="Times New Roman" w:cs="Times New Roman"/>
          <w:b/>
          <w:sz w:val="24"/>
          <w:szCs w:val="24"/>
        </w:rPr>
        <w:t>Вариант – 1</w:t>
      </w:r>
    </w:p>
    <w:p w14:paraId="3E71CA24"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1. Отметьте основные составляющие национальной валютной системы:</w:t>
      </w:r>
    </w:p>
    <w:p w14:paraId="2E6494C8"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а. Порядок осуществления международных расчетов стран;</w:t>
      </w:r>
    </w:p>
    <w:p w14:paraId="63AC7DFE"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б. Национальные и коллективные резервные валютные единицы;</w:t>
      </w:r>
    </w:p>
    <w:p w14:paraId="6B6A6219"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в. Механизм валютных паритетов и курсов;</w:t>
      </w:r>
    </w:p>
    <w:p w14:paraId="6B423757"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г. Наличие или отсутствие валютных ограничений.</w:t>
      </w:r>
    </w:p>
    <w:p w14:paraId="6651F1ED"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2. Деньги, используемые в международных экономических отношениях, становятся:</w:t>
      </w:r>
    </w:p>
    <w:p w14:paraId="70BAEB89"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а. Кредитным средством обращения;</w:t>
      </w:r>
    </w:p>
    <w:p w14:paraId="4DEAC9D3"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б. Валютой;</w:t>
      </w:r>
    </w:p>
    <w:p w14:paraId="434D8296"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в. Девизом;</w:t>
      </w:r>
    </w:p>
    <w:p w14:paraId="0F9793A8"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г. Паритетом;</w:t>
      </w:r>
    </w:p>
    <w:p w14:paraId="45083B5E"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д. Международными резервами.</w:t>
      </w:r>
    </w:p>
    <w:p w14:paraId="67DA6CD9"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 xml:space="preserve">Задание 3. Мировая валютная система сложилась к: </w:t>
      </w:r>
    </w:p>
    <w:p w14:paraId="418EA9A8"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а. Началу XIX в.;</w:t>
      </w:r>
    </w:p>
    <w:p w14:paraId="190F704B"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б. Середине XIX в.;</w:t>
      </w:r>
    </w:p>
    <w:p w14:paraId="0053B40F"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lastRenderedPageBreak/>
        <w:t>в. Середине XX в.;</w:t>
      </w:r>
    </w:p>
    <w:p w14:paraId="262F4984"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г. Началу XX в.;</w:t>
      </w:r>
    </w:p>
    <w:p w14:paraId="7F240AEB"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д. Концу XIX в.</w:t>
      </w:r>
    </w:p>
    <w:p w14:paraId="24C3C9EA"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4. При какой международной валютной системе была завершена демонетизация золота:</w:t>
      </w:r>
    </w:p>
    <w:p w14:paraId="0625E942"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Парижской;</w:t>
      </w:r>
    </w:p>
    <w:p w14:paraId="777234E2"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Ямайской;</w:t>
      </w:r>
    </w:p>
    <w:p w14:paraId="7363ACDF"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Бреттон-вудской;</w:t>
      </w:r>
    </w:p>
    <w:p w14:paraId="51EBE112"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Генуэзской.</w:t>
      </w:r>
    </w:p>
    <w:p w14:paraId="61264555"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5. Охарактеризуйте основные черты Парижской международной валютной системы.</w:t>
      </w:r>
    </w:p>
    <w:p w14:paraId="143EA6E6"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6. Перечислите причины и предпосылки возникновения Генуэзской международной валютной системы.</w:t>
      </w:r>
    </w:p>
    <w:p w14:paraId="429570F0"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7. Существует ли, по вашему мнению, необходимость перехода к новой международной валютной системе. Если да, то каковы предпосылки в настоящее время.</w:t>
      </w:r>
    </w:p>
    <w:p w14:paraId="7A1A878B"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8. Парижский клуб занимается кредитованием:</w:t>
      </w:r>
    </w:p>
    <w:p w14:paraId="66CECFF6"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Стран;</w:t>
      </w:r>
    </w:p>
    <w:p w14:paraId="270D02EF"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Юридических лиц.</w:t>
      </w:r>
    </w:p>
    <w:p w14:paraId="39365A40" w14:textId="77777777" w:rsidR="00384434" w:rsidRPr="00B32300" w:rsidRDefault="00384434" w:rsidP="00384434">
      <w:pPr>
        <w:spacing w:after="0"/>
        <w:ind w:firstLine="709"/>
        <w:jc w:val="both"/>
        <w:rPr>
          <w:rFonts w:ascii="Times New Roman" w:hAnsi="Times New Roman" w:cs="Times New Roman"/>
          <w:b/>
          <w:sz w:val="24"/>
          <w:szCs w:val="24"/>
        </w:rPr>
      </w:pPr>
      <w:r w:rsidRPr="00B32300">
        <w:rPr>
          <w:rFonts w:ascii="Times New Roman" w:hAnsi="Times New Roman" w:cs="Times New Roman"/>
          <w:b/>
          <w:sz w:val="24"/>
          <w:szCs w:val="24"/>
        </w:rPr>
        <w:t>Вариант – 2.</w:t>
      </w:r>
    </w:p>
    <w:p w14:paraId="75311167"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1. Что из перечисленного ниже относится к элементам международной валютной системы?</w:t>
      </w:r>
    </w:p>
    <w:p w14:paraId="7675998C"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а. Порядок осуществления международных расчетов стран;</w:t>
      </w:r>
    </w:p>
    <w:p w14:paraId="189076E3"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б. Состав официальных золотовалютных резервов;</w:t>
      </w:r>
    </w:p>
    <w:p w14:paraId="792DB302"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в. Условия взаимной обратимости валют;</w:t>
      </w:r>
    </w:p>
    <w:p w14:paraId="69395E0B"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г. Режим национального валютного рынка и рынка золота.</w:t>
      </w:r>
    </w:p>
    <w:p w14:paraId="58D9B1D3"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2. Можно ли утверждать, что национальная валютная система неразрывно связана с международной валютной системой формой организации международных валютных отношений, закрепленной межгосударственными соглашениями?</w:t>
      </w:r>
    </w:p>
    <w:p w14:paraId="3287BFB9"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а. Конечно, да!</w:t>
      </w:r>
    </w:p>
    <w:p w14:paraId="1CD2EE68"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б. Нет, конечно! Национальная валютная система – это валютная система на уровне отдельного государства!</w:t>
      </w:r>
    </w:p>
    <w:p w14:paraId="6310C938"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в. Это спорный вопрос…</w:t>
      </w:r>
    </w:p>
    <w:p w14:paraId="16046773"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3. Генуэзская валютная система в своей основе имела:</w:t>
      </w:r>
    </w:p>
    <w:p w14:paraId="42017527"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а. Золото-девизный стандарт;</w:t>
      </w:r>
    </w:p>
    <w:p w14:paraId="4CF832DB"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б. Золото-монетный стандарт;</w:t>
      </w:r>
    </w:p>
    <w:p w14:paraId="68C3E5A8"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в. Золото-валютный стандарт.</w:t>
      </w:r>
    </w:p>
    <w:p w14:paraId="3E4E3FAA"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4. На каком этапе развития международной валютной системы режим свободно-плавающих курсов валют складывался с учетом рыночного спроса и предложения, но в пределах золотых точек?</w:t>
      </w:r>
    </w:p>
    <w:p w14:paraId="5AED2A3B"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На первом этапе;</w:t>
      </w:r>
    </w:p>
    <w:p w14:paraId="577A1297"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На втором этапе;</w:t>
      </w:r>
    </w:p>
    <w:p w14:paraId="0128200C"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На третьем этапе;</w:t>
      </w:r>
    </w:p>
    <w:p w14:paraId="7B622321"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На четвертом этапе.</w:t>
      </w:r>
    </w:p>
    <w:p w14:paraId="7EEAA0B9"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5. Охарактеризуйте основные черты Бреттон-вудской международной валютной системы.</w:t>
      </w:r>
    </w:p>
    <w:p w14:paraId="0A24C8A1"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lastRenderedPageBreak/>
        <w:t>Задание 6. Перечислите причины и предпосылки возникновения Ямайской международной валютной системы.</w:t>
      </w:r>
    </w:p>
    <w:p w14:paraId="40317FDC"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7. Какова, по вашему мнению, роль международной валютной системы в становлении и развитии международных экономических отношений.</w:t>
      </w:r>
    </w:p>
    <w:p w14:paraId="4602FDAD"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Задание 8. Отметьте международные организации, входящие в группу Международного банка реконструкции и развития:</w:t>
      </w:r>
    </w:p>
    <w:p w14:paraId="7BCABF1E"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Международный валютный фонд;</w:t>
      </w:r>
    </w:p>
    <w:p w14:paraId="2C12E9F8"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Международная ассоциация развития;</w:t>
      </w:r>
    </w:p>
    <w:p w14:paraId="6CA6A389"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Международная финансовая корпорация;</w:t>
      </w:r>
    </w:p>
    <w:p w14:paraId="4FDCB3CF" w14:textId="77777777" w:rsidR="00384434" w:rsidRPr="00B32300" w:rsidRDefault="00384434" w:rsidP="00384434">
      <w:pPr>
        <w:spacing w:after="0"/>
        <w:ind w:firstLine="709"/>
        <w:jc w:val="both"/>
        <w:rPr>
          <w:rFonts w:ascii="Times New Roman" w:hAnsi="Times New Roman" w:cs="Times New Roman"/>
          <w:sz w:val="24"/>
          <w:szCs w:val="24"/>
        </w:rPr>
      </w:pPr>
      <w:r w:rsidRPr="00B32300">
        <w:rPr>
          <w:rFonts w:ascii="Times New Roman" w:hAnsi="Times New Roman" w:cs="Times New Roman"/>
          <w:sz w:val="24"/>
          <w:szCs w:val="24"/>
        </w:rPr>
        <w:t>Многостороннее инвестиционно-гарантийное агентство.</w:t>
      </w:r>
    </w:p>
    <w:p w14:paraId="60EADB8C" w14:textId="77777777" w:rsidR="00384434" w:rsidRPr="00B32300" w:rsidRDefault="00384434" w:rsidP="00384434">
      <w:pPr>
        <w:spacing w:after="0"/>
        <w:ind w:firstLine="709"/>
        <w:jc w:val="both"/>
        <w:rPr>
          <w:rFonts w:ascii="Times New Roman" w:hAnsi="Times New Roman" w:cs="Times New Roman"/>
          <w:sz w:val="24"/>
          <w:szCs w:val="24"/>
        </w:rPr>
      </w:pPr>
    </w:p>
    <w:p w14:paraId="2CF57169" w14:textId="77777777" w:rsidR="00384434" w:rsidRPr="00B32300" w:rsidRDefault="00384434" w:rsidP="00384434">
      <w:pPr>
        <w:ind w:firstLine="720"/>
        <w:jc w:val="both"/>
        <w:rPr>
          <w:rFonts w:ascii="Times New Roman" w:hAnsi="Times New Roman" w:cs="Times New Roman"/>
          <w:b/>
          <w:sz w:val="24"/>
          <w:szCs w:val="24"/>
        </w:rPr>
      </w:pPr>
      <w:r w:rsidRPr="00B32300">
        <w:rPr>
          <w:rFonts w:ascii="Times New Roman" w:hAnsi="Times New Roman" w:cs="Times New Roman"/>
          <w:b/>
          <w:sz w:val="24"/>
          <w:szCs w:val="24"/>
        </w:rPr>
        <w:t xml:space="preserve"> Темы и вопросы семинарских занятий</w:t>
      </w:r>
    </w:p>
    <w:p w14:paraId="5F0CA408" w14:textId="77777777" w:rsidR="00384434" w:rsidRPr="00C352EE" w:rsidRDefault="00384434" w:rsidP="00384434">
      <w:pPr>
        <w:pStyle w:val="1"/>
        <w:spacing w:before="100" w:line="240" w:lineRule="auto"/>
        <w:ind w:left="0"/>
        <w:jc w:val="both"/>
        <w:rPr>
          <w:rFonts w:ascii="Times New Roman" w:hAnsi="Times New Roman"/>
          <w:b/>
          <w:szCs w:val="24"/>
        </w:rPr>
      </w:pPr>
      <w:r w:rsidRPr="00C352EE">
        <w:rPr>
          <w:rFonts w:ascii="Times New Roman" w:hAnsi="Times New Roman"/>
          <w:b/>
          <w:szCs w:val="24"/>
        </w:rPr>
        <w:t>Семинар №1. Эволюция мировой валютной системы.</w:t>
      </w:r>
    </w:p>
    <w:p w14:paraId="02FDAD6A" w14:textId="77777777" w:rsidR="00384434" w:rsidRPr="00C352EE" w:rsidRDefault="00384434" w:rsidP="00384434">
      <w:pPr>
        <w:pStyle w:val="a6"/>
        <w:numPr>
          <w:ilvl w:val="0"/>
          <w:numId w:val="2"/>
        </w:numPr>
        <w:tabs>
          <w:tab w:val="left" w:pos="720"/>
          <w:tab w:val="left" w:pos="900"/>
          <w:tab w:val="left" w:pos="1440"/>
          <w:tab w:val="left" w:pos="1620"/>
        </w:tabs>
        <w:spacing w:before="0" w:beforeAutospacing="0" w:after="0" w:afterAutospacing="0"/>
        <w:ind w:left="720"/>
        <w:jc w:val="both"/>
      </w:pPr>
      <w:r w:rsidRPr="00C352EE">
        <w:t xml:space="preserve">Понятие мировой валютной системы. </w:t>
      </w:r>
    </w:p>
    <w:p w14:paraId="58F25B34" w14:textId="77777777" w:rsidR="00384434" w:rsidRPr="00C352EE" w:rsidRDefault="00384434" w:rsidP="00384434">
      <w:pPr>
        <w:pStyle w:val="a6"/>
        <w:numPr>
          <w:ilvl w:val="0"/>
          <w:numId w:val="2"/>
        </w:numPr>
        <w:tabs>
          <w:tab w:val="left" w:pos="720"/>
          <w:tab w:val="left" w:pos="900"/>
          <w:tab w:val="left" w:pos="1440"/>
          <w:tab w:val="left" w:pos="1620"/>
        </w:tabs>
        <w:spacing w:before="0" w:beforeAutospacing="0" w:after="0" w:afterAutospacing="0"/>
        <w:ind w:left="720"/>
        <w:jc w:val="both"/>
      </w:pPr>
      <w:r w:rsidRPr="00C352EE">
        <w:t xml:space="preserve">Валютные паритеты и валютные курсы. </w:t>
      </w:r>
    </w:p>
    <w:p w14:paraId="64A1AD5C" w14:textId="77777777" w:rsidR="00384434" w:rsidRPr="00C352EE" w:rsidRDefault="00384434" w:rsidP="00384434">
      <w:pPr>
        <w:pStyle w:val="a6"/>
        <w:numPr>
          <w:ilvl w:val="0"/>
          <w:numId w:val="2"/>
        </w:numPr>
        <w:tabs>
          <w:tab w:val="left" w:pos="720"/>
          <w:tab w:val="left" w:pos="900"/>
          <w:tab w:val="left" w:pos="1440"/>
          <w:tab w:val="left" w:pos="1620"/>
        </w:tabs>
        <w:spacing w:before="0" w:beforeAutospacing="0" w:after="0" w:afterAutospacing="0"/>
        <w:ind w:left="720"/>
        <w:jc w:val="both"/>
      </w:pPr>
      <w:r w:rsidRPr="00C352EE">
        <w:t xml:space="preserve">Ведущие и резервные валюты в международных валютно-кредитных отношениях. </w:t>
      </w:r>
    </w:p>
    <w:p w14:paraId="2984A09A" w14:textId="77777777" w:rsidR="00384434" w:rsidRPr="00C352EE" w:rsidRDefault="00384434" w:rsidP="00384434">
      <w:pPr>
        <w:pStyle w:val="a6"/>
        <w:numPr>
          <w:ilvl w:val="0"/>
          <w:numId w:val="2"/>
        </w:numPr>
        <w:tabs>
          <w:tab w:val="left" w:pos="720"/>
          <w:tab w:val="left" w:pos="900"/>
          <w:tab w:val="left" w:pos="1440"/>
          <w:tab w:val="left" w:pos="1620"/>
        </w:tabs>
        <w:spacing w:before="0" w:beforeAutospacing="0" w:after="0" w:afterAutospacing="0"/>
        <w:ind w:left="720"/>
        <w:jc w:val="both"/>
      </w:pPr>
      <w:r w:rsidRPr="00C352EE">
        <w:t xml:space="preserve">Проблемы уравновешенности платежных и валютных балансов. </w:t>
      </w:r>
    </w:p>
    <w:p w14:paraId="60120949" w14:textId="77777777" w:rsidR="00384434" w:rsidRPr="00C352EE" w:rsidRDefault="00384434" w:rsidP="00384434">
      <w:pPr>
        <w:pStyle w:val="a6"/>
        <w:numPr>
          <w:ilvl w:val="0"/>
          <w:numId w:val="2"/>
        </w:numPr>
        <w:tabs>
          <w:tab w:val="left" w:pos="720"/>
          <w:tab w:val="left" w:pos="900"/>
          <w:tab w:val="left" w:pos="1440"/>
          <w:tab w:val="left" w:pos="1620"/>
        </w:tabs>
        <w:spacing w:before="0" w:beforeAutospacing="0" w:after="0" w:afterAutospacing="0"/>
        <w:ind w:left="720"/>
        <w:jc w:val="both"/>
      </w:pPr>
      <w:r w:rsidRPr="00C352EE">
        <w:t>Эволюция мировой валютной системы.</w:t>
      </w:r>
    </w:p>
    <w:p w14:paraId="2EFB3174" w14:textId="77777777" w:rsidR="00384434" w:rsidRPr="00C352EE" w:rsidRDefault="00384434" w:rsidP="00384434">
      <w:pPr>
        <w:pStyle w:val="FR3"/>
        <w:spacing w:before="100" w:line="240" w:lineRule="auto"/>
        <w:ind w:left="0"/>
        <w:jc w:val="both"/>
        <w:rPr>
          <w:rFonts w:ascii="Times New Roman" w:hAnsi="Times New Roman"/>
          <w:b/>
          <w:sz w:val="24"/>
          <w:szCs w:val="24"/>
        </w:rPr>
      </w:pPr>
      <w:r w:rsidRPr="00C352EE">
        <w:rPr>
          <w:rFonts w:ascii="Times New Roman" w:hAnsi="Times New Roman"/>
          <w:b/>
          <w:sz w:val="24"/>
          <w:szCs w:val="24"/>
        </w:rPr>
        <w:t>Семинар №2. Международные валютно-кредитные и финансовые организации.</w:t>
      </w:r>
    </w:p>
    <w:p w14:paraId="75A4F33F" w14:textId="77777777" w:rsidR="00384434" w:rsidRPr="00C352EE" w:rsidRDefault="00384434" w:rsidP="00384434">
      <w:pPr>
        <w:pStyle w:val="a6"/>
        <w:numPr>
          <w:ilvl w:val="1"/>
          <w:numId w:val="3"/>
        </w:numPr>
        <w:tabs>
          <w:tab w:val="left" w:pos="-180"/>
          <w:tab w:val="left" w:pos="0"/>
          <w:tab w:val="num" w:pos="720"/>
        </w:tabs>
        <w:spacing w:before="0" w:beforeAutospacing="0" w:after="0" w:afterAutospacing="0"/>
        <w:ind w:left="720"/>
        <w:jc w:val="both"/>
      </w:pPr>
      <w:r w:rsidRPr="00C352EE">
        <w:t>Методы регулирования валютно-кредитных отношений.</w:t>
      </w:r>
    </w:p>
    <w:p w14:paraId="5414BC5C" w14:textId="77777777" w:rsidR="00384434" w:rsidRPr="00C352EE" w:rsidRDefault="00384434" w:rsidP="00384434">
      <w:pPr>
        <w:pStyle w:val="a6"/>
        <w:numPr>
          <w:ilvl w:val="1"/>
          <w:numId w:val="3"/>
        </w:numPr>
        <w:tabs>
          <w:tab w:val="left" w:pos="-180"/>
          <w:tab w:val="left" w:pos="0"/>
          <w:tab w:val="num" w:pos="720"/>
        </w:tabs>
        <w:spacing w:before="0" w:beforeAutospacing="0" w:after="0" w:afterAutospacing="0"/>
        <w:ind w:left="720"/>
        <w:jc w:val="both"/>
      </w:pPr>
      <w:r w:rsidRPr="00C352EE">
        <w:t>Европейская валютная система.</w:t>
      </w:r>
    </w:p>
    <w:p w14:paraId="3A8AF4A8" w14:textId="77777777" w:rsidR="00384434" w:rsidRPr="00C352EE" w:rsidRDefault="00384434" w:rsidP="00384434">
      <w:pPr>
        <w:pStyle w:val="a6"/>
        <w:numPr>
          <w:ilvl w:val="1"/>
          <w:numId w:val="3"/>
        </w:numPr>
        <w:tabs>
          <w:tab w:val="left" w:pos="-180"/>
          <w:tab w:val="left" w:pos="0"/>
          <w:tab w:val="num" w:pos="720"/>
        </w:tabs>
        <w:spacing w:before="0" w:beforeAutospacing="0" w:after="0" w:afterAutospacing="0"/>
        <w:ind w:left="720"/>
        <w:jc w:val="both"/>
      </w:pPr>
      <w:r w:rsidRPr="00C352EE">
        <w:t>Регу</w:t>
      </w:r>
      <w:r w:rsidRPr="00C352EE">
        <w:softHyphen/>
        <w:t>лирование валютных паритетов и валютных курсов.</w:t>
      </w:r>
    </w:p>
    <w:p w14:paraId="7FD8A5B2" w14:textId="77777777" w:rsidR="00384434" w:rsidRPr="00C352EE" w:rsidRDefault="00384434" w:rsidP="00384434">
      <w:pPr>
        <w:pStyle w:val="a6"/>
        <w:numPr>
          <w:ilvl w:val="1"/>
          <w:numId w:val="3"/>
        </w:numPr>
        <w:tabs>
          <w:tab w:val="left" w:pos="-180"/>
          <w:tab w:val="left" w:pos="0"/>
          <w:tab w:val="num" w:pos="720"/>
        </w:tabs>
        <w:spacing w:before="0" w:beforeAutospacing="0" w:after="0" w:afterAutospacing="0"/>
        <w:ind w:left="720"/>
        <w:jc w:val="both"/>
      </w:pPr>
      <w:r w:rsidRPr="00C352EE">
        <w:t>Валютные биржи и опе</w:t>
      </w:r>
      <w:r w:rsidRPr="00C352EE">
        <w:softHyphen/>
        <w:t xml:space="preserve">рации на них. </w:t>
      </w:r>
    </w:p>
    <w:p w14:paraId="3559A79C" w14:textId="77777777" w:rsidR="00384434" w:rsidRPr="00C352EE" w:rsidRDefault="00384434" w:rsidP="00384434">
      <w:pPr>
        <w:pStyle w:val="a6"/>
        <w:numPr>
          <w:ilvl w:val="1"/>
          <w:numId w:val="3"/>
        </w:numPr>
        <w:tabs>
          <w:tab w:val="left" w:pos="-180"/>
          <w:tab w:val="left" w:pos="0"/>
          <w:tab w:val="num" w:pos="720"/>
        </w:tabs>
        <w:spacing w:before="0" w:beforeAutospacing="0" w:after="0" w:afterAutospacing="0"/>
        <w:ind w:left="720"/>
        <w:jc w:val="both"/>
      </w:pPr>
      <w:r w:rsidRPr="00C352EE">
        <w:t xml:space="preserve">Проблемы и перспективы валютной интеграции стран СНГ. </w:t>
      </w:r>
    </w:p>
    <w:p w14:paraId="4B7FCE95" w14:textId="77777777" w:rsidR="00384434" w:rsidRDefault="00384434" w:rsidP="00384434">
      <w:pPr>
        <w:jc w:val="both"/>
        <w:rPr>
          <w:rFonts w:ascii="Times New Roman" w:hAnsi="Times New Roman" w:cs="Times New Roman"/>
          <w:b/>
        </w:rPr>
      </w:pPr>
    </w:p>
    <w:p w14:paraId="01250BD7" w14:textId="77777777" w:rsidR="00384434" w:rsidRPr="006C2603" w:rsidRDefault="00384434" w:rsidP="00384434">
      <w:pPr>
        <w:jc w:val="both"/>
        <w:rPr>
          <w:rFonts w:ascii="Times New Roman" w:hAnsi="Times New Roman" w:cs="Times New Roman"/>
          <w:b/>
          <w:sz w:val="24"/>
          <w:szCs w:val="24"/>
        </w:rPr>
      </w:pPr>
      <w:r w:rsidRPr="006C2603">
        <w:rPr>
          <w:rFonts w:ascii="Times New Roman" w:hAnsi="Times New Roman" w:cs="Times New Roman"/>
          <w:b/>
          <w:sz w:val="24"/>
          <w:szCs w:val="24"/>
        </w:rPr>
        <w:t>Семинар №3.</w:t>
      </w:r>
      <w:r w:rsidRPr="006C2603">
        <w:rPr>
          <w:rFonts w:ascii="Times New Roman" w:hAnsi="Times New Roman" w:cs="Times New Roman"/>
          <w:sz w:val="24"/>
          <w:szCs w:val="24"/>
        </w:rPr>
        <w:t xml:space="preserve"> </w:t>
      </w:r>
      <w:r w:rsidRPr="006C2603">
        <w:rPr>
          <w:rFonts w:ascii="Times New Roman" w:hAnsi="Times New Roman" w:cs="Times New Roman"/>
          <w:b/>
          <w:sz w:val="24"/>
          <w:szCs w:val="24"/>
        </w:rPr>
        <w:t>Мировой валютно-кредитный рынок.</w:t>
      </w:r>
    </w:p>
    <w:p w14:paraId="0543E531" w14:textId="77777777" w:rsidR="00384434" w:rsidRPr="006C2603" w:rsidRDefault="00384434" w:rsidP="00384434">
      <w:pPr>
        <w:ind w:firstLine="360"/>
        <w:jc w:val="both"/>
        <w:rPr>
          <w:rFonts w:ascii="Times New Roman" w:hAnsi="Times New Roman" w:cs="Times New Roman"/>
          <w:sz w:val="24"/>
          <w:szCs w:val="24"/>
        </w:rPr>
      </w:pPr>
      <w:r w:rsidRPr="006C2603">
        <w:rPr>
          <w:rFonts w:ascii="Times New Roman" w:hAnsi="Times New Roman" w:cs="Times New Roman"/>
          <w:sz w:val="24"/>
          <w:szCs w:val="24"/>
        </w:rPr>
        <w:t>1. Валютно-кредитные рынки.</w:t>
      </w:r>
    </w:p>
    <w:p w14:paraId="18BC311E" w14:textId="77777777" w:rsidR="00384434" w:rsidRPr="006C2603" w:rsidRDefault="00384434" w:rsidP="00384434">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Условия обмена и перемещения капиталов.</w:t>
      </w:r>
    </w:p>
    <w:p w14:paraId="06B5003C" w14:textId="77777777" w:rsidR="00384434" w:rsidRPr="006C2603" w:rsidRDefault="00384434" w:rsidP="00384434">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Перспективы «евро» как мировой резервной валюты.</w:t>
      </w:r>
    </w:p>
    <w:p w14:paraId="68D6B812" w14:textId="77777777" w:rsidR="00384434" w:rsidRPr="006C2603" w:rsidRDefault="00384434" w:rsidP="00384434">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Проблемы противостояния доллара и «евро».</w:t>
      </w:r>
    </w:p>
    <w:p w14:paraId="1060785E" w14:textId="77777777" w:rsidR="00384434" w:rsidRPr="006C2603" w:rsidRDefault="00384434" w:rsidP="00384434">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Кризисные явления на мировом валютно-кредитном рынке.</w:t>
      </w:r>
    </w:p>
    <w:p w14:paraId="5FF6746E" w14:textId="77777777" w:rsidR="00384434" w:rsidRPr="006C2603" w:rsidRDefault="00384434" w:rsidP="00384434">
      <w:pPr>
        <w:pStyle w:val="a6"/>
        <w:tabs>
          <w:tab w:val="clear" w:pos="360"/>
          <w:tab w:val="left" w:pos="-180"/>
          <w:tab w:val="left" w:pos="0"/>
          <w:tab w:val="num" w:pos="900"/>
        </w:tabs>
        <w:spacing w:before="0" w:beforeAutospacing="0" w:after="0" w:afterAutospacing="0"/>
        <w:jc w:val="both"/>
      </w:pPr>
    </w:p>
    <w:p w14:paraId="0CDD8857" w14:textId="77777777" w:rsidR="00384434" w:rsidRPr="006C2603" w:rsidRDefault="00384434" w:rsidP="00384434">
      <w:pPr>
        <w:jc w:val="both"/>
        <w:rPr>
          <w:rFonts w:ascii="Times New Roman" w:hAnsi="Times New Roman" w:cs="Times New Roman"/>
          <w:b/>
          <w:sz w:val="24"/>
          <w:szCs w:val="24"/>
        </w:rPr>
      </w:pPr>
      <w:r w:rsidRPr="006C2603">
        <w:rPr>
          <w:rFonts w:ascii="Times New Roman" w:hAnsi="Times New Roman" w:cs="Times New Roman"/>
          <w:b/>
          <w:sz w:val="24"/>
          <w:szCs w:val="24"/>
        </w:rPr>
        <w:t>Семинар №4.</w:t>
      </w:r>
      <w:r w:rsidRPr="006C2603">
        <w:rPr>
          <w:rFonts w:ascii="Times New Roman" w:hAnsi="Times New Roman" w:cs="Times New Roman"/>
          <w:sz w:val="24"/>
          <w:szCs w:val="24"/>
        </w:rPr>
        <w:t xml:space="preserve"> </w:t>
      </w:r>
      <w:r w:rsidRPr="006C2603">
        <w:rPr>
          <w:rFonts w:ascii="Times New Roman" w:hAnsi="Times New Roman" w:cs="Times New Roman"/>
          <w:b/>
          <w:sz w:val="24"/>
          <w:szCs w:val="24"/>
        </w:rPr>
        <w:t>Формирование валютной системы России.</w:t>
      </w:r>
      <w:r w:rsidRPr="006C2603">
        <w:rPr>
          <w:rFonts w:ascii="Times New Roman" w:hAnsi="Times New Roman" w:cs="Times New Roman"/>
          <w:sz w:val="24"/>
          <w:szCs w:val="24"/>
        </w:rPr>
        <w:t xml:space="preserve"> </w:t>
      </w:r>
    </w:p>
    <w:p w14:paraId="29C4260F" w14:textId="77777777" w:rsidR="00384434" w:rsidRPr="006C2603" w:rsidRDefault="00384434" w:rsidP="00384434">
      <w:pPr>
        <w:pStyle w:val="a6"/>
        <w:tabs>
          <w:tab w:val="clear" w:pos="360"/>
          <w:tab w:val="left" w:pos="900"/>
          <w:tab w:val="left" w:pos="1440"/>
          <w:tab w:val="left" w:pos="1620"/>
        </w:tabs>
        <w:spacing w:before="0" w:beforeAutospacing="0" w:after="0" w:afterAutospacing="0"/>
        <w:ind w:left="360"/>
        <w:jc w:val="both"/>
      </w:pPr>
      <w:r w:rsidRPr="006C2603">
        <w:t xml:space="preserve">1. Роль валютно-кредитных и финансовых организаций РФ. </w:t>
      </w:r>
    </w:p>
    <w:p w14:paraId="64F4C69E" w14:textId="77777777" w:rsidR="00384434" w:rsidRPr="006C2603" w:rsidRDefault="00384434" w:rsidP="00384434">
      <w:pPr>
        <w:pStyle w:val="a6"/>
        <w:numPr>
          <w:ilvl w:val="0"/>
          <w:numId w:val="4"/>
        </w:numPr>
        <w:tabs>
          <w:tab w:val="left" w:pos="900"/>
          <w:tab w:val="left" w:pos="1440"/>
          <w:tab w:val="left" w:pos="1620"/>
        </w:tabs>
        <w:spacing w:before="0" w:beforeAutospacing="0" w:after="0" w:afterAutospacing="0"/>
        <w:jc w:val="both"/>
      </w:pPr>
      <w:r w:rsidRPr="006C2603">
        <w:t>Деятельность общероссийских и региональных кредитных и финансовых организаций.</w:t>
      </w:r>
    </w:p>
    <w:p w14:paraId="1D748BF1" w14:textId="77777777" w:rsidR="00384434" w:rsidRPr="006C2603" w:rsidRDefault="00384434" w:rsidP="00384434">
      <w:pPr>
        <w:pStyle w:val="a6"/>
        <w:numPr>
          <w:ilvl w:val="0"/>
          <w:numId w:val="4"/>
        </w:numPr>
        <w:tabs>
          <w:tab w:val="left" w:pos="900"/>
          <w:tab w:val="left" w:pos="1440"/>
          <w:tab w:val="left" w:pos="1620"/>
        </w:tabs>
        <w:spacing w:before="0" w:beforeAutospacing="0" w:after="0" w:afterAutospacing="0"/>
        <w:jc w:val="both"/>
      </w:pPr>
      <w:r w:rsidRPr="006C2603">
        <w:t>Валютные биржи страны.</w:t>
      </w:r>
    </w:p>
    <w:p w14:paraId="1B296FA6" w14:textId="77777777" w:rsidR="00384434" w:rsidRPr="006C2603" w:rsidRDefault="00384434" w:rsidP="00384434">
      <w:pPr>
        <w:pStyle w:val="a6"/>
        <w:numPr>
          <w:ilvl w:val="0"/>
          <w:numId w:val="4"/>
        </w:numPr>
        <w:tabs>
          <w:tab w:val="left" w:pos="900"/>
          <w:tab w:val="left" w:pos="1440"/>
          <w:tab w:val="left" w:pos="1620"/>
        </w:tabs>
        <w:spacing w:before="0" w:beforeAutospacing="0" w:after="0" w:afterAutospacing="0"/>
        <w:jc w:val="both"/>
      </w:pPr>
      <w:r w:rsidRPr="006C2603">
        <w:t>Деятельность Центрального банка России.</w:t>
      </w:r>
    </w:p>
    <w:p w14:paraId="1FACF7A4" w14:textId="77777777" w:rsidR="00384434" w:rsidRPr="006C2603" w:rsidRDefault="00384434" w:rsidP="00384434">
      <w:pPr>
        <w:pStyle w:val="a6"/>
        <w:numPr>
          <w:ilvl w:val="0"/>
          <w:numId w:val="4"/>
        </w:numPr>
        <w:tabs>
          <w:tab w:val="left" w:pos="900"/>
          <w:tab w:val="left" w:pos="1440"/>
          <w:tab w:val="left" w:pos="1620"/>
        </w:tabs>
        <w:spacing w:before="0" w:beforeAutospacing="0" w:after="0" w:afterAutospacing="0"/>
        <w:jc w:val="both"/>
      </w:pPr>
      <w:r w:rsidRPr="006C2603">
        <w:t>Иност</w:t>
      </w:r>
      <w:r w:rsidRPr="006C2603">
        <w:softHyphen/>
        <w:t>ранные банки на территории России.</w:t>
      </w:r>
    </w:p>
    <w:p w14:paraId="49A51B3B" w14:textId="77777777" w:rsidR="00384434" w:rsidRPr="006C2603" w:rsidRDefault="00384434" w:rsidP="00384434">
      <w:pPr>
        <w:pStyle w:val="a6"/>
        <w:tabs>
          <w:tab w:val="clear" w:pos="360"/>
          <w:tab w:val="left" w:pos="900"/>
          <w:tab w:val="left" w:pos="1440"/>
          <w:tab w:val="left" w:pos="1620"/>
        </w:tabs>
        <w:spacing w:before="0" w:beforeAutospacing="0" w:after="0" w:afterAutospacing="0"/>
        <w:ind w:left="360"/>
        <w:jc w:val="both"/>
      </w:pPr>
      <w:r w:rsidRPr="006C2603">
        <w:t xml:space="preserve">6. Интеграция российских банков в мировой валютно-кредитный рынок. </w:t>
      </w:r>
    </w:p>
    <w:p w14:paraId="5E12794E" w14:textId="77777777" w:rsidR="00384434" w:rsidRPr="006C2603" w:rsidRDefault="00384434" w:rsidP="00384434">
      <w:pPr>
        <w:ind w:firstLine="567"/>
        <w:jc w:val="both"/>
        <w:rPr>
          <w:rFonts w:ascii="Times New Roman" w:hAnsi="Times New Roman" w:cs="Times New Roman"/>
          <w:b/>
          <w:sz w:val="24"/>
          <w:szCs w:val="24"/>
        </w:rPr>
      </w:pPr>
    </w:p>
    <w:p w14:paraId="05C47B22" w14:textId="77777777" w:rsidR="00384434" w:rsidRPr="006C2603" w:rsidRDefault="00384434" w:rsidP="00384434">
      <w:pPr>
        <w:ind w:firstLine="567"/>
        <w:jc w:val="both"/>
        <w:rPr>
          <w:rFonts w:ascii="Times New Roman" w:hAnsi="Times New Roman" w:cs="Times New Roman"/>
          <w:b/>
          <w:sz w:val="24"/>
          <w:szCs w:val="24"/>
        </w:rPr>
      </w:pPr>
      <w:r w:rsidRPr="006C2603">
        <w:rPr>
          <w:rFonts w:ascii="Times New Roman" w:hAnsi="Times New Roman" w:cs="Times New Roman"/>
          <w:b/>
          <w:sz w:val="24"/>
          <w:szCs w:val="24"/>
        </w:rPr>
        <w:t>Семинар №5. Платежный баланс страны.</w:t>
      </w:r>
    </w:p>
    <w:p w14:paraId="5DB47A00" w14:textId="77777777" w:rsidR="00384434" w:rsidRPr="006C2603" w:rsidRDefault="00384434" w:rsidP="00384434">
      <w:pPr>
        <w:pStyle w:val="a6"/>
        <w:numPr>
          <w:ilvl w:val="1"/>
          <w:numId w:val="5"/>
        </w:numPr>
        <w:tabs>
          <w:tab w:val="left" w:pos="360"/>
        </w:tabs>
        <w:spacing w:before="0" w:beforeAutospacing="0" w:after="0" w:afterAutospacing="0"/>
        <w:ind w:hanging="1080"/>
        <w:jc w:val="both"/>
      </w:pPr>
      <w:r w:rsidRPr="006C2603">
        <w:t xml:space="preserve">Структура платежного баланса страны. </w:t>
      </w:r>
    </w:p>
    <w:p w14:paraId="6FB94A1C" w14:textId="77777777" w:rsidR="00384434" w:rsidRPr="006C2603" w:rsidRDefault="00384434" w:rsidP="00384434">
      <w:pPr>
        <w:pStyle w:val="a6"/>
        <w:numPr>
          <w:ilvl w:val="1"/>
          <w:numId w:val="5"/>
        </w:numPr>
        <w:tabs>
          <w:tab w:val="left" w:pos="360"/>
        </w:tabs>
        <w:spacing w:before="0" w:beforeAutospacing="0" w:after="0" w:afterAutospacing="0"/>
        <w:ind w:hanging="1080"/>
        <w:jc w:val="both"/>
      </w:pPr>
      <w:r w:rsidRPr="006C2603">
        <w:t>Текущие и капитальные платежи.</w:t>
      </w:r>
    </w:p>
    <w:p w14:paraId="325CF488" w14:textId="77777777" w:rsidR="00384434" w:rsidRPr="006C2603" w:rsidRDefault="00384434" w:rsidP="00384434">
      <w:pPr>
        <w:pStyle w:val="a6"/>
        <w:numPr>
          <w:ilvl w:val="1"/>
          <w:numId w:val="5"/>
        </w:numPr>
        <w:tabs>
          <w:tab w:val="left" w:pos="360"/>
        </w:tabs>
        <w:spacing w:before="0" w:beforeAutospacing="0" w:after="0" w:afterAutospacing="0"/>
        <w:ind w:hanging="1080"/>
        <w:jc w:val="both"/>
      </w:pPr>
      <w:r w:rsidRPr="006C2603">
        <w:lastRenderedPageBreak/>
        <w:t>Проблемы сбалансированности платежного баланса и методы его регулирования.</w:t>
      </w:r>
    </w:p>
    <w:p w14:paraId="331DCFA9" w14:textId="77777777" w:rsidR="00384434" w:rsidRPr="006C2603" w:rsidRDefault="00384434" w:rsidP="00384434">
      <w:pPr>
        <w:pStyle w:val="a6"/>
        <w:numPr>
          <w:ilvl w:val="1"/>
          <w:numId w:val="5"/>
        </w:numPr>
        <w:tabs>
          <w:tab w:val="left" w:pos="360"/>
        </w:tabs>
        <w:spacing w:before="0" w:beforeAutospacing="0" w:after="0" w:afterAutospacing="0"/>
        <w:ind w:hanging="1080"/>
        <w:jc w:val="both"/>
      </w:pPr>
      <w:r w:rsidRPr="006C2603">
        <w:t>Платежный баланс России.</w:t>
      </w:r>
    </w:p>
    <w:p w14:paraId="19B46076" w14:textId="77777777" w:rsidR="00384434" w:rsidRPr="006C2603" w:rsidRDefault="00384434" w:rsidP="00384434">
      <w:pPr>
        <w:pStyle w:val="a6"/>
        <w:numPr>
          <w:ilvl w:val="1"/>
          <w:numId w:val="5"/>
        </w:numPr>
        <w:tabs>
          <w:tab w:val="left" w:pos="360"/>
        </w:tabs>
        <w:spacing w:before="0" w:beforeAutospacing="0" w:after="0" w:afterAutospacing="0"/>
        <w:ind w:hanging="1080"/>
        <w:jc w:val="both"/>
      </w:pPr>
      <w:r w:rsidRPr="006C2603">
        <w:t>Платежный баланс стран ЕАЭС.</w:t>
      </w:r>
    </w:p>
    <w:p w14:paraId="37E54F15" w14:textId="77777777" w:rsidR="00384434" w:rsidRPr="006C2603" w:rsidRDefault="00384434" w:rsidP="00384434">
      <w:pPr>
        <w:pStyle w:val="a6"/>
        <w:tabs>
          <w:tab w:val="left" w:pos="360"/>
        </w:tabs>
        <w:spacing w:before="0" w:beforeAutospacing="0" w:after="0" w:afterAutospacing="0"/>
        <w:ind w:left="360"/>
        <w:jc w:val="both"/>
      </w:pPr>
    </w:p>
    <w:p w14:paraId="7317A5A7" w14:textId="77777777" w:rsidR="00384434" w:rsidRPr="006C2603" w:rsidRDefault="00384434" w:rsidP="00384434">
      <w:pPr>
        <w:ind w:firstLine="567"/>
        <w:jc w:val="both"/>
        <w:rPr>
          <w:rFonts w:ascii="Times New Roman" w:hAnsi="Times New Roman" w:cs="Times New Roman"/>
          <w:b/>
          <w:bCs/>
          <w:sz w:val="24"/>
          <w:szCs w:val="24"/>
        </w:rPr>
      </w:pPr>
      <w:r w:rsidRPr="006C2603">
        <w:rPr>
          <w:rFonts w:ascii="Times New Roman" w:hAnsi="Times New Roman" w:cs="Times New Roman"/>
          <w:b/>
          <w:bCs/>
          <w:sz w:val="24"/>
          <w:szCs w:val="24"/>
        </w:rPr>
        <w:t>Примерный перечень вопросов к экзамену</w:t>
      </w:r>
    </w:p>
    <w:p w14:paraId="6D3AED61" w14:textId="77777777" w:rsidR="00384434" w:rsidRPr="006C2603" w:rsidRDefault="00384434" w:rsidP="00384434">
      <w:pPr>
        <w:numPr>
          <w:ilvl w:val="0"/>
          <w:numId w:val="6"/>
        </w:numPr>
        <w:tabs>
          <w:tab w:val="clear" w:pos="708"/>
        </w:tabs>
        <w:autoSpaceDN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Основные принципы валютных отношений и регулирования валютных курсов в системе "золотого стандарта".</w:t>
      </w:r>
    </w:p>
    <w:p w14:paraId="08B189DE" w14:textId="77777777" w:rsidR="00384434" w:rsidRPr="006C2603" w:rsidRDefault="00384434" w:rsidP="00384434">
      <w:pPr>
        <w:numPr>
          <w:ilvl w:val="0"/>
          <w:numId w:val="6"/>
        </w:numPr>
        <w:tabs>
          <w:tab w:val="clear" w:pos="708"/>
        </w:tabs>
        <w:autoSpaceDN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Перспективы рубля как свободно конвертируемой валюты (СКВ).</w:t>
      </w:r>
    </w:p>
    <w:p w14:paraId="1E02C538" w14:textId="77777777" w:rsidR="00384434" w:rsidRPr="006C2603" w:rsidRDefault="00384434" w:rsidP="00384434">
      <w:pPr>
        <w:numPr>
          <w:ilvl w:val="0"/>
          <w:numId w:val="6"/>
        </w:numPr>
        <w:tabs>
          <w:tab w:val="clear" w:pos="708"/>
        </w:tabs>
        <w:autoSpaceDN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Валютный курс и факторы, влияющие на его формирование.</w:t>
      </w:r>
    </w:p>
    <w:p w14:paraId="6B54B854" w14:textId="77777777" w:rsidR="00384434" w:rsidRPr="006C2603" w:rsidRDefault="00384434" w:rsidP="00384434">
      <w:pPr>
        <w:pStyle w:val="FR4"/>
        <w:numPr>
          <w:ilvl w:val="0"/>
          <w:numId w:val="6"/>
        </w:numPr>
        <w:tabs>
          <w:tab w:val="clear" w:pos="708"/>
        </w:tabs>
        <w:spacing w:before="0" w:line="240" w:lineRule="auto"/>
        <w:jc w:val="both"/>
        <w:rPr>
          <w:rFonts w:ascii="Times New Roman" w:hAnsi="Times New Roman"/>
          <w:szCs w:val="24"/>
        </w:rPr>
      </w:pPr>
      <w:r w:rsidRPr="006C2603">
        <w:rPr>
          <w:rFonts w:ascii="Times New Roman" w:hAnsi="Times New Roman"/>
          <w:szCs w:val="24"/>
        </w:rPr>
        <w:t>Основные черты и противоречия функционирования "Бреттон-вудской" мировой валютной системы.</w:t>
      </w:r>
    </w:p>
    <w:p w14:paraId="2C305731" w14:textId="77777777" w:rsidR="00384434" w:rsidRPr="006C2603" w:rsidRDefault="00384434" w:rsidP="00384434">
      <w:pPr>
        <w:numPr>
          <w:ilvl w:val="0"/>
          <w:numId w:val="6"/>
        </w:numPr>
        <w:tabs>
          <w:tab w:val="clear" w:pos="708"/>
        </w:tabs>
        <w:autoSpaceDN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Валютная система и валютная политика России до вступления в МВФ.</w:t>
      </w:r>
    </w:p>
    <w:p w14:paraId="558DC333" w14:textId="77777777" w:rsidR="00384434" w:rsidRPr="006C2603" w:rsidRDefault="00384434" w:rsidP="00384434">
      <w:pPr>
        <w:numPr>
          <w:ilvl w:val="0"/>
          <w:numId w:val="6"/>
        </w:numPr>
        <w:tabs>
          <w:tab w:val="clear" w:pos="708"/>
        </w:tabs>
        <w:autoSpaceDN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«Кингстонская /Ямайская/» мировая валютная система и ее основные принципы функционирования.</w:t>
      </w:r>
    </w:p>
    <w:p w14:paraId="3A86518C" w14:textId="77777777" w:rsidR="00384434" w:rsidRPr="006C2603" w:rsidRDefault="00384434" w:rsidP="00384434">
      <w:pPr>
        <w:numPr>
          <w:ilvl w:val="0"/>
          <w:numId w:val="6"/>
        </w:numPr>
        <w:tabs>
          <w:tab w:val="clear" w:pos="708"/>
        </w:tabs>
        <w:autoSpaceDN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Девальвации и ревальвации валют как методы валютного воздействия на внешнеэкономическое сотрудничество.</w:t>
      </w:r>
    </w:p>
    <w:p w14:paraId="4DF32F6A" w14:textId="77777777" w:rsidR="00384434" w:rsidRPr="006C2603" w:rsidRDefault="00384434" w:rsidP="00384434">
      <w:pPr>
        <w:numPr>
          <w:ilvl w:val="0"/>
          <w:numId w:val="6"/>
        </w:numPr>
        <w:tabs>
          <w:tab w:val="clear" w:pos="708"/>
        </w:tabs>
        <w:autoSpaceDN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Европейская валютная система: проблемы создания валютного союза в рамках ЕС.</w:t>
      </w:r>
    </w:p>
    <w:p w14:paraId="056EE142" w14:textId="77777777" w:rsidR="00384434" w:rsidRPr="006C2603" w:rsidRDefault="00384434" w:rsidP="00384434">
      <w:pPr>
        <w:ind w:left="335"/>
        <w:jc w:val="both"/>
        <w:rPr>
          <w:rFonts w:ascii="Times New Roman" w:hAnsi="Times New Roman" w:cs="Times New Roman"/>
          <w:sz w:val="24"/>
          <w:szCs w:val="24"/>
        </w:rPr>
      </w:pPr>
      <w:r w:rsidRPr="006C2603">
        <w:rPr>
          <w:rFonts w:ascii="Times New Roman" w:hAnsi="Times New Roman" w:cs="Times New Roman"/>
          <w:sz w:val="24"/>
          <w:szCs w:val="24"/>
        </w:rPr>
        <w:t>9.   Особенности золото-девизного этапа мировой валютной системы.</w:t>
      </w:r>
    </w:p>
    <w:p w14:paraId="09C45C19" w14:textId="77777777" w:rsidR="00384434" w:rsidRPr="006C2603" w:rsidRDefault="00384434" w:rsidP="00384434">
      <w:pPr>
        <w:numPr>
          <w:ilvl w:val="0"/>
          <w:numId w:val="7"/>
        </w:numPr>
        <w:autoSpaceDN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Валютные биржи в Российской Федерации: организационно-правовые  основы их функционировании.</w:t>
      </w:r>
    </w:p>
    <w:p w14:paraId="4D0DEA9F"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Форвардные и срочные операции по хеджированию валютных рисков на мировых валютно-кредитных рынках и в России.</w:t>
      </w:r>
    </w:p>
    <w:p w14:paraId="29EEB0CD" w14:textId="77777777" w:rsidR="00384434" w:rsidRPr="006C2603" w:rsidRDefault="00384434" w:rsidP="00384434">
      <w:pPr>
        <w:numPr>
          <w:ilvl w:val="0"/>
          <w:numId w:val="7"/>
        </w:numPr>
        <w:autoSpaceDN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Валютное регулирование в России после дефолта 1998 г.</w:t>
      </w:r>
    </w:p>
    <w:p w14:paraId="4501768C" w14:textId="77777777" w:rsidR="00384434" w:rsidRPr="006C2603" w:rsidRDefault="00384434" w:rsidP="00384434">
      <w:pPr>
        <w:numPr>
          <w:ilvl w:val="0"/>
          <w:numId w:val="7"/>
        </w:numPr>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Девизная политика </w:t>
      </w:r>
      <w:r w:rsidRPr="006C2603">
        <w:rPr>
          <w:rFonts w:ascii="Times New Roman" w:hAnsi="Times New Roman" w:cs="Times New Roman"/>
          <w:sz w:val="24"/>
          <w:szCs w:val="24"/>
        </w:rPr>
        <w:t>Центрального банка и ее воздействие на колебания валютного курса национальной денежной единицы.</w:t>
      </w:r>
    </w:p>
    <w:p w14:paraId="642DBD09" w14:textId="77777777" w:rsidR="00384434" w:rsidRPr="006C2603" w:rsidRDefault="00384434" w:rsidP="00384434">
      <w:pPr>
        <w:numPr>
          <w:ilvl w:val="0"/>
          <w:numId w:val="7"/>
        </w:numPr>
        <w:autoSpaceDN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Использование Центральным банком операций с ценными бумагами для макроэкономического регулирования валютного рынка в России.</w:t>
      </w:r>
    </w:p>
    <w:p w14:paraId="49B9FCDA" w14:textId="77777777" w:rsidR="00384434" w:rsidRPr="006C2603" w:rsidRDefault="00384434" w:rsidP="00384434">
      <w:pPr>
        <w:pStyle w:val="FR4"/>
        <w:numPr>
          <w:ilvl w:val="0"/>
          <w:numId w:val="7"/>
        </w:numPr>
        <w:tabs>
          <w:tab w:val="num" w:pos="905"/>
        </w:tabs>
        <w:spacing w:before="0" w:line="240" w:lineRule="auto"/>
        <w:jc w:val="both"/>
        <w:rPr>
          <w:rFonts w:ascii="Times New Roman" w:hAnsi="Times New Roman"/>
          <w:szCs w:val="24"/>
        </w:rPr>
      </w:pPr>
      <w:r w:rsidRPr="006C2603">
        <w:rPr>
          <w:rFonts w:ascii="Times New Roman" w:hAnsi="Times New Roman"/>
          <w:szCs w:val="24"/>
        </w:rPr>
        <w:t>Основные характеристики межбанковского валютного рынка России.</w:t>
      </w:r>
    </w:p>
    <w:p w14:paraId="7F261753" w14:textId="77777777" w:rsidR="00384434" w:rsidRPr="006C2603" w:rsidRDefault="00384434" w:rsidP="00384434">
      <w:pPr>
        <w:pStyle w:val="FR4"/>
        <w:numPr>
          <w:ilvl w:val="0"/>
          <w:numId w:val="7"/>
        </w:numPr>
        <w:tabs>
          <w:tab w:val="num" w:pos="905"/>
        </w:tabs>
        <w:spacing w:before="0" w:line="240" w:lineRule="auto"/>
        <w:jc w:val="both"/>
        <w:rPr>
          <w:rFonts w:ascii="Times New Roman" w:hAnsi="Times New Roman"/>
          <w:szCs w:val="24"/>
        </w:rPr>
      </w:pPr>
      <w:r w:rsidRPr="006C2603">
        <w:rPr>
          <w:rFonts w:ascii="Times New Roman" w:hAnsi="Times New Roman"/>
          <w:szCs w:val="24"/>
        </w:rPr>
        <w:t>Международный валютный фонд в Бреттон-вудской валютной системе.</w:t>
      </w:r>
    </w:p>
    <w:p w14:paraId="7359CD13" w14:textId="77777777" w:rsidR="00384434" w:rsidRPr="006C2603" w:rsidRDefault="00384434" w:rsidP="00384434">
      <w:pPr>
        <w:numPr>
          <w:ilvl w:val="0"/>
          <w:numId w:val="7"/>
        </w:numPr>
        <w:autoSpaceDN w:val="0"/>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Организация валютного контроля в РФ после вступления в МВФ.</w:t>
      </w:r>
    </w:p>
    <w:p w14:paraId="571D50E8"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Эволюция валютно-кредитной системы РФ.</w:t>
      </w:r>
    </w:p>
    <w:p w14:paraId="1AB5A9A1"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Конвертируемость рубля по международным текущим и капитальным операциям.</w:t>
      </w:r>
    </w:p>
    <w:p w14:paraId="463934B1"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Процессы интегрирования валютно-кредитной системы России в мировую валютно-кредитную систему.</w:t>
      </w:r>
    </w:p>
    <w:p w14:paraId="1BA754C7"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Валютная политика Центральных банков.</w:t>
      </w:r>
    </w:p>
    <w:p w14:paraId="7D6C0E09"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Организация валютного контроля в РФ.</w:t>
      </w:r>
    </w:p>
    <w:p w14:paraId="356374DE"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Национальные и региональные валютные системы.</w:t>
      </w:r>
    </w:p>
    <w:p w14:paraId="43873D64"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Генуэзская международная валютная система.</w:t>
      </w:r>
    </w:p>
    <w:p w14:paraId="364B0FE1"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Политика валютных коридоров.</w:t>
      </w:r>
    </w:p>
    <w:p w14:paraId="78ACE973"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Политика «валютного якоря»: цели и последствия.</w:t>
      </w:r>
    </w:p>
    <w:p w14:paraId="1C84E242"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Сопоставления валютных курсов на основе паритета покупательной способности (ППС).</w:t>
      </w:r>
    </w:p>
    <w:p w14:paraId="30E8ACA8"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Валютная либерализация в СССР и России до вступления в МВФ.</w:t>
      </w:r>
    </w:p>
    <w:p w14:paraId="69348916"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Множественность валютных курсов: цели и последствия.</w:t>
      </w:r>
    </w:p>
    <w:p w14:paraId="1F7C0BF4" w14:textId="77777777" w:rsidR="00384434" w:rsidRPr="006C2603" w:rsidRDefault="00384434" w:rsidP="00384434">
      <w:pPr>
        <w:pStyle w:val="FR4"/>
        <w:numPr>
          <w:ilvl w:val="0"/>
          <w:numId w:val="7"/>
        </w:numPr>
        <w:spacing w:before="0" w:line="240" w:lineRule="auto"/>
        <w:jc w:val="both"/>
        <w:rPr>
          <w:rFonts w:ascii="Times New Roman" w:hAnsi="Times New Roman"/>
          <w:szCs w:val="24"/>
        </w:rPr>
      </w:pPr>
      <w:r w:rsidRPr="006C2603">
        <w:rPr>
          <w:rFonts w:ascii="Times New Roman" w:hAnsi="Times New Roman"/>
          <w:szCs w:val="24"/>
        </w:rPr>
        <w:t>Влияние валютного курса на конкурентоспособность участников внешнеэкономической деятельности (ВЭД).</w:t>
      </w:r>
    </w:p>
    <w:p w14:paraId="74E345E3" w14:textId="77777777" w:rsidR="00384434" w:rsidRDefault="00384434" w:rsidP="00384434">
      <w:pPr>
        <w:spacing w:line="360" w:lineRule="auto"/>
        <w:ind w:left="2124" w:firstLine="708"/>
        <w:jc w:val="both"/>
        <w:rPr>
          <w:rFonts w:ascii="Times New Roman" w:hAnsi="Times New Roman" w:cs="Times New Roman"/>
          <w:b/>
          <w:sz w:val="24"/>
          <w:szCs w:val="24"/>
        </w:rPr>
      </w:pPr>
    </w:p>
    <w:p w14:paraId="4DFD02C9" w14:textId="77777777" w:rsidR="00384434" w:rsidRPr="006C2603" w:rsidRDefault="00384434" w:rsidP="00384434">
      <w:pPr>
        <w:spacing w:line="360" w:lineRule="auto"/>
        <w:ind w:left="2124" w:firstLine="708"/>
        <w:jc w:val="both"/>
        <w:rPr>
          <w:rFonts w:ascii="Times New Roman" w:hAnsi="Times New Roman" w:cs="Times New Roman"/>
          <w:b/>
          <w:sz w:val="24"/>
          <w:szCs w:val="24"/>
        </w:rPr>
      </w:pPr>
      <w:r w:rsidRPr="006C2603">
        <w:rPr>
          <w:rFonts w:ascii="Times New Roman" w:hAnsi="Times New Roman" w:cs="Times New Roman"/>
          <w:b/>
          <w:sz w:val="24"/>
          <w:szCs w:val="24"/>
        </w:rPr>
        <w:t>Примерная тематика курсовых работ</w:t>
      </w:r>
    </w:p>
    <w:p w14:paraId="7E60B374"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lastRenderedPageBreak/>
        <w:t>Анализ потерь и выгод страны от девальвации и ревальвации ее валют</w:t>
      </w:r>
    </w:p>
    <w:p w14:paraId="5ED1728F"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Мировой финансовый рынок, его особенности в условиях глобализации экономики</w:t>
      </w:r>
    </w:p>
    <w:p w14:paraId="2424B6E3"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Мировые финансовые центры, их роль в МВКФО</w:t>
      </w:r>
    </w:p>
    <w:p w14:paraId="2F88DB43"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Тенденции развития мирового валютного рынка и его регулирования в условиях глобализации</w:t>
      </w:r>
    </w:p>
    <w:p w14:paraId="3050670B"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Деятельность экспертно-импортных банков: мировой опыт и его значение для России</w:t>
      </w:r>
    </w:p>
    <w:p w14:paraId="178DD256"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Влияние глобализации экономики на основные сегменты мирового финансового рынка</w:t>
      </w:r>
    </w:p>
    <w:p w14:paraId="36CAEFB4"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Влияние изменения валютного курса на участников международных экономических отношений</w:t>
      </w:r>
    </w:p>
    <w:p w14:paraId="225AAAA7"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Роль банков в международных расчетах</w:t>
      </w:r>
    </w:p>
    <w:p w14:paraId="0B518F7B"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Платежный баланс, его основные статьи</w:t>
      </w:r>
    </w:p>
    <w:p w14:paraId="52FA07BF"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Рынок еврокредитов, его особенности</w:t>
      </w:r>
    </w:p>
    <w:p w14:paraId="5D080EB7"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Деятельность группы Всемирного банка в современных условиях: новые явления</w:t>
      </w:r>
    </w:p>
    <w:p w14:paraId="192964A4"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Риски в МВКФО</w:t>
      </w:r>
    </w:p>
    <w:p w14:paraId="6406991B"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Валютные операции и их виды</w:t>
      </w:r>
    </w:p>
    <w:p w14:paraId="6C2C7D1E"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Роль ТНБ на мировом финансовом рынке в условиях глобализации экономики</w:t>
      </w:r>
    </w:p>
    <w:p w14:paraId="01C8DFB7"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Многофакторный анализ валютного курса.</w:t>
      </w:r>
    </w:p>
    <w:p w14:paraId="123B0DAE"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Современная мировая валютная система, проблемы её реформирования и тенденции развития</w:t>
      </w:r>
    </w:p>
    <w:p w14:paraId="7E888767"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Гарантии в международных расчетах</w:t>
      </w:r>
    </w:p>
    <w:p w14:paraId="56BF7E4A"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Сотрудничеств банков в регионе СНГ</w:t>
      </w:r>
    </w:p>
    <w:p w14:paraId="0B5CD11A"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Мировой рынок ссудных капиталов, его структура </w:t>
      </w:r>
      <w:r>
        <w:rPr>
          <w:rFonts w:ascii="Times New Roman" w:hAnsi="Times New Roman" w:cs="Times New Roman"/>
          <w:sz w:val="24"/>
          <w:szCs w:val="24"/>
        </w:rPr>
        <w:t xml:space="preserve">и роль в условиях глобализации </w:t>
      </w:r>
      <w:r w:rsidRPr="006C2603">
        <w:rPr>
          <w:rFonts w:ascii="Times New Roman" w:hAnsi="Times New Roman" w:cs="Times New Roman"/>
          <w:sz w:val="24"/>
          <w:szCs w:val="24"/>
        </w:rPr>
        <w:t>экономики</w:t>
      </w:r>
    </w:p>
    <w:p w14:paraId="02CE7B5C"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Валютная политика: методы и противоречия её реализации</w:t>
      </w:r>
    </w:p>
    <w:p w14:paraId="465F32A4"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Международные финансовые институты, их роль в условиях глобализации экономики</w:t>
      </w:r>
    </w:p>
    <w:p w14:paraId="4D269C97"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Валютные ограничения и валютный контроль</w:t>
      </w:r>
    </w:p>
    <w:p w14:paraId="5D52239F"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Инфляция и валютный курс, их взаимное влияние</w:t>
      </w:r>
    </w:p>
    <w:p w14:paraId="332D71A4" w14:textId="77777777" w:rsidR="00384434" w:rsidRPr="006C2603" w:rsidRDefault="00384434" w:rsidP="00384434">
      <w:pPr>
        <w:pStyle w:val="a9"/>
        <w:numPr>
          <w:ilvl w:val="0"/>
          <w:numId w:val="8"/>
        </w:numPr>
        <w:spacing w:after="0" w:line="240" w:lineRule="auto"/>
        <w:jc w:val="both"/>
        <w:rPr>
          <w:rFonts w:ascii="Times New Roman" w:hAnsi="Times New Roman" w:cs="Times New Roman"/>
          <w:sz w:val="24"/>
          <w:szCs w:val="24"/>
        </w:rPr>
      </w:pPr>
      <w:r w:rsidRPr="006C2603">
        <w:rPr>
          <w:rFonts w:ascii="Times New Roman" w:hAnsi="Times New Roman" w:cs="Times New Roman"/>
          <w:sz w:val="24"/>
          <w:szCs w:val="24"/>
        </w:rPr>
        <w:t xml:space="preserve"> Евро и доллар как функциональные формы мировых денег</w:t>
      </w:r>
    </w:p>
    <w:p w14:paraId="716D631D" w14:textId="77777777" w:rsidR="00384434" w:rsidRPr="00015472" w:rsidRDefault="00384434" w:rsidP="00384434">
      <w:pPr>
        <w:autoSpaceDE w:val="0"/>
        <w:autoSpaceDN w:val="0"/>
        <w:adjustRightInd w:val="0"/>
        <w:spacing w:after="0"/>
        <w:jc w:val="both"/>
        <w:rPr>
          <w:rFonts w:ascii="Times New Roman" w:hAnsi="Times New Roman" w:cs="Times New Roman"/>
          <w:b/>
          <w:bCs/>
          <w:sz w:val="24"/>
        </w:rPr>
      </w:pPr>
    </w:p>
    <w:p w14:paraId="0C8034C4" w14:textId="77777777" w:rsidR="00384434" w:rsidRPr="00015472" w:rsidRDefault="00384434" w:rsidP="00384434">
      <w:pPr>
        <w:ind w:firstLine="709"/>
        <w:jc w:val="both"/>
        <w:rPr>
          <w:rFonts w:ascii="Times New Roman" w:hAnsi="Times New Roman" w:cs="Times New Roman"/>
          <w:b/>
          <w:bCs/>
          <w:sz w:val="24"/>
        </w:rPr>
      </w:pPr>
      <w:r w:rsidRPr="00015472">
        <w:rPr>
          <w:rFonts w:ascii="Times New Roman" w:hAnsi="Times New Roman" w:cs="Times New Roman"/>
          <w:b/>
          <w:bCs/>
          <w:sz w:val="24"/>
        </w:rPr>
        <w:t xml:space="preserve">Методические указания по подготовке обучающихся к самостоятельной работе </w:t>
      </w:r>
    </w:p>
    <w:p w14:paraId="2D7505F7" w14:textId="77777777" w:rsidR="00384434" w:rsidRPr="00015472" w:rsidRDefault="00384434" w:rsidP="00384434">
      <w:pPr>
        <w:ind w:firstLine="709"/>
        <w:jc w:val="both"/>
        <w:rPr>
          <w:rFonts w:ascii="Times New Roman" w:hAnsi="Times New Roman" w:cs="Times New Roman"/>
          <w:b/>
          <w:sz w:val="24"/>
        </w:rPr>
      </w:pPr>
      <w:r w:rsidRPr="00015472">
        <w:rPr>
          <w:rFonts w:ascii="Times New Roman" w:hAnsi="Times New Roman" w:cs="Times New Roman"/>
          <w:b/>
          <w:sz w:val="24"/>
        </w:rPr>
        <w:t>Самостоятельное изучение отдельных тем (вопросов) в соответствии со структурой дисциплины, составление конспектов</w:t>
      </w:r>
    </w:p>
    <w:p w14:paraId="7D72A87F" w14:textId="77777777" w:rsidR="00384434" w:rsidRPr="00015472" w:rsidRDefault="00384434" w:rsidP="00384434">
      <w:pPr>
        <w:ind w:firstLine="709"/>
        <w:jc w:val="both"/>
        <w:rPr>
          <w:rFonts w:ascii="Times New Roman" w:hAnsi="Times New Roman" w:cs="Times New Roman"/>
          <w:sz w:val="24"/>
        </w:rPr>
      </w:pPr>
      <w:r w:rsidRPr="00015472">
        <w:rPr>
          <w:rFonts w:ascii="Times New Roman" w:hAnsi="Times New Roman" w:cs="Times New Roman"/>
          <w:sz w:val="24"/>
        </w:rPr>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по данной теме, ее обобщающий характер, сформированный на аудиторных занятиях алгоритм изучения. 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хронологических и иных таблиц, схем.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w:t>
      </w:r>
    </w:p>
    <w:p w14:paraId="32B71330" w14:textId="77777777" w:rsidR="00384434" w:rsidRPr="00015472" w:rsidRDefault="00384434" w:rsidP="00384434">
      <w:pPr>
        <w:ind w:firstLine="709"/>
        <w:jc w:val="both"/>
        <w:rPr>
          <w:rFonts w:ascii="Times New Roman" w:hAnsi="Times New Roman" w:cs="Times New Roman"/>
          <w:sz w:val="24"/>
        </w:rPr>
      </w:pPr>
      <w:r w:rsidRPr="00015472">
        <w:rPr>
          <w:rFonts w:ascii="Times New Roman" w:hAnsi="Times New Roman" w:cs="Times New Roman"/>
          <w:b/>
          <w:sz w:val="24"/>
        </w:rPr>
        <w:t>Подготовка к лекционным занятиям</w:t>
      </w:r>
      <w:r w:rsidRPr="00015472">
        <w:rPr>
          <w:rFonts w:ascii="Times New Roman" w:hAnsi="Times New Roman" w:cs="Times New Roman"/>
          <w:sz w:val="24"/>
        </w:rPr>
        <w:t xml:space="preserve"> </w:t>
      </w:r>
    </w:p>
    <w:p w14:paraId="3467E670" w14:textId="77777777" w:rsidR="00384434" w:rsidRPr="00015472" w:rsidRDefault="00384434" w:rsidP="00384434">
      <w:pPr>
        <w:ind w:firstLine="709"/>
        <w:jc w:val="both"/>
        <w:rPr>
          <w:rFonts w:ascii="Times New Roman" w:hAnsi="Times New Roman" w:cs="Times New Roman"/>
          <w:sz w:val="24"/>
        </w:rPr>
      </w:pPr>
      <w:r w:rsidRPr="00015472">
        <w:rPr>
          <w:rFonts w:ascii="Times New Roman" w:hAnsi="Times New Roman" w:cs="Times New Roman"/>
          <w:sz w:val="24"/>
        </w:rPr>
        <w:lastRenderedPageBreak/>
        <w:t>Проведение лекций в инновационных (активных, интерактивных) формах требует специальной подготовки обучающихся для их привлечения к общению и активному восприятию материала. Самостоятельная работа должна вестись по заранее подготовленным преподавателем планам, заданиям, рекомендациям. Например, для удачного проведения лекции - пресс-конференции, необходимо подготовить обучающихся к формулировке вопросов, которые носят проблемный характер.</w:t>
      </w:r>
    </w:p>
    <w:p w14:paraId="110033E7" w14:textId="77777777" w:rsidR="00384434" w:rsidRPr="00015472" w:rsidRDefault="00384434" w:rsidP="00384434">
      <w:pPr>
        <w:ind w:firstLine="709"/>
        <w:jc w:val="both"/>
        <w:rPr>
          <w:rFonts w:ascii="Times New Roman" w:hAnsi="Times New Roman" w:cs="Times New Roman"/>
          <w:b/>
          <w:sz w:val="24"/>
        </w:rPr>
      </w:pPr>
      <w:r w:rsidRPr="00015472">
        <w:rPr>
          <w:rFonts w:ascii="Times New Roman" w:hAnsi="Times New Roman" w:cs="Times New Roman"/>
          <w:b/>
          <w:sz w:val="24"/>
        </w:rPr>
        <w:t>Методические рекомендации по подготовке к лекционным занятиям</w:t>
      </w:r>
    </w:p>
    <w:p w14:paraId="4FD3D6E5"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С целью обеспечения успешного обучения обучающийся должен готовиться к лекции, так как она является важнейшей формой организации учебного процесса, поскольку:</w:t>
      </w:r>
    </w:p>
    <w:p w14:paraId="0CE7EEF4" w14:textId="77777777" w:rsidR="00384434" w:rsidRPr="00015472" w:rsidRDefault="00384434" w:rsidP="00384434">
      <w:pPr>
        <w:spacing w:after="0" w:line="240" w:lineRule="auto"/>
        <w:ind w:left="709"/>
        <w:contextualSpacing/>
        <w:jc w:val="both"/>
        <w:rPr>
          <w:rFonts w:ascii="Times New Roman" w:hAnsi="Times New Roman" w:cs="Times New Roman"/>
          <w:sz w:val="24"/>
        </w:rPr>
      </w:pPr>
      <w:r w:rsidRPr="00015472">
        <w:rPr>
          <w:rFonts w:ascii="Times New Roman" w:hAnsi="Times New Roman" w:cs="Times New Roman"/>
          <w:sz w:val="24"/>
        </w:rPr>
        <w:t>знакомит с новым учебным материалом;</w:t>
      </w:r>
    </w:p>
    <w:p w14:paraId="38C6BF5D" w14:textId="77777777" w:rsidR="00384434" w:rsidRPr="00015472" w:rsidRDefault="00384434" w:rsidP="00384434">
      <w:pPr>
        <w:spacing w:after="0" w:line="240" w:lineRule="auto"/>
        <w:ind w:left="709"/>
        <w:contextualSpacing/>
        <w:jc w:val="both"/>
        <w:rPr>
          <w:rFonts w:ascii="Times New Roman" w:hAnsi="Times New Roman" w:cs="Times New Roman"/>
          <w:sz w:val="24"/>
        </w:rPr>
      </w:pPr>
      <w:r w:rsidRPr="00015472">
        <w:rPr>
          <w:rFonts w:ascii="Times New Roman" w:hAnsi="Times New Roman" w:cs="Times New Roman"/>
          <w:sz w:val="24"/>
        </w:rPr>
        <w:t>разъясняет учебные элементы, трудные для понимания;</w:t>
      </w:r>
    </w:p>
    <w:p w14:paraId="3BA81985" w14:textId="77777777" w:rsidR="00384434" w:rsidRPr="00015472" w:rsidRDefault="00384434" w:rsidP="00384434">
      <w:pPr>
        <w:spacing w:after="0" w:line="240" w:lineRule="auto"/>
        <w:ind w:left="709"/>
        <w:contextualSpacing/>
        <w:jc w:val="both"/>
        <w:rPr>
          <w:rFonts w:ascii="Times New Roman" w:hAnsi="Times New Roman" w:cs="Times New Roman"/>
          <w:sz w:val="24"/>
        </w:rPr>
      </w:pPr>
      <w:r w:rsidRPr="00015472">
        <w:rPr>
          <w:rFonts w:ascii="Times New Roman" w:hAnsi="Times New Roman" w:cs="Times New Roman"/>
          <w:sz w:val="24"/>
        </w:rPr>
        <w:t>систематизирует учебный материал;</w:t>
      </w:r>
    </w:p>
    <w:p w14:paraId="3AE7C8C7" w14:textId="77777777" w:rsidR="00384434" w:rsidRPr="00015472" w:rsidRDefault="00384434" w:rsidP="00384434">
      <w:pPr>
        <w:spacing w:after="0" w:line="240" w:lineRule="auto"/>
        <w:ind w:left="709"/>
        <w:contextualSpacing/>
        <w:jc w:val="both"/>
        <w:rPr>
          <w:rFonts w:ascii="Times New Roman" w:hAnsi="Times New Roman" w:cs="Times New Roman"/>
          <w:sz w:val="24"/>
        </w:rPr>
      </w:pPr>
      <w:r w:rsidRPr="00015472">
        <w:rPr>
          <w:rFonts w:ascii="Times New Roman" w:hAnsi="Times New Roman" w:cs="Times New Roman"/>
          <w:sz w:val="24"/>
        </w:rPr>
        <w:t>ориентирует в учебном процессе.</w:t>
      </w:r>
    </w:p>
    <w:p w14:paraId="690E3C61"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С этой целью:</w:t>
      </w:r>
    </w:p>
    <w:p w14:paraId="622F3705"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внимательно прочитайте материал предыдущей лекции;</w:t>
      </w:r>
    </w:p>
    <w:p w14:paraId="485E963B"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ознакомьтесь с учебным материалом по учебнику и учебным пособиям с темой прочитанной лекции;</w:t>
      </w:r>
    </w:p>
    <w:p w14:paraId="6FB61FFC"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внесите дополнения к полученным ранее знаниям по теме лекции на полях лекционной тетради;</w:t>
      </w:r>
    </w:p>
    <w:p w14:paraId="38F5FC7C"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запишите возможные вопросы, которые вы зададите лектору на лекции по материалу изученной лекции;</w:t>
      </w:r>
    </w:p>
    <w:p w14:paraId="4FE3F74A"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постарайтесь уяснить место изучаемой темы в своей подготовке;</w:t>
      </w:r>
    </w:p>
    <w:p w14:paraId="7792AE57"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узнайте тему предстоящей лекции (по тематическому плану, по информации лектора) и запишите информацию, которой вы владеете по данному вопросу.</w:t>
      </w:r>
    </w:p>
    <w:p w14:paraId="5137455A" w14:textId="77777777" w:rsidR="00384434" w:rsidRDefault="00384434" w:rsidP="00384434">
      <w:pPr>
        <w:spacing w:after="0"/>
        <w:ind w:firstLine="709"/>
        <w:jc w:val="both"/>
        <w:rPr>
          <w:rFonts w:ascii="Times New Roman" w:hAnsi="Times New Roman" w:cs="Times New Roman"/>
          <w:b/>
          <w:bCs/>
          <w:iCs/>
          <w:sz w:val="24"/>
        </w:rPr>
      </w:pPr>
    </w:p>
    <w:p w14:paraId="506C7060" w14:textId="77777777" w:rsidR="00384434" w:rsidRPr="00015472" w:rsidRDefault="00384434" w:rsidP="00384434">
      <w:pPr>
        <w:spacing w:after="0"/>
        <w:ind w:firstLine="709"/>
        <w:jc w:val="both"/>
        <w:rPr>
          <w:rFonts w:ascii="Times New Roman" w:hAnsi="Times New Roman" w:cs="Times New Roman"/>
          <w:b/>
          <w:bCs/>
          <w:iCs/>
          <w:sz w:val="24"/>
        </w:rPr>
      </w:pPr>
      <w:r w:rsidRPr="00015472">
        <w:rPr>
          <w:rFonts w:ascii="Times New Roman" w:hAnsi="Times New Roman" w:cs="Times New Roman"/>
          <w:b/>
          <w:bCs/>
          <w:iCs/>
          <w:sz w:val="24"/>
        </w:rPr>
        <w:t>Методические рекомендации по работе над конспектом лекции</w:t>
      </w:r>
    </w:p>
    <w:p w14:paraId="6B1FF52E" w14:textId="77777777" w:rsidR="00384434" w:rsidRPr="00015472" w:rsidRDefault="00384434" w:rsidP="00384434">
      <w:pPr>
        <w:ind w:firstLine="709"/>
        <w:jc w:val="both"/>
        <w:rPr>
          <w:rFonts w:ascii="Times New Roman" w:hAnsi="Times New Roman" w:cs="Times New Roman"/>
          <w:sz w:val="24"/>
        </w:rPr>
      </w:pPr>
      <w:r w:rsidRPr="00015472">
        <w:rPr>
          <w:rFonts w:ascii="Times New Roman" w:hAnsi="Times New Roman" w:cs="Times New Roman"/>
          <w:sz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Лекции по учебной дисциплине проводятся, как правило, как проблемные в форме диалога (интерактивные).</w:t>
      </w:r>
    </w:p>
    <w:p w14:paraId="440DCB8A" w14:textId="77777777" w:rsidR="00384434" w:rsidRPr="00015472" w:rsidRDefault="00384434" w:rsidP="00384434">
      <w:pPr>
        <w:ind w:firstLine="709"/>
        <w:jc w:val="both"/>
        <w:rPr>
          <w:rFonts w:ascii="Times New Roman" w:hAnsi="Times New Roman" w:cs="Times New Roman"/>
          <w:sz w:val="24"/>
        </w:rPr>
      </w:pPr>
      <w:r w:rsidRPr="00015472">
        <w:rPr>
          <w:rFonts w:ascii="Times New Roman" w:hAnsi="Times New Roman" w:cs="Times New Roman"/>
          <w:sz w:val="24"/>
        </w:rPr>
        <w:t>Осуществляя учебные действия на лекционных занятиях, обучающиеся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14:paraId="60464147" w14:textId="77777777" w:rsidR="00384434" w:rsidRPr="00015472" w:rsidRDefault="00384434" w:rsidP="00384434">
      <w:pPr>
        <w:ind w:firstLine="709"/>
        <w:jc w:val="both"/>
        <w:rPr>
          <w:rFonts w:ascii="Times New Roman" w:hAnsi="Times New Roman" w:cs="Times New Roman"/>
          <w:sz w:val="24"/>
        </w:rPr>
      </w:pPr>
      <w:r w:rsidRPr="00015472">
        <w:rPr>
          <w:rFonts w:ascii="Times New Roman" w:hAnsi="Times New Roman" w:cs="Times New Roman"/>
          <w:sz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w:t>
      </w:r>
      <w:r w:rsidRPr="00015472">
        <w:rPr>
          <w:rFonts w:ascii="Times New Roman" w:hAnsi="Times New Roman" w:cs="Times New Roman"/>
          <w:sz w:val="24"/>
        </w:rPr>
        <w:lastRenderedPageBreak/>
        <w:t>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14:paraId="024319F6" w14:textId="77777777" w:rsidR="00384434" w:rsidRPr="00015472" w:rsidRDefault="00384434" w:rsidP="00384434">
      <w:pPr>
        <w:ind w:firstLine="709"/>
        <w:jc w:val="both"/>
        <w:rPr>
          <w:rFonts w:ascii="Times New Roman" w:hAnsi="Times New Roman" w:cs="Times New Roman"/>
          <w:sz w:val="24"/>
        </w:rPr>
      </w:pPr>
      <w:r w:rsidRPr="00015472">
        <w:rPr>
          <w:rFonts w:ascii="Times New Roman" w:hAnsi="Times New Roman" w:cs="Times New Roman"/>
          <w:sz w:val="24"/>
        </w:rP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6347ABAF" w14:textId="77777777" w:rsidR="00384434" w:rsidRPr="00015472" w:rsidRDefault="00384434" w:rsidP="00384434">
      <w:pPr>
        <w:ind w:firstLine="709"/>
        <w:jc w:val="both"/>
        <w:rPr>
          <w:rFonts w:ascii="Times New Roman" w:hAnsi="Times New Roman" w:cs="Times New Roman"/>
          <w:sz w:val="24"/>
        </w:rPr>
      </w:pPr>
      <w:r w:rsidRPr="00015472">
        <w:rPr>
          <w:rFonts w:ascii="Times New Roman" w:hAnsi="Times New Roman" w:cs="Times New Roman"/>
          <w:sz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4F92570E" w14:textId="77777777" w:rsidR="00384434" w:rsidRPr="00015472" w:rsidRDefault="00384434" w:rsidP="00384434">
      <w:pPr>
        <w:ind w:firstLine="709"/>
        <w:jc w:val="both"/>
        <w:rPr>
          <w:rFonts w:ascii="Times New Roman" w:hAnsi="Times New Roman" w:cs="Times New Roman"/>
          <w:b/>
          <w:bCs/>
          <w:iCs/>
          <w:sz w:val="24"/>
        </w:rPr>
      </w:pPr>
      <w:r w:rsidRPr="00015472">
        <w:rPr>
          <w:rFonts w:ascii="Times New Roman" w:hAnsi="Times New Roman" w:cs="Times New Roman"/>
          <w:b/>
          <w:bCs/>
          <w:iCs/>
          <w:sz w:val="24"/>
        </w:rPr>
        <w:t>Методические рекомендации по работе с рекомендованной литературой</w:t>
      </w:r>
    </w:p>
    <w:p w14:paraId="3C2295F1" w14:textId="77777777" w:rsidR="00384434" w:rsidRPr="00015472" w:rsidRDefault="00384434" w:rsidP="00384434">
      <w:pPr>
        <w:ind w:firstLine="709"/>
        <w:jc w:val="both"/>
        <w:rPr>
          <w:rFonts w:ascii="Times New Roman" w:hAnsi="Times New Roman" w:cs="Times New Roman"/>
          <w:sz w:val="24"/>
        </w:rPr>
      </w:pPr>
      <w:r w:rsidRPr="00015472">
        <w:rPr>
          <w:rFonts w:ascii="Times New Roman" w:hAnsi="Times New Roman" w:cs="Times New Roman"/>
          <w:sz w:val="24"/>
        </w:rPr>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14:paraId="15DF20EF"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w:t>
      </w:r>
    </w:p>
    <w:p w14:paraId="2BFF3742"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w:t>
      </w:r>
    </w:p>
    <w:p w14:paraId="78F7AEEC"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План — это схема прочитанного материала, перечень вопросов, отражающих структуру и последовательность материала.</w:t>
      </w:r>
    </w:p>
    <w:p w14:paraId="50FE8CAB"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Конспект — это систематизированное, логичное изложение материала источника. Различаются четыре типа конспектов:</w:t>
      </w:r>
    </w:p>
    <w:p w14:paraId="50675C8E" w14:textId="77777777" w:rsidR="00384434" w:rsidRPr="00015472" w:rsidRDefault="00384434" w:rsidP="00384434">
      <w:pPr>
        <w:tabs>
          <w:tab w:val="left" w:pos="845"/>
        </w:tabs>
        <w:spacing w:after="0" w:line="240" w:lineRule="auto"/>
        <w:ind w:firstLine="845"/>
        <w:jc w:val="both"/>
        <w:rPr>
          <w:rFonts w:ascii="Times New Roman" w:hAnsi="Times New Roman" w:cs="Times New Roman"/>
          <w:sz w:val="24"/>
        </w:rPr>
      </w:pPr>
      <w:r w:rsidRPr="00015472">
        <w:rPr>
          <w:rFonts w:ascii="Times New Roman" w:hAnsi="Times New Roman" w:cs="Times New Roman"/>
          <w:sz w:val="24"/>
        </w:rPr>
        <w:t>план-конспект — это развернутый детализированный план, в котором по наиболее сложным вопросам даются подробные пояснения,</w:t>
      </w:r>
    </w:p>
    <w:p w14:paraId="285684A9" w14:textId="77777777" w:rsidR="00384434" w:rsidRPr="00015472" w:rsidRDefault="00384434" w:rsidP="00384434">
      <w:pPr>
        <w:tabs>
          <w:tab w:val="left" w:pos="845"/>
        </w:tabs>
        <w:spacing w:after="0" w:line="240" w:lineRule="auto"/>
        <w:ind w:firstLine="845"/>
        <w:jc w:val="both"/>
        <w:rPr>
          <w:rFonts w:ascii="Times New Roman" w:hAnsi="Times New Roman" w:cs="Times New Roman"/>
          <w:sz w:val="24"/>
        </w:rPr>
      </w:pPr>
      <w:r w:rsidRPr="00015472">
        <w:rPr>
          <w:rFonts w:ascii="Times New Roman" w:hAnsi="Times New Roman" w:cs="Times New Roman"/>
          <w:sz w:val="24"/>
        </w:rPr>
        <w:t>текстуальный конспект — это воспроизведение наиболее важных положений и фактов источника,</w:t>
      </w:r>
    </w:p>
    <w:p w14:paraId="1A2C0F67" w14:textId="77777777" w:rsidR="00384434" w:rsidRPr="00015472" w:rsidRDefault="00384434" w:rsidP="00384434">
      <w:pPr>
        <w:tabs>
          <w:tab w:val="left" w:pos="845"/>
        </w:tabs>
        <w:spacing w:after="0" w:line="240" w:lineRule="auto"/>
        <w:ind w:firstLine="845"/>
        <w:jc w:val="both"/>
        <w:rPr>
          <w:rFonts w:ascii="Times New Roman" w:hAnsi="Times New Roman" w:cs="Times New Roman"/>
          <w:sz w:val="24"/>
        </w:rPr>
      </w:pPr>
      <w:r w:rsidRPr="00015472">
        <w:rPr>
          <w:rFonts w:ascii="Times New Roman" w:hAnsi="Times New Roman" w:cs="Times New Roman"/>
          <w:sz w:val="24"/>
        </w:rPr>
        <w:t>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2757AB40" w14:textId="77777777" w:rsidR="00384434" w:rsidRPr="00015472" w:rsidRDefault="00384434" w:rsidP="00384434">
      <w:pPr>
        <w:tabs>
          <w:tab w:val="left" w:pos="845"/>
        </w:tabs>
        <w:spacing w:after="0" w:line="240" w:lineRule="auto"/>
        <w:ind w:firstLine="845"/>
        <w:jc w:val="both"/>
        <w:rPr>
          <w:rFonts w:ascii="Times New Roman" w:hAnsi="Times New Roman" w:cs="Times New Roman"/>
          <w:sz w:val="24"/>
        </w:rPr>
      </w:pPr>
      <w:r w:rsidRPr="00015472">
        <w:rPr>
          <w:rFonts w:ascii="Times New Roman" w:hAnsi="Times New Roman" w:cs="Times New Roman"/>
          <w:sz w:val="24"/>
        </w:rPr>
        <w:lastRenderedPageBreak/>
        <w:t>тематический конспект - составляется на основе изучения ряда источников и дает ответ по изучаемому вопросу.</w:t>
      </w:r>
    </w:p>
    <w:p w14:paraId="69517F01" w14:textId="77777777" w:rsidR="00384434"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76823183" w14:textId="77777777" w:rsidR="00384434" w:rsidRPr="00015472" w:rsidRDefault="00384434" w:rsidP="00384434">
      <w:pPr>
        <w:spacing w:after="0" w:line="240" w:lineRule="auto"/>
        <w:ind w:firstLine="709"/>
        <w:jc w:val="both"/>
        <w:rPr>
          <w:rFonts w:ascii="Times New Roman" w:hAnsi="Times New Roman" w:cs="Times New Roman"/>
          <w:sz w:val="24"/>
        </w:rPr>
      </w:pPr>
    </w:p>
    <w:p w14:paraId="7BB25ADC" w14:textId="77777777" w:rsidR="00384434"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b/>
          <w:sz w:val="24"/>
        </w:rPr>
        <w:t>Подготовка к семинарским занятиям</w:t>
      </w:r>
      <w:r w:rsidRPr="00015472">
        <w:rPr>
          <w:rFonts w:ascii="Times New Roman" w:hAnsi="Times New Roman" w:cs="Times New Roman"/>
          <w:sz w:val="24"/>
        </w:rPr>
        <w:t xml:space="preserve"> — традиционная форма самостоятельной работы обучающихся, включает отработку лекционного материала, изучение рекомендованной литературы, конспектирование предложенных источников. На семинарах могут зачитываться заранее подготовленные доклады и рефераты, и проходить их обсуждение. Возможно также привлечение обучающихся к рецензированию работ своих коллег. В этом случае, в рамках самостоятельной работы по подготовке к семинару, обучающимся следует заранее ознакомиться с содержанием рецензируемых работ. Эффективность результатов семинарского занятия во многом зависит от методического руководства подготовкой к занятию. </w:t>
      </w:r>
    </w:p>
    <w:p w14:paraId="045495E6" w14:textId="77777777" w:rsidR="00384434" w:rsidRPr="00015472" w:rsidRDefault="00384434" w:rsidP="00384434">
      <w:pPr>
        <w:spacing w:after="0"/>
        <w:ind w:firstLine="709"/>
        <w:jc w:val="both"/>
        <w:rPr>
          <w:rFonts w:ascii="Times New Roman" w:hAnsi="Times New Roman" w:cs="Times New Roman"/>
          <w:sz w:val="24"/>
        </w:rPr>
      </w:pPr>
    </w:p>
    <w:p w14:paraId="3C07424A" w14:textId="77777777" w:rsidR="00384434" w:rsidRPr="00015472" w:rsidRDefault="00384434" w:rsidP="00384434">
      <w:pPr>
        <w:ind w:firstLine="709"/>
        <w:jc w:val="both"/>
        <w:rPr>
          <w:rFonts w:ascii="Times New Roman" w:hAnsi="Times New Roman" w:cs="Times New Roman"/>
          <w:b/>
          <w:sz w:val="24"/>
        </w:rPr>
      </w:pPr>
      <w:r w:rsidRPr="00015472">
        <w:rPr>
          <w:rFonts w:ascii="Times New Roman" w:hAnsi="Times New Roman" w:cs="Times New Roman"/>
          <w:b/>
          <w:sz w:val="24"/>
        </w:rPr>
        <w:t>Методические рекомендации по подготовке к семинарским занятиям</w:t>
      </w:r>
    </w:p>
    <w:p w14:paraId="7D86F163" w14:textId="77777777" w:rsidR="00384434" w:rsidRPr="00015472"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sz w:val="24"/>
        </w:rPr>
        <w:t>Следует разумно организовывать работу по подготовке к семинарскому занятию. К теме каждого семинара даётся определённый план, состоящий из нескольких вопросов, рекомендуется список литературы, в том числе, и обязательной. Работу следует организовать в такой последовательности:</w:t>
      </w:r>
    </w:p>
    <w:p w14:paraId="3CE7615F" w14:textId="77777777" w:rsidR="00384434" w:rsidRPr="00015472"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sz w:val="24"/>
        </w:rPr>
        <w:t>прочтение рекомендованных глав из различных учебников;</w:t>
      </w:r>
    </w:p>
    <w:p w14:paraId="138F3D7A" w14:textId="77777777" w:rsidR="00384434" w:rsidRPr="00015472"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sz w:val="24"/>
        </w:rPr>
        <w:t>ознакомление с остальной рекомендованной литературой из обязательного списка;</w:t>
      </w:r>
    </w:p>
    <w:p w14:paraId="79361B21" w14:textId="77777777" w:rsidR="00384434" w:rsidRPr="00015472"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sz w:val="24"/>
        </w:rPr>
        <w:t>чтение и анализ каждого источника (документа).</w:t>
      </w:r>
    </w:p>
    <w:p w14:paraId="2BBBA877" w14:textId="77777777" w:rsidR="00384434" w:rsidRPr="00015472"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sz w:val="24"/>
        </w:rPr>
        <w:t xml:space="preserve">Прежде всего, следует ознакомиться с методическими указаниями к каждому семинару. </w:t>
      </w:r>
    </w:p>
    <w:p w14:paraId="593AB139" w14:textId="77777777" w:rsidR="00384434" w:rsidRPr="00015472"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sz w:val="24"/>
        </w:rPr>
        <w:t>При работе с каждым документом надо ответить для себя на следующие вопросы:</w:t>
      </w:r>
    </w:p>
    <w:p w14:paraId="3BADC94D" w14:textId="77777777" w:rsidR="00384434" w:rsidRPr="00015472"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sz w:val="24"/>
        </w:rPr>
        <w:t>Кто автор документа?</w:t>
      </w:r>
    </w:p>
    <w:p w14:paraId="1510508A" w14:textId="77777777" w:rsidR="00384434" w:rsidRPr="00015472"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sz w:val="24"/>
        </w:rPr>
        <w:t>Какое место эти авторы занимали в обществе?</w:t>
      </w:r>
    </w:p>
    <w:p w14:paraId="2DEE6F23" w14:textId="77777777" w:rsidR="00384434" w:rsidRPr="00015472"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sz w:val="24"/>
        </w:rPr>
        <w:t>Как мы должны относиться к его свидетельствам, какой ракурс оценки событий он представлял?</w:t>
      </w:r>
    </w:p>
    <w:p w14:paraId="2F2A639D" w14:textId="77777777" w:rsidR="00384434" w:rsidRPr="00015472"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sz w:val="24"/>
        </w:rPr>
        <w:t>Каковы причины различного отношения современников к событиям?</w:t>
      </w:r>
    </w:p>
    <w:p w14:paraId="083C45F8" w14:textId="77777777" w:rsidR="00384434" w:rsidRPr="00015472" w:rsidRDefault="00384434" w:rsidP="00384434">
      <w:pPr>
        <w:spacing w:after="0"/>
        <w:ind w:firstLine="709"/>
        <w:jc w:val="both"/>
        <w:rPr>
          <w:rFonts w:ascii="Times New Roman" w:hAnsi="Times New Roman" w:cs="Times New Roman"/>
          <w:sz w:val="24"/>
        </w:rPr>
      </w:pPr>
      <w:r w:rsidRPr="00015472">
        <w:rPr>
          <w:rFonts w:ascii="Times New Roman" w:hAnsi="Times New Roman" w:cs="Times New Roman"/>
          <w:sz w:val="24"/>
        </w:rPr>
        <w:t>Следует уяснить значение тех архаичных и незнакомых терминов, что встречаются в тексте.</w:t>
      </w:r>
    </w:p>
    <w:p w14:paraId="0B54FCF6"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Выводы из анализа документа должны делаться самостоятельно: хотя в исторической науке не следует пренебрегать авторитетом знаменитых авторов, но следует помнить, что не все научные положения являются бесспорной истиной. Критическое отношение (конечно, обдуманное) является обязательным элементом научной аналитической работы.</w:t>
      </w:r>
    </w:p>
    <w:p w14:paraId="56790FE1" w14:textId="77777777" w:rsidR="00384434" w:rsidRPr="00015472" w:rsidRDefault="00384434" w:rsidP="00384434">
      <w:pPr>
        <w:spacing w:line="240" w:lineRule="auto"/>
        <w:ind w:firstLine="709"/>
        <w:jc w:val="both"/>
        <w:rPr>
          <w:rFonts w:ascii="Times New Roman" w:hAnsi="Times New Roman" w:cs="Times New Roman"/>
          <w:sz w:val="24"/>
        </w:rPr>
      </w:pPr>
      <w:r w:rsidRPr="00015472">
        <w:rPr>
          <w:rFonts w:ascii="Times New Roman" w:hAnsi="Times New Roman" w:cs="Times New Roman"/>
          <w:sz w:val="24"/>
        </w:rPr>
        <w:t>Подготовьте ответы на каждый вопрос плана. Каждое положение ответа подтверждается (если форма семинара это предусматривает) выдержкой из документа. Подготовку следует отразить в виде плана в специальной тетради подготовки к семинарам.</w:t>
      </w:r>
    </w:p>
    <w:p w14:paraId="7D631283" w14:textId="77777777" w:rsidR="00384434" w:rsidRPr="00015472" w:rsidRDefault="00384434" w:rsidP="00384434">
      <w:pPr>
        <w:spacing w:line="240" w:lineRule="auto"/>
        <w:ind w:firstLine="709"/>
        <w:jc w:val="both"/>
        <w:rPr>
          <w:rFonts w:ascii="Times New Roman" w:hAnsi="Times New Roman" w:cs="Times New Roman"/>
          <w:sz w:val="24"/>
        </w:rPr>
      </w:pPr>
      <w:r w:rsidRPr="00015472">
        <w:rPr>
          <w:rFonts w:ascii="Times New Roman" w:hAnsi="Times New Roman" w:cs="Times New Roman"/>
          <w:sz w:val="24"/>
        </w:rPr>
        <w:t>Следует продумать ответы на так называемые «проблемно-логические» задания. Каждое из этих заданий связано с работой по сравнению различных исторических явлений, обоснованием какого-либо тезиса, раскрытием содержания определённого понятия. Их следует продумать, а те, которые указаны преподавателем, можно выполнить как краткую письменную работу.</w:t>
      </w:r>
    </w:p>
    <w:p w14:paraId="5CCA1B62" w14:textId="77777777" w:rsidR="00384434" w:rsidRPr="00015472" w:rsidRDefault="00384434" w:rsidP="00384434">
      <w:pPr>
        <w:spacing w:line="240" w:lineRule="auto"/>
        <w:ind w:firstLine="709"/>
        <w:jc w:val="both"/>
        <w:rPr>
          <w:rFonts w:ascii="Times New Roman" w:hAnsi="Times New Roman" w:cs="Times New Roman"/>
          <w:sz w:val="24"/>
        </w:rPr>
      </w:pPr>
      <w:r w:rsidRPr="00015472">
        <w:rPr>
          <w:rFonts w:ascii="Times New Roman" w:hAnsi="Times New Roman" w:cs="Times New Roman"/>
          <w:sz w:val="24"/>
        </w:rPr>
        <w:lastRenderedPageBreak/>
        <w:t>Если преподавателем поручено подготовить доклад или сообщение по какой-то указанной теме, то он готовится и в письменной, и в устной форме (в расчете на 5-7 минут сообщения). После этого он должен быть на семинаре обсуждён на предмет полноты, глубины раскрытия темы, самостоятельности выводов, логики развития мысли.</w:t>
      </w:r>
    </w:p>
    <w:p w14:paraId="508958BD" w14:textId="77777777" w:rsidR="00384434" w:rsidRPr="00015472" w:rsidRDefault="00384434" w:rsidP="00384434">
      <w:pPr>
        <w:spacing w:line="240" w:lineRule="auto"/>
        <w:ind w:firstLine="709"/>
        <w:jc w:val="both"/>
        <w:rPr>
          <w:rFonts w:ascii="Times New Roman" w:hAnsi="Times New Roman" w:cs="Times New Roman"/>
          <w:sz w:val="24"/>
        </w:rPr>
      </w:pPr>
      <w:r w:rsidRPr="00015472">
        <w:rPr>
          <w:rFonts w:ascii="Times New Roman" w:hAnsi="Times New Roman" w:cs="Times New Roman"/>
          <w:sz w:val="24"/>
        </w:rPr>
        <w:t>На семинарском занятии приветствуется любая форма вовлечённости: участие в обсуждении, дополнения, критика - всё, что помогает более полному и ясному пониманию проблемы.</w:t>
      </w:r>
    </w:p>
    <w:p w14:paraId="401E3835" w14:textId="77777777" w:rsidR="00384434" w:rsidRPr="00015472" w:rsidRDefault="00384434" w:rsidP="00384434">
      <w:pPr>
        <w:spacing w:line="240" w:lineRule="auto"/>
        <w:ind w:firstLine="709"/>
        <w:jc w:val="both"/>
        <w:rPr>
          <w:rFonts w:ascii="Times New Roman" w:hAnsi="Times New Roman" w:cs="Times New Roman"/>
          <w:sz w:val="24"/>
        </w:rPr>
      </w:pPr>
      <w:r w:rsidRPr="00015472">
        <w:rPr>
          <w:rFonts w:ascii="Times New Roman" w:hAnsi="Times New Roman" w:cs="Times New Roman"/>
          <w:sz w:val="24"/>
        </w:rPr>
        <w:t>Результаты работы на семинаре преподаватель оценивает и учитывает в ходе проведения рубежного контроля и промежуточной аттестации.</w:t>
      </w:r>
    </w:p>
    <w:p w14:paraId="625F1228" w14:textId="77777777" w:rsidR="00384434" w:rsidRPr="00015472" w:rsidRDefault="00384434" w:rsidP="00384434">
      <w:pPr>
        <w:spacing w:line="240" w:lineRule="auto"/>
        <w:ind w:firstLine="709"/>
        <w:jc w:val="both"/>
        <w:rPr>
          <w:rFonts w:ascii="Times New Roman" w:hAnsi="Times New Roman" w:cs="Times New Roman"/>
          <w:sz w:val="24"/>
        </w:rPr>
      </w:pPr>
      <w:r w:rsidRPr="00015472">
        <w:rPr>
          <w:rFonts w:ascii="Times New Roman" w:hAnsi="Times New Roman" w:cs="Times New Roman"/>
          <w:b/>
          <w:sz w:val="24"/>
        </w:rPr>
        <w:t>Подготовка к опросу, проводимому в рамках семинарского занятия:</w:t>
      </w:r>
      <w:r w:rsidRPr="00015472">
        <w:rPr>
          <w:rFonts w:ascii="Times New Roman" w:hAnsi="Times New Roman" w:cs="Times New Roman"/>
          <w:sz w:val="24"/>
        </w:rPr>
        <w:t xml:space="preserve"> требует уяснения вопросов, вынесенных на конкретное занятие, подготовки выступлений, повторения основных терминов, запоминания формул и алгоритмов.</w:t>
      </w:r>
    </w:p>
    <w:p w14:paraId="74487E9E" w14:textId="77777777" w:rsidR="00384434" w:rsidRPr="0017469F" w:rsidRDefault="00384434" w:rsidP="00384434">
      <w:pPr>
        <w:spacing w:line="240" w:lineRule="auto"/>
        <w:ind w:firstLine="709"/>
        <w:jc w:val="both"/>
        <w:rPr>
          <w:rFonts w:ascii="Times New Roman" w:hAnsi="Times New Roman" w:cs="Times New Roman"/>
          <w:sz w:val="24"/>
        </w:rPr>
      </w:pPr>
      <w:r w:rsidRPr="0017469F">
        <w:rPr>
          <w:rFonts w:ascii="Times New Roman" w:hAnsi="Times New Roman" w:cs="Times New Roman"/>
          <w:sz w:val="24"/>
        </w:rPr>
        <w:t xml:space="preserve"> Серьезная теоретическая подготовка необходима для проведения практических и лабораторных занятий.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 вопросов для определения готовности к работе.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  </w:t>
      </w:r>
    </w:p>
    <w:p w14:paraId="1C2E576E" w14:textId="77777777" w:rsidR="00384434" w:rsidRPr="0017469F" w:rsidRDefault="00384434" w:rsidP="00384434">
      <w:pPr>
        <w:pStyle w:val="af3"/>
        <w:spacing w:after="0"/>
        <w:ind w:firstLine="709"/>
        <w:rPr>
          <w:rFonts w:ascii="Times New Roman" w:hAnsi="Times New Roman" w:cs="Times New Roman"/>
          <w:b/>
          <w:sz w:val="24"/>
        </w:rPr>
      </w:pPr>
      <w:r w:rsidRPr="0017469F">
        <w:rPr>
          <w:rFonts w:ascii="Times New Roman" w:hAnsi="Times New Roman" w:cs="Times New Roman"/>
          <w:b/>
          <w:sz w:val="24"/>
        </w:rPr>
        <w:t xml:space="preserve">Самостоятельное выполнение практических работ </w:t>
      </w:r>
    </w:p>
    <w:p w14:paraId="38DCDD52" w14:textId="77777777" w:rsidR="00384434" w:rsidRPr="0017469F" w:rsidRDefault="00384434" w:rsidP="00384434">
      <w:pPr>
        <w:pStyle w:val="af3"/>
        <w:spacing w:after="0"/>
        <w:ind w:left="0" w:firstLine="709"/>
        <w:jc w:val="both"/>
        <w:rPr>
          <w:rFonts w:ascii="Times New Roman" w:hAnsi="Times New Roman" w:cs="Times New Roman"/>
          <w:sz w:val="24"/>
        </w:rPr>
      </w:pPr>
      <w:r w:rsidRPr="0017469F">
        <w:rPr>
          <w:rFonts w:ascii="Times New Roman" w:hAnsi="Times New Roman" w:cs="Times New Roman"/>
          <w:sz w:val="24"/>
        </w:rPr>
        <w:t xml:space="preserve">В ряде случаев может быть целесообразным вынести отдельные практические занятия для самостоятельного внеаудиторного выполнения. Особенно эффективно использовать такие формы работы при формировании общекультурных и общепрофессиональных компетенций, связанных с получением, переработкой и систематизацией информации, освоением компьютерных технологий. Преимущество этой формы заключается в возможности подготовки индивидуальных заданий и последующего обсуждения и оценивания результатов их выполнения на аудиторных занятиях. </w:t>
      </w:r>
    </w:p>
    <w:p w14:paraId="0C235BC6" w14:textId="77777777" w:rsidR="00384434" w:rsidRPr="0017469F" w:rsidRDefault="00384434" w:rsidP="00384434">
      <w:pPr>
        <w:ind w:firstLine="709"/>
        <w:jc w:val="both"/>
        <w:rPr>
          <w:rFonts w:ascii="Times New Roman" w:hAnsi="Times New Roman" w:cs="Times New Roman"/>
          <w:b/>
          <w:sz w:val="24"/>
        </w:rPr>
      </w:pPr>
      <w:r w:rsidRPr="0017469F">
        <w:rPr>
          <w:rFonts w:ascii="Times New Roman" w:hAnsi="Times New Roman" w:cs="Times New Roman"/>
          <w:b/>
          <w:sz w:val="24"/>
        </w:rPr>
        <w:t>Методические рекомендации по подготовке к практическим занятиям</w:t>
      </w:r>
    </w:p>
    <w:p w14:paraId="43846B42" w14:textId="77777777" w:rsidR="00384434" w:rsidRPr="0017469F" w:rsidRDefault="00384434" w:rsidP="00384434">
      <w:pPr>
        <w:spacing w:line="240" w:lineRule="auto"/>
        <w:ind w:firstLine="709"/>
        <w:jc w:val="both"/>
        <w:rPr>
          <w:rFonts w:ascii="Times New Roman" w:hAnsi="Times New Roman" w:cs="Times New Roman"/>
          <w:sz w:val="24"/>
        </w:rPr>
      </w:pPr>
      <w:r w:rsidRPr="0017469F">
        <w:rPr>
          <w:rFonts w:ascii="Times New Roman" w:hAnsi="Times New Roman" w:cs="Times New Roman"/>
          <w:sz w:val="24"/>
        </w:rPr>
        <w:t>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14:paraId="4A13A2E2" w14:textId="77777777" w:rsidR="00384434" w:rsidRPr="0017469F" w:rsidRDefault="00384434" w:rsidP="00384434">
      <w:pPr>
        <w:spacing w:line="240" w:lineRule="auto"/>
        <w:ind w:firstLine="709"/>
        <w:jc w:val="both"/>
        <w:rPr>
          <w:rFonts w:ascii="Times New Roman" w:hAnsi="Times New Roman" w:cs="Times New Roman"/>
          <w:sz w:val="24"/>
        </w:rPr>
      </w:pPr>
      <w:r w:rsidRPr="0017469F">
        <w:rPr>
          <w:rFonts w:ascii="Times New Roman" w:hAnsi="Times New Roman" w:cs="Times New Roman"/>
          <w:i/>
          <w:sz w:val="24"/>
        </w:rPr>
        <w:t>Предварительная подготовка к практическому занятию</w:t>
      </w:r>
      <w:r w:rsidRPr="0017469F">
        <w:rPr>
          <w:rFonts w:ascii="Times New Roman" w:hAnsi="Times New Roman" w:cs="Times New Roman"/>
          <w:sz w:val="24"/>
        </w:rPr>
        <w:t xml:space="preserve">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14:paraId="6E5CA51F" w14:textId="77777777" w:rsidR="00384434" w:rsidRPr="0017469F" w:rsidRDefault="00384434" w:rsidP="00384434">
      <w:pPr>
        <w:spacing w:line="240" w:lineRule="auto"/>
        <w:ind w:firstLine="709"/>
        <w:jc w:val="both"/>
        <w:rPr>
          <w:rFonts w:ascii="Times New Roman" w:hAnsi="Times New Roman" w:cs="Times New Roman"/>
          <w:sz w:val="24"/>
        </w:rPr>
      </w:pPr>
      <w:r w:rsidRPr="0017469F">
        <w:rPr>
          <w:rFonts w:ascii="Times New Roman" w:hAnsi="Times New Roman" w:cs="Times New Roman"/>
          <w:i/>
          <w:sz w:val="24"/>
        </w:rPr>
        <w:t xml:space="preserve">Работа во время проведения практического занятия </w:t>
      </w:r>
      <w:r w:rsidRPr="0017469F">
        <w:rPr>
          <w:rFonts w:ascii="Times New Roman" w:hAnsi="Times New Roman" w:cs="Times New Roman"/>
          <w:sz w:val="24"/>
        </w:rPr>
        <w:t>включает несколько моментов:</w:t>
      </w:r>
    </w:p>
    <w:p w14:paraId="73377B1D" w14:textId="77777777" w:rsidR="00384434" w:rsidRPr="00015472" w:rsidRDefault="00384434" w:rsidP="00384434">
      <w:pPr>
        <w:spacing w:line="240" w:lineRule="auto"/>
        <w:ind w:firstLine="709"/>
        <w:jc w:val="both"/>
        <w:rPr>
          <w:rFonts w:ascii="Times New Roman" w:hAnsi="Times New Roman" w:cs="Times New Roman"/>
          <w:sz w:val="24"/>
        </w:rPr>
      </w:pPr>
      <w:r w:rsidRPr="00015472">
        <w:rPr>
          <w:rFonts w:ascii="Times New Roman" w:hAnsi="Times New Roman" w:cs="Times New Roman"/>
          <w:sz w:val="24"/>
        </w:rPr>
        <w:t xml:space="preserve">консультирование обучающихся преподавателями и вспомогательным персоналом с целью предоставления исчерпывающей информации, необходимой для самостоятельного выполнения предложенных преподавателем задач, </w:t>
      </w:r>
    </w:p>
    <w:p w14:paraId="327AF442" w14:textId="77777777" w:rsidR="00384434" w:rsidRPr="00015472" w:rsidRDefault="00384434" w:rsidP="00384434">
      <w:pPr>
        <w:spacing w:line="240" w:lineRule="auto"/>
        <w:ind w:firstLine="709"/>
        <w:jc w:val="both"/>
        <w:rPr>
          <w:rFonts w:ascii="Times New Roman" w:hAnsi="Times New Roman" w:cs="Times New Roman"/>
          <w:sz w:val="24"/>
        </w:rPr>
      </w:pPr>
      <w:r w:rsidRPr="00015472">
        <w:rPr>
          <w:rFonts w:ascii="Times New Roman" w:hAnsi="Times New Roman" w:cs="Times New Roman"/>
          <w:sz w:val="24"/>
        </w:rPr>
        <w:t>самостоятельное выполнение заданий согласно обозначенной учебной программой тематики.</w:t>
      </w:r>
    </w:p>
    <w:p w14:paraId="31F95108" w14:textId="77777777" w:rsidR="00384434"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i/>
          <w:sz w:val="24"/>
        </w:rPr>
        <w:t>Обработка, обобщение</w:t>
      </w:r>
      <w:r w:rsidRPr="00015472">
        <w:rPr>
          <w:rFonts w:ascii="Times New Roman" w:hAnsi="Times New Roman" w:cs="Times New Roman"/>
          <w:sz w:val="24"/>
        </w:rPr>
        <w:t xml:space="preserve"> полученных результатов практических занятий проводится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w:t>
      </w:r>
      <w:r w:rsidRPr="00015472">
        <w:rPr>
          <w:rFonts w:ascii="Times New Roman" w:hAnsi="Times New Roman" w:cs="Times New Roman"/>
          <w:sz w:val="24"/>
        </w:rPr>
        <w:lastRenderedPageBreak/>
        <w:t>Подготовленная к сдаче на контроль и оценку работа сдается преподавателю. Форма отчетности может быть письменная либо устная.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рубежного контроля и допуска к зачету/дифференцированному зачету/экзамену.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14:paraId="44A67D91" w14:textId="77777777" w:rsidR="00384434" w:rsidRPr="00015472" w:rsidRDefault="00384434" w:rsidP="00384434">
      <w:pPr>
        <w:spacing w:after="0" w:line="240" w:lineRule="auto"/>
        <w:ind w:firstLine="709"/>
        <w:jc w:val="both"/>
        <w:rPr>
          <w:rFonts w:ascii="Times New Roman" w:hAnsi="Times New Roman" w:cs="Times New Roman"/>
          <w:sz w:val="24"/>
        </w:rPr>
      </w:pPr>
    </w:p>
    <w:p w14:paraId="422BFF77" w14:textId="77777777" w:rsidR="00384434" w:rsidRPr="00015472" w:rsidRDefault="00384434" w:rsidP="00384434">
      <w:pPr>
        <w:spacing w:after="0" w:line="240" w:lineRule="auto"/>
        <w:ind w:firstLine="709"/>
        <w:jc w:val="both"/>
        <w:rPr>
          <w:rFonts w:ascii="Times New Roman" w:hAnsi="Times New Roman" w:cs="Times New Roman"/>
          <w:b/>
          <w:sz w:val="24"/>
        </w:rPr>
      </w:pPr>
      <w:r w:rsidRPr="00015472">
        <w:rPr>
          <w:rFonts w:ascii="Times New Roman" w:hAnsi="Times New Roman" w:cs="Times New Roman"/>
          <w:b/>
          <w:sz w:val="24"/>
        </w:rPr>
        <w:t>Написание докладов, эссе</w:t>
      </w:r>
    </w:p>
    <w:p w14:paraId="2CF43F44"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b/>
          <w:sz w:val="24"/>
        </w:rPr>
        <w:t>Доклад.</w:t>
      </w:r>
      <w:r w:rsidRPr="00015472">
        <w:rPr>
          <w:rFonts w:ascii="Times New Roman" w:hAnsi="Times New Roman" w:cs="Times New Roman"/>
          <w:sz w:val="24"/>
        </w:rPr>
        <w:t xml:space="preserve"> Подготовка доклада позволяет обучающемуся основательно изучить интересующий его вопрос, изложить материал в компактном и доступном виде, привнести в текст полемику, приобрести навыки научно-исследовательской работы, устной речи, ведения научной дискуссии. В ходе подготовки доклада могут быть подготовлены презентации, раздаточные материалы. Доклады могут зачитываться и обсуждаться на семинарских занятиях, студенческих научных конференциях. При этом трудоемкость доклада, подготовленного для конференции обычно выше, и, соответственно, выше и оценка. </w:t>
      </w:r>
    </w:p>
    <w:p w14:paraId="312BCEAC"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b/>
          <w:sz w:val="24"/>
        </w:rPr>
        <w:t>Эссе</w:t>
      </w:r>
      <w:r w:rsidRPr="00015472">
        <w:rPr>
          <w:rFonts w:ascii="Times New Roman" w:hAnsi="Times New Roman" w:cs="Times New Roman"/>
          <w:sz w:val="24"/>
        </w:rPr>
        <w:t xml:space="preserve"> – небольшая по объему самостоятельная письменная работа на тему, предложенную преподавателем соответствующей дисциплины. Роль этой формы самостоятельной работы особенно важна при формировании общекультурных компетенций выпускника, предполагающих приобретение основ гуманитарных, социальных и экономических знаний.</w:t>
      </w:r>
    </w:p>
    <w:p w14:paraId="78A47472"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Эссе должно содержать чёткое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соответствующей дисциплины, выводы, обобщающие авторскую позицию по поставленной проблеме.</w:t>
      </w:r>
    </w:p>
    <w:p w14:paraId="5814430E"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 xml:space="preserve">В зависимости от специфики дисциплины формы эссе могут значительно дифференцироваться. В некоторых случаях это может быть анализ собранных обучающимся конкретных данных по изучаемой проблеме, анализ материалов из средств массовой информации, подробный разбор предложенной преподавателем проблемы с развёрнутыми пояснениями и анализом примеров, иллюстрирующих изучаемую проблему и т.д. </w:t>
      </w:r>
    </w:p>
    <w:p w14:paraId="1C5D63DA"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 xml:space="preserve">В области социально-политических наук, исторических дисциплин они могут быть представлены научной, философской, художественной или исторической биографией. </w:t>
      </w:r>
    </w:p>
    <w:p w14:paraId="45CC6E06" w14:textId="77777777" w:rsidR="00384434"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 качестве эссе по статистике может выступать отработка того или иного статистического приема на конкретных данных публикаций.</w:t>
      </w:r>
    </w:p>
    <w:p w14:paraId="4EA5AF20"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 xml:space="preserve"> </w:t>
      </w:r>
    </w:p>
    <w:p w14:paraId="453C3B63" w14:textId="77777777" w:rsidR="00384434" w:rsidRPr="00015472" w:rsidRDefault="00384434" w:rsidP="00384434">
      <w:pPr>
        <w:spacing w:after="0" w:line="240" w:lineRule="auto"/>
        <w:ind w:firstLine="709"/>
        <w:jc w:val="both"/>
        <w:rPr>
          <w:rFonts w:ascii="Times New Roman" w:hAnsi="Times New Roman" w:cs="Times New Roman"/>
          <w:b/>
          <w:sz w:val="24"/>
        </w:rPr>
      </w:pPr>
      <w:r w:rsidRPr="00015472">
        <w:rPr>
          <w:rFonts w:ascii="Times New Roman" w:hAnsi="Times New Roman" w:cs="Times New Roman"/>
          <w:b/>
          <w:sz w:val="24"/>
        </w:rPr>
        <w:t>Методические рекомендации по подготовке к эссе</w:t>
      </w:r>
    </w:p>
    <w:p w14:paraId="32BF19DC"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Написание эссе – это вариант творческой работы, в которой должна быть выражена позиция автора по избранной теме.</w:t>
      </w:r>
    </w:p>
    <w:p w14:paraId="684FDF0B" w14:textId="77777777" w:rsidR="00384434"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Эссе – прозаическое сочинение небольшого объема и свободной композиции, трактующее тему и представляющее попытку передать индивидуальные впечатления и соображения, так или иначе, с ней связанные.</w:t>
      </w:r>
    </w:p>
    <w:p w14:paraId="5B2C85D5" w14:textId="77777777" w:rsidR="00384434" w:rsidRPr="00015472" w:rsidRDefault="00384434" w:rsidP="00384434">
      <w:pPr>
        <w:spacing w:after="0" w:line="240" w:lineRule="auto"/>
        <w:ind w:firstLine="709"/>
        <w:jc w:val="both"/>
        <w:rPr>
          <w:rFonts w:ascii="Times New Roman" w:hAnsi="Times New Roman" w:cs="Times New Roman"/>
          <w:sz w:val="24"/>
        </w:rPr>
      </w:pPr>
    </w:p>
    <w:p w14:paraId="5617183D" w14:textId="77777777" w:rsidR="00384434" w:rsidRPr="00015472" w:rsidRDefault="00384434" w:rsidP="00384434">
      <w:pPr>
        <w:spacing w:after="0" w:line="240" w:lineRule="auto"/>
        <w:ind w:firstLine="709"/>
        <w:jc w:val="both"/>
        <w:rPr>
          <w:rFonts w:ascii="Times New Roman" w:hAnsi="Times New Roman" w:cs="Times New Roman"/>
          <w:b/>
          <w:sz w:val="24"/>
        </w:rPr>
      </w:pPr>
      <w:r w:rsidRPr="00015472">
        <w:rPr>
          <w:rFonts w:ascii="Times New Roman" w:hAnsi="Times New Roman" w:cs="Times New Roman"/>
          <w:b/>
          <w:sz w:val="24"/>
        </w:rPr>
        <w:t>Алгоритм выполнения задания:</w:t>
      </w:r>
    </w:p>
    <w:p w14:paraId="4F09D086" w14:textId="77777777" w:rsidR="00384434" w:rsidRPr="00015472" w:rsidRDefault="00384434" w:rsidP="00384434">
      <w:pPr>
        <w:numPr>
          <w:ilvl w:val="0"/>
          <w:numId w:val="17"/>
        </w:numPr>
        <w:spacing w:after="0" w:line="240" w:lineRule="auto"/>
        <w:ind w:left="0" w:firstLine="709"/>
        <w:contextualSpacing/>
        <w:jc w:val="both"/>
        <w:rPr>
          <w:rFonts w:ascii="Times New Roman" w:hAnsi="Times New Roman" w:cs="Times New Roman"/>
          <w:sz w:val="24"/>
        </w:rPr>
      </w:pPr>
      <w:r w:rsidRPr="00015472">
        <w:rPr>
          <w:rFonts w:ascii="Times New Roman" w:hAnsi="Times New Roman" w:cs="Times New Roman"/>
          <w:sz w:val="24"/>
        </w:rPr>
        <w:t>Выбрать тему эссе, если она не задана изначально.</w:t>
      </w:r>
    </w:p>
    <w:p w14:paraId="469181E4" w14:textId="77777777" w:rsidR="00384434" w:rsidRPr="00015472" w:rsidRDefault="00384434" w:rsidP="00384434">
      <w:pPr>
        <w:numPr>
          <w:ilvl w:val="0"/>
          <w:numId w:val="17"/>
        </w:numPr>
        <w:spacing w:after="0" w:line="240" w:lineRule="auto"/>
        <w:ind w:left="0" w:firstLine="709"/>
        <w:contextualSpacing/>
        <w:jc w:val="both"/>
        <w:rPr>
          <w:rFonts w:ascii="Times New Roman" w:hAnsi="Times New Roman" w:cs="Times New Roman"/>
          <w:sz w:val="24"/>
        </w:rPr>
      </w:pPr>
      <w:r w:rsidRPr="00015472">
        <w:rPr>
          <w:rFonts w:ascii="Times New Roman" w:hAnsi="Times New Roman" w:cs="Times New Roman"/>
          <w:sz w:val="24"/>
        </w:rPr>
        <w:t>Сформулировать предмет анализа в эссе или исходные тезисы.</w:t>
      </w:r>
    </w:p>
    <w:p w14:paraId="5730E02B" w14:textId="77777777" w:rsidR="00384434" w:rsidRPr="00015472" w:rsidRDefault="00384434" w:rsidP="00384434">
      <w:pPr>
        <w:numPr>
          <w:ilvl w:val="0"/>
          <w:numId w:val="17"/>
        </w:numPr>
        <w:spacing w:after="0" w:line="240" w:lineRule="auto"/>
        <w:ind w:left="0" w:firstLine="709"/>
        <w:contextualSpacing/>
        <w:jc w:val="both"/>
        <w:rPr>
          <w:rFonts w:ascii="Times New Roman" w:hAnsi="Times New Roman" w:cs="Times New Roman"/>
          <w:sz w:val="24"/>
        </w:rPr>
      </w:pPr>
      <w:r w:rsidRPr="00015472">
        <w:rPr>
          <w:rFonts w:ascii="Times New Roman" w:hAnsi="Times New Roman" w:cs="Times New Roman"/>
          <w:sz w:val="24"/>
        </w:rPr>
        <w:t>Правильно подобрать и эффективно использовать необходимые источники (желательно, чтобы в их число входили первоисточники).</w:t>
      </w:r>
    </w:p>
    <w:p w14:paraId="0914B162" w14:textId="77777777" w:rsidR="00384434" w:rsidRPr="00015472" w:rsidRDefault="00384434" w:rsidP="00384434">
      <w:pPr>
        <w:numPr>
          <w:ilvl w:val="0"/>
          <w:numId w:val="17"/>
        </w:numPr>
        <w:spacing w:after="0" w:line="240" w:lineRule="auto"/>
        <w:ind w:left="0" w:firstLine="709"/>
        <w:contextualSpacing/>
        <w:jc w:val="both"/>
        <w:rPr>
          <w:rFonts w:ascii="Times New Roman" w:hAnsi="Times New Roman" w:cs="Times New Roman"/>
          <w:sz w:val="24"/>
        </w:rPr>
      </w:pPr>
      <w:r w:rsidRPr="00015472">
        <w:rPr>
          <w:rFonts w:ascii="Times New Roman" w:hAnsi="Times New Roman" w:cs="Times New Roman"/>
          <w:sz w:val="24"/>
        </w:rPr>
        <w:t>Критически проанализировать различные факты и оценить их интерпретацию.</w:t>
      </w:r>
    </w:p>
    <w:p w14:paraId="79E5B552" w14:textId="77777777" w:rsidR="00384434" w:rsidRPr="00015472" w:rsidRDefault="00384434" w:rsidP="00384434">
      <w:pPr>
        <w:numPr>
          <w:ilvl w:val="0"/>
          <w:numId w:val="17"/>
        </w:numPr>
        <w:spacing w:after="0" w:line="240" w:lineRule="auto"/>
        <w:ind w:left="0" w:firstLine="709"/>
        <w:contextualSpacing/>
        <w:jc w:val="both"/>
        <w:rPr>
          <w:rFonts w:ascii="Times New Roman" w:hAnsi="Times New Roman" w:cs="Times New Roman"/>
          <w:sz w:val="24"/>
        </w:rPr>
      </w:pPr>
      <w:r w:rsidRPr="00015472">
        <w:rPr>
          <w:rFonts w:ascii="Times New Roman" w:hAnsi="Times New Roman" w:cs="Times New Roman"/>
          <w:sz w:val="24"/>
        </w:rPr>
        <w:t>Сформулировать собственные суждения и оценки, основанные на свидетельствах и тщательном изучении источника.</w:t>
      </w:r>
    </w:p>
    <w:p w14:paraId="7C69F7E2"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Эссе должно включать следующие части, отвечающие определенным требованиям:</w:t>
      </w:r>
    </w:p>
    <w:p w14:paraId="085784ED" w14:textId="77777777" w:rsidR="00384434" w:rsidRPr="00015472" w:rsidRDefault="00384434" w:rsidP="00384434">
      <w:pPr>
        <w:numPr>
          <w:ilvl w:val="0"/>
          <w:numId w:val="18"/>
        </w:numPr>
        <w:spacing w:after="0" w:line="240" w:lineRule="auto"/>
        <w:ind w:left="0" w:firstLine="709"/>
        <w:contextualSpacing/>
        <w:jc w:val="both"/>
        <w:rPr>
          <w:rFonts w:ascii="Times New Roman" w:hAnsi="Times New Roman" w:cs="Times New Roman"/>
          <w:sz w:val="24"/>
        </w:rPr>
      </w:pPr>
      <w:r w:rsidRPr="00015472">
        <w:rPr>
          <w:rFonts w:ascii="Times New Roman" w:hAnsi="Times New Roman" w:cs="Times New Roman"/>
          <w:sz w:val="24"/>
        </w:rPr>
        <w:t>Краткое содержание, в котором необходимо:</w:t>
      </w:r>
    </w:p>
    <w:p w14:paraId="20933A43" w14:textId="77777777" w:rsidR="00384434" w:rsidRPr="00015472" w:rsidRDefault="00384434" w:rsidP="00384434">
      <w:pPr>
        <w:numPr>
          <w:ilvl w:val="1"/>
          <w:numId w:val="18"/>
        </w:numPr>
        <w:spacing w:after="0" w:line="240" w:lineRule="auto"/>
        <w:ind w:left="0" w:firstLine="709"/>
        <w:jc w:val="both"/>
        <w:rPr>
          <w:rFonts w:ascii="Times New Roman" w:hAnsi="Times New Roman" w:cs="Times New Roman"/>
          <w:sz w:val="24"/>
        </w:rPr>
      </w:pPr>
      <w:r w:rsidRPr="00015472">
        <w:rPr>
          <w:rFonts w:ascii="Times New Roman" w:hAnsi="Times New Roman" w:cs="Times New Roman"/>
          <w:sz w:val="24"/>
        </w:rPr>
        <w:lastRenderedPageBreak/>
        <w:t>четко определить тему и предмет исследования или основные тезисы;</w:t>
      </w:r>
    </w:p>
    <w:p w14:paraId="4B2EDEBA" w14:textId="77777777" w:rsidR="00384434" w:rsidRPr="00015472" w:rsidRDefault="00384434" w:rsidP="00384434">
      <w:pPr>
        <w:numPr>
          <w:ilvl w:val="1"/>
          <w:numId w:val="18"/>
        </w:numPr>
        <w:spacing w:after="0" w:line="240" w:lineRule="auto"/>
        <w:ind w:left="0" w:firstLine="709"/>
        <w:jc w:val="both"/>
        <w:rPr>
          <w:rFonts w:ascii="Times New Roman" w:hAnsi="Times New Roman" w:cs="Times New Roman"/>
          <w:sz w:val="24"/>
        </w:rPr>
      </w:pPr>
      <w:r w:rsidRPr="00015472">
        <w:rPr>
          <w:rFonts w:ascii="Times New Roman" w:hAnsi="Times New Roman" w:cs="Times New Roman"/>
          <w:sz w:val="24"/>
        </w:rPr>
        <w:t>кратко описать структуру и логику развития материала;</w:t>
      </w:r>
    </w:p>
    <w:p w14:paraId="60235CDC" w14:textId="77777777" w:rsidR="00384434" w:rsidRPr="00015472" w:rsidRDefault="00384434" w:rsidP="00384434">
      <w:pPr>
        <w:numPr>
          <w:ilvl w:val="1"/>
          <w:numId w:val="18"/>
        </w:numPr>
        <w:spacing w:after="0" w:line="240" w:lineRule="auto"/>
        <w:ind w:left="0" w:firstLine="709"/>
        <w:jc w:val="both"/>
        <w:rPr>
          <w:rFonts w:ascii="Times New Roman" w:hAnsi="Times New Roman" w:cs="Times New Roman"/>
          <w:sz w:val="24"/>
        </w:rPr>
      </w:pPr>
      <w:r w:rsidRPr="00015472">
        <w:rPr>
          <w:rFonts w:ascii="Times New Roman" w:hAnsi="Times New Roman" w:cs="Times New Roman"/>
          <w:sz w:val="24"/>
        </w:rPr>
        <w:t>сформулировать основные выводы.</w:t>
      </w:r>
    </w:p>
    <w:p w14:paraId="47AE5537" w14:textId="77777777" w:rsidR="00384434" w:rsidRPr="00015472" w:rsidRDefault="00384434" w:rsidP="00384434">
      <w:pPr>
        <w:numPr>
          <w:ilvl w:val="0"/>
          <w:numId w:val="18"/>
        </w:numPr>
        <w:spacing w:after="0" w:line="240" w:lineRule="auto"/>
        <w:ind w:left="0" w:firstLine="709"/>
        <w:jc w:val="both"/>
        <w:rPr>
          <w:rFonts w:ascii="Times New Roman" w:hAnsi="Times New Roman" w:cs="Times New Roman"/>
          <w:sz w:val="24"/>
        </w:rPr>
      </w:pPr>
      <w:r w:rsidRPr="00015472">
        <w:rPr>
          <w:rFonts w:ascii="Times New Roman" w:hAnsi="Times New Roman" w:cs="Times New Roman"/>
          <w:sz w:val="24"/>
        </w:rPr>
        <w:t>Основная часть эссе содержит основные положения и аргументацию.</w:t>
      </w:r>
    </w:p>
    <w:p w14:paraId="0607EB09" w14:textId="77777777" w:rsidR="00384434" w:rsidRPr="00015472" w:rsidRDefault="00384434" w:rsidP="00384434">
      <w:pPr>
        <w:numPr>
          <w:ilvl w:val="0"/>
          <w:numId w:val="18"/>
        </w:numPr>
        <w:spacing w:after="0" w:line="240" w:lineRule="auto"/>
        <w:ind w:left="0" w:firstLine="709"/>
        <w:jc w:val="both"/>
        <w:rPr>
          <w:rFonts w:ascii="Times New Roman" w:hAnsi="Times New Roman" w:cs="Times New Roman"/>
          <w:sz w:val="24"/>
        </w:rPr>
      </w:pPr>
      <w:r w:rsidRPr="00015472">
        <w:rPr>
          <w:rFonts w:ascii="Times New Roman" w:hAnsi="Times New Roman" w:cs="Times New Roman"/>
          <w:sz w:val="24"/>
        </w:rPr>
        <w:t>Заключение, в котором следует:</w:t>
      </w:r>
    </w:p>
    <w:p w14:paraId="78D079C1" w14:textId="77777777" w:rsidR="00384434" w:rsidRPr="00015472" w:rsidRDefault="00384434" w:rsidP="00384434">
      <w:pPr>
        <w:numPr>
          <w:ilvl w:val="1"/>
          <w:numId w:val="18"/>
        </w:numPr>
        <w:spacing w:after="0" w:line="240" w:lineRule="auto"/>
        <w:ind w:left="0" w:firstLine="709"/>
        <w:jc w:val="both"/>
        <w:rPr>
          <w:rFonts w:ascii="Times New Roman" w:hAnsi="Times New Roman" w:cs="Times New Roman"/>
          <w:sz w:val="24"/>
        </w:rPr>
      </w:pPr>
      <w:r w:rsidRPr="00015472">
        <w:rPr>
          <w:rFonts w:ascii="Times New Roman" w:hAnsi="Times New Roman" w:cs="Times New Roman"/>
          <w:sz w:val="24"/>
        </w:rPr>
        <w:t>четко выделить результаты исследования и полученные выводы;</w:t>
      </w:r>
    </w:p>
    <w:p w14:paraId="70DBD7DF" w14:textId="77777777" w:rsidR="00384434" w:rsidRPr="00015472" w:rsidRDefault="00384434" w:rsidP="00384434">
      <w:pPr>
        <w:numPr>
          <w:ilvl w:val="1"/>
          <w:numId w:val="18"/>
        </w:numPr>
        <w:spacing w:after="0" w:line="240" w:lineRule="auto"/>
        <w:ind w:left="0" w:firstLine="709"/>
        <w:jc w:val="both"/>
        <w:rPr>
          <w:rFonts w:ascii="Times New Roman" w:hAnsi="Times New Roman" w:cs="Times New Roman"/>
          <w:sz w:val="24"/>
        </w:rPr>
      </w:pPr>
      <w:r w:rsidRPr="00015472">
        <w:rPr>
          <w:rFonts w:ascii="Times New Roman" w:hAnsi="Times New Roman" w:cs="Times New Roman"/>
          <w:sz w:val="24"/>
        </w:rPr>
        <w:t>обозначить вопросы, которые не были решены, и новые вопросы, появившиеся в процессе исследования.</w:t>
      </w:r>
    </w:p>
    <w:p w14:paraId="3CF58278" w14:textId="77777777" w:rsidR="00384434" w:rsidRPr="00015472" w:rsidRDefault="00384434" w:rsidP="00384434">
      <w:pPr>
        <w:numPr>
          <w:ilvl w:val="0"/>
          <w:numId w:val="18"/>
        </w:numPr>
        <w:spacing w:after="0" w:line="240" w:lineRule="auto"/>
        <w:ind w:left="0" w:firstLine="709"/>
        <w:jc w:val="both"/>
        <w:rPr>
          <w:rFonts w:ascii="Times New Roman" w:hAnsi="Times New Roman" w:cs="Times New Roman"/>
          <w:sz w:val="24"/>
        </w:rPr>
      </w:pPr>
      <w:r w:rsidRPr="00015472">
        <w:rPr>
          <w:rFonts w:ascii="Times New Roman" w:hAnsi="Times New Roman" w:cs="Times New Roman"/>
          <w:sz w:val="24"/>
        </w:rPr>
        <w:t>Библиография.</w:t>
      </w:r>
    </w:p>
    <w:p w14:paraId="319B0432"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При оформлении работы необходимо придерживаться требований к написанию курсовой работы.</w:t>
      </w:r>
    </w:p>
    <w:p w14:paraId="22FCBA66" w14:textId="77777777" w:rsidR="00384434"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Требования к письменным работам могут трансформироваться в зависимости от конкретной дисциплины, однако, качество работы должно оцениваться по следующим критериям: самостоятельность выполнения, способность аргументировать положения и выводы, обоснованность, четкость, лаконичность, оригинальность постановки проблемы, уровень освоения темы и изложения материала (обоснованность отбора материала, использование первичных источников, способность самостоятельно осмыслять факты, структура и логика изложения.</w:t>
      </w:r>
    </w:p>
    <w:p w14:paraId="5487926D" w14:textId="77777777" w:rsidR="00384434" w:rsidRPr="00015472" w:rsidRDefault="00384434" w:rsidP="00384434">
      <w:pPr>
        <w:spacing w:after="0" w:line="240" w:lineRule="auto"/>
        <w:ind w:firstLine="709"/>
        <w:jc w:val="both"/>
        <w:rPr>
          <w:rFonts w:ascii="Times New Roman" w:hAnsi="Times New Roman" w:cs="Times New Roman"/>
          <w:sz w:val="24"/>
        </w:rPr>
      </w:pPr>
    </w:p>
    <w:p w14:paraId="7009425A" w14:textId="77777777" w:rsidR="00384434" w:rsidRPr="00015472" w:rsidRDefault="00384434" w:rsidP="00384434">
      <w:pPr>
        <w:spacing w:after="0" w:line="240" w:lineRule="auto"/>
        <w:ind w:firstLine="709"/>
        <w:jc w:val="both"/>
        <w:rPr>
          <w:rFonts w:ascii="Times New Roman" w:hAnsi="Times New Roman" w:cs="Times New Roman"/>
          <w:b/>
          <w:sz w:val="24"/>
        </w:rPr>
      </w:pPr>
      <w:r w:rsidRPr="00015472">
        <w:rPr>
          <w:rFonts w:ascii="Times New Roman" w:hAnsi="Times New Roman" w:cs="Times New Roman"/>
          <w:b/>
          <w:sz w:val="24"/>
        </w:rPr>
        <w:t>Подготовка к тестированию</w:t>
      </w:r>
    </w:p>
    <w:p w14:paraId="2E435FF9"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Подготовка к тестированию требует акцентирования внимания на определениях, терминах, содержании понятий, датах, алгоритмах, именах ученых в той или иной области.</w:t>
      </w:r>
    </w:p>
    <w:p w14:paraId="69C58EDF" w14:textId="77777777" w:rsidR="00384434" w:rsidRPr="00015472" w:rsidRDefault="00384434" w:rsidP="00384434">
      <w:pPr>
        <w:suppressAutoHyphens/>
        <w:spacing w:after="0" w:line="240" w:lineRule="auto"/>
        <w:ind w:firstLine="709"/>
        <w:jc w:val="both"/>
        <w:rPr>
          <w:rFonts w:ascii="Times New Roman" w:hAnsi="Times New Roman" w:cs="Times New Roman"/>
          <w:sz w:val="24"/>
          <w:lang w:eastAsia="ar-SA"/>
        </w:rPr>
      </w:pPr>
      <w:r w:rsidRPr="00015472">
        <w:rPr>
          <w:rFonts w:ascii="Times New Roman" w:hAnsi="Times New Roman" w:cs="Times New Roman"/>
          <w:sz w:val="24"/>
          <w:lang w:eastAsia="ar-SA"/>
        </w:rPr>
        <w:t>Успешное выполнение тестовых заданий является необходимым условием итоговой положительной оценки в соответствии с рейтинговой системой обучения. Тестовые задания подготовлены на основе лекционного материала, учебников и учебных пособий по дисциплине.</w:t>
      </w:r>
    </w:p>
    <w:p w14:paraId="5B0702C9" w14:textId="77777777" w:rsidR="00384434" w:rsidRPr="00015472" w:rsidRDefault="00384434" w:rsidP="00384434">
      <w:pPr>
        <w:suppressAutoHyphens/>
        <w:spacing w:after="0" w:line="240" w:lineRule="auto"/>
        <w:ind w:firstLine="709"/>
        <w:jc w:val="both"/>
        <w:rPr>
          <w:rFonts w:ascii="Times New Roman" w:hAnsi="Times New Roman" w:cs="Times New Roman"/>
          <w:sz w:val="24"/>
          <w:lang w:eastAsia="ar-SA"/>
        </w:rPr>
      </w:pPr>
      <w:r w:rsidRPr="00015472">
        <w:rPr>
          <w:rFonts w:ascii="Times New Roman" w:hAnsi="Times New Roman" w:cs="Times New Roman"/>
          <w:sz w:val="24"/>
          <w:lang w:eastAsia="ar-SA"/>
        </w:rPr>
        <w:t>Выполнение тестовых заданий предоставляет обучающимся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обучающегося есть возможность выбора правильного ответа или нескольких правильных ответов из числа предложенных вариантов. Для выполнения тестовых заданий обучающиеся должны изучить лекционный материал по теме, соответствующие разделы учебников, учебных пособий и других литературных источников.</w:t>
      </w:r>
    </w:p>
    <w:p w14:paraId="3702C9F0" w14:textId="77777777" w:rsidR="00384434" w:rsidRPr="00015472" w:rsidRDefault="00384434" w:rsidP="00384434">
      <w:pPr>
        <w:suppressAutoHyphens/>
        <w:spacing w:after="0" w:line="240" w:lineRule="auto"/>
        <w:ind w:firstLine="709"/>
        <w:jc w:val="both"/>
        <w:rPr>
          <w:rFonts w:ascii="Times New Roman" w:hAnsi="Times New Roman" w:cs="Times New Roman"/>
          <w:sz w:val="24"/>
          <w:lang w:eastAsia="ar-SA"/>
        </w:rPr>
      </w:pPr>
      <w:r w:rsidRPr="00015472">
        <w:rPr>
          <w:rFonts w:ascii="Times New Roman" w:hAnsi="Times New Roman" w:cs="Times New Roman"/>
          <w:sz w:val="24"/>
          <w:lang w:eastAsia="ar-SA"/>
        </w:rPr>
        <w:t>Контрольные тестовые задания выполняются обучающимися на семинарских занятиях. Репетиционные тестовые задания содержатся в фонде оценочных средств. С ними целесообразно ознакомиться при подготовке к контрольному тестированию.</w:t>
      </w:r>
    </w:p>
    <w:p w14:paraId="0109CBC4" w14:textId="77777777" w:rsidR="00384434"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 xml:space="preserve">Подготовка к аудиторной контрольной работе аналогична предыдущей форме, но требует более тщательного изучения материала по теме или блоку тем, где акцент делается на изучение причинно-следственных связей, раскрытию природы явлений и событий, проблемных вопросов. </w:t>
      </w:r>
    </w:p>
    <w:p w14:paraId="6FDACDEE" w14:textId="77777777" w:rsidR="00384434" w:rsidRPr="00015472" w:rsidRDefault="00384434" w:rsidP="00384434">
      <w:pPr>
        <w:spacing w:after="0" w:line="240" w:lineRule="auto"/>
        <w:ind w:firstLine="709"/>
        <w:jc w:val="both"/>
        <w:rPr>
          <w:rFonts w:ascii="Times New Roman" w:hAnsi="Times New Roman" w:cs="Times New Roman"/>
          <w:sz w:val="24"/>
        </w:rPr>
      </w:pPr>
    </w:p>
    <w:p w14:paraId="381B185A" w14:textId="77777777" w:rsidR="00384434" w:rsidRPr="00015472" w:rsidRDefault="00384434" w:rsidP="00384434">
      <w:pPr>
        <w:spacing w:after="0" w:line="240" w:lineRule="auto"/>
        <w:ind w:firstLine="709"/>
        <w:jc w:val="both"/>
        <w:rPr>
          <w:rFonts w:ascii="Times New Roman" w:hAnsi="Times New Roman" w:cs="Times New Roman"/>
          <w:b/>
          <w:bCs/>
          <w:sz w:val="24"/>
        </w:rPr>
      </w:pPr>
      <w:r w:rsidRPr="00015472">
        <w:rPr>
          <w:rFonts w:ascii="Times New Roman" w:hAnsi="Times New Roman" w:cs="Times New Roman"/>
          <w:b/>
          <w:bCs/>
          <w:sz w:val="24"/>
        </w:rPr>
        <w:t>Методические указания по подготовке занятий - метода кейсов</w:t>
      </w:r>
    </w:p>
    <w:p w14:paraId="02820180"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Метод кейсов — это способ организации практических занятий, который способствует развитию умения анализировать ситуации, оценивать альтернативы, выбирать оптимальный вариант и составлять план его осуществления, а также вырабатывать у студентов устойчивый навык решения практических задач.</w:t>
      </w:r>
    </w:p>
    <w:p w14:paraId="508045F2"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Эффект от метода кейсов достигается только тогда, когда число кейсов, используемых при изучении дисциплины, достаточно велико. Также допускается его использование на всех занятиях по дисциплине.</w:t>
      </w:r>
    </w:p>
    <w:p w14:paraId="64082277"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lastRenderedPageBreak/>
        <w:t>Основной целью использования этого метода в учебном процессе является максимальная активизация каждого студента и вовлечение его в процесс анализа ситуации и принятия решений, а также для формирования навыка работать в одной команде и быстро принимать решения в условиях ограниченной информации и недостатка времени.</w:t>
      </w:r>
    </w:p>
    <w:p w14:paraId="271F2000"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Помимо этого, у метода кейсов выделяют семь основных образовательных целей, направленных на формирование практических навыков:</w:t>
      </w:r>
    </w:p>
    <w:p w14:paraId="701B61A2" w14:textId="77777777" w:rsidR="00384434" w:rsidRPr="00015472" w:rsidRDefault="00384434" w:rsidP="00384434">
      <w:pPr>
        <w:widowControl w:val="0"/>
        <w:numPr>
          <w:ilvl w:val="0"/>
          <w:numId w:val="19"/>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принимать нужное решение исходя из поставленной задачи;</w:t>
      </w:r>
    </w:p>
    <w:p w14:paraId="657D888C" w14:textId="77777777" w:rsidR="00384434" w:rsidRPr="00015472" w:rsidRDefault="00384434" w:rsidP="00384434">
      <w:pPr>
        <w:widowControl w:val="0"/>
        <w:numPr>
          <w:ilvl w:val="0"/>
          <w:numId w:val="19"/>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мыслить последовательно и логически;</w:t>
      </w:r>
    </w:p>
    <w:p w14:paraId="1BEC5713" w14:textId="77777777" w:rsidR="00384434" w:rsidRPr="00015472" w:rsidRDefault="00384434" w:rsidP="00384434">
      <w:pPr>
        <w:widowControl w:val="0"/>
        <w:numPr>
          <w:ilvl w:val="0"/>
          <w:numId w:val="19"/>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проводить анализ и представлять его результаты в убедительной и обоснованной форме;</w:t>
      </w:r>
    </w:p>
    <w:p w14:paraId="54D5432D" w14:textId="77777777" w:rsidR="00384434" w:rsidRPr="00015472" w:rsidRDefault="00384434" w:rsidP="00384434">
      <w:pPr>
        <w:widowControl w:val="0"/>
        <w:numPr>
          <w:ilvl w:val="0"/>
          <w:numId w:val="19"/>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выделять и оценивать основные вопросы, относящиеся к решению задачи;</w:t>
      </w:r>
    </w:p>
    <w:p w14:paraId="147EF5EF" w14:textId="77777777" w:rsidR="00384434" w:rsidRPr="00015472" w:rsidRDefault="00384434" w:rsidP="00384434">
      <w:pPr>
        <w:widowControl w:val="0"/>
        <w:numPr>
          <w:ilvl w:val="0"/>
          <w:numId w:val="19"/>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применять инструментарий аналитического и количественного анализа для решения поставленной задачи.</w:t>
      </w:r>
    </w:p>
    <w:p w14:paraId="65AD8A78" w14:textId="77777777" w:rsidR="00384434" w:rsidRPr="00015472" w:rsidRDefault="00384434" w:rsidP="00384434">
      <w:pPr>
        <w:widowControl w:val="0"/>
        <w:numPr>
          <w:ilvl w:val="0"/>
          <w:numId w:val="19"/>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перспективно решать поставленную задачу и демонстрировать свою компетентность в данном вопросе;</w:t>
      </w:r>
    </w:p>
    <w:p w14:paraId="4DA603B8" w14:textId="77777777" w:rsidR="00384434" w:rsidRPr="00015472" w:rsidRDefault="00384434" w:rsidP="00384434">
      <w:pPr>
        <w:widowControl w:val="0"/>
        <w:numPr>
          <w:ilvl w:val="0"/>
          <w:numId w:val="19"/>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эффективно использовать имеющиеся данные для разработки подробного и обоснованного плана действий или проведения тщательного анализа ситуации.</w:t>
      </w:r>
    </w:p>
    <w:p w14:paraId="74E999C9"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Структура подготовки и проведения практических занятий с использованием метода кейсов:</w:t>
      </w:r>
    </w:p>
    <w:p w14:paraId="40BD9C18" w14:textId="77777777" w:rsidR="00384434" w:rsidRPr="00015472" w:rsidRDefault="00384434" w:rsidP="00384434">
      <w:pPr>
        <w:widowControl w:val="0"/>
        <w:numPr>
          <w:ilvl w:val="0"/>
          <w:numId w:val="20"/>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Постановка цели и задач.</w:t>
      </w:r>
    </w:p>
    <w:p w14:paraId="451A2A19" w14:textId="77777777" w:rsidR="00384434" w:rsidRPr="00015472" w:rsidRDefault="00384434" w:rsidP="00384434">
      <w:pPr>
        <w:widowControl w:val="0"/>
        <w:numPr>
          <w:ilvl w:val="0"/>
          <w:numId w:val="20"/>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 xml:space="preserve">Подготовка к занятию с использованием метода кейсов. </w:t>
      </w:r>
    </w:p>
    <w:p w14:paraId="17CDD1B5" w14:textId="77777777" w:rsidR="00384434" w:rsidRPr="00015472" w:rsidRDefault="00384434" w:rsidP="00384434">
      <w:pPr>
        <w:spacing w:after="0" w:line="240" w:lineRule="auto"/>
        <w:ind w:left="709"/>
        <w:jc w:val="both"/>
        <w:rPr>
          <w:rFonts w:ascii="Times New Roman" w:hAnsi="Times New Roman" w:cs="Times New Roman"/>
          <w:b/>
          <w:i/>
          <w:sz w:val="24"/>
        </w:rPr>
      </w:pPr>
      <w:r w:rsidRPr="00015472">
        <w:rPr>
          <w:rFonts w:ascii="Times New Roman" w:hAnsi="Times New Roman" w:cs="Times New Roman"/>
          <w:b/>
          <w:i/>
          <w:sz w:val="24"/>
        </w:rPr>
        <w:t>Преподаватель:</w:t>
      </w:r>
    </w:p>
    <w:p w14:paraId="4DF2D150" w14:textId="77777777" w:rsidR="00384434" w:rsidRPr="00015472" w:rsidRDefault="00384434" w:rsidP="00384434">
      <w:pPr>
        <w:spacing w:after="0" w:line="240" w:lineRule="auto"/>
        <w:ind w:firstLine="720"/>
        <w:jc w:val="both"/>
        <w:rPr>
          <w:rFonts w:ascii="Times New Roman" w:hAnsi="Times New Roman" w:cs="Times New Roman"/>
          <w:sz w:val="24"/>
        </w:rPr>
      </w:pPr>
      <w:r w:rsidRPr="00015472">
        <w:rPr>
          <w:rFonts w:ascii="Times New Roman" w:hAnsi="Times New Roman" w:cs="Times New Roman"/>
          <w:sz w:val="24"/>
        </w:rPr>
        <w:t>разрабатывает и/или подбирает кейс;</w:t>
      </w:r>
    </w:p>
    <w:p w14:paraId="7754CB9E" w14:textId="77777777" w:rsidR="00384434" w:rsidRPr="00015472" w:rsidRDefault="00384434" w:rsidP="00384434">
      <w:pPr>
        <w:spacing w:after="0" w:line="240" w:lineRule="auto"/>
        <w:ind w:firstLine="720"/>
        <w:jc w:val="both"/>
        <w:rPr>
          <w:rFonts w:ascii="Times New Roman" w:hAnsi="Times New Roman" w:cs="Times New Roman"/>
          <w:sz w:val="24"/>
        </w:rPr>
      </w:pPr>
      <w:r w:rsidRPr="00015472">
        <w:rPr>
          <w:rFonts w:ascii="Times New Roman" w:hAnsi="Times New Roman" w:cs="Times New Roman"/>
          <w:sz w:val="24"/>
        </w:rPr>
        <w:t>разрабатывает сценарий проведения занятия;</w:t>
      </w:r>
    </w:p>
    <w:p w14:paraId="0B145946" w14:textId="77777777" w:rsidR="00384434" w:rsidRPr="00015472" w:rsidRDefault="00384434" w:rsidP="00384434">
      <w:pPr>
        <w:spacing w:after="0" w:line="240" w:lineRule="auto"/>
        <w:ind w:firstLine="720"/>
        <w:jc w:val="both"/>
        <w:rPr>
          <w:rFonts w:ascii="Times New Roman" w:hAnsi="Times New Roman" w:cs="Times New Roman"/>
          <w:sz w:val="24"/>
        </w:rPr>
      </w:pPr>
      <w:r w:rsidRPr="00015472">
        <w:rPr>
          <w:rFonts w:ascii="Times New Roman" w:hAnsi="Times New Roman" w:cs="Times New Roman"/>
          <w:sz w:val="24"/>
        </w:rPr>
        <w:t>определяет основные и вспомогательные материалы для подготовки студентов;</w:t>
      </w:r>
    </w:p>
    <w:p w14:paraId="26B1830F" w14:textId="77777777" w:rsidR="00384434" w:rsidRPr="00015472" w:rsidRDefault="00384434" w:rsidP="00384434">
      <w:pPr>
        <w:spacing w:after="0" w:line="240" w:lineRule="auto"/>
        <w:ind w:firstLine="720"/>
        <w:jc w:val="both"/>
        <w:rPr>
          <w:rFonts w:ascii="Times New Roman" w:hAnsi="Times New Roman" w:cs="Times New Roman"/>
          <w:sz w:val="24"/>
        </w:rPr>
      </w:pPr>
      <w:r w:rsidRPr="00015472">
        <w:rPr>
          <w:rFonts w:ascii="Times New Roman" w:hAnsi="Times New Roman" w:cs="Times New Roman"/>
          <w:sz w:val="24"/>
        </w:rPr>
        <w:t>определяет методы, приемы и средства стимулирования творческой и мыслительной активности обучающихся;</w:t>
      </w:r>
    </w:p>
    <w:p w14:paraId="02FDABDF" w14:textId="77777777" w:rsidR="00384434" w:rsidRPr="00015472" w:rsidRDefault="00384434" w:rsidP="00384434">
      <w:pPr>
        <w:spacing w:after="0" w:line="240" w:lineRule="auto"/>
        <w:ind w:firstLine="720"/>
        <w:jc w:val="both"/>
        <w:rPr>
          <w:rFonts w:ascii="Times New Roman" w:hAnsi="Times New Roman" w:cs="Times New Roman"/>
          <w:sz w:val="24"/>
        </w:rPr>
      </w:pPr>
      <w:r w:rsidRPr="00015472">
        <w:rPr>
          <w:rFonts w:ascii="Times New Roman" w:hAnsi="Times New Roman" w:cs="Times New Roman"/>
          <w:sz w:val="24"/>
        </w:rPr>
        <w:t xml:space="preserve">подбирает наглядный материал и техническое сопровождение. </w:t>
      </w:r>
    </w:p>
    <w:p w14:paraId="58B7402F" w14:textId="77777777" w:rsidR="00384434" w:rsidRPr="00015472" w:rsidRDefault="00384434" w:rsidP="00384434">
      <w:pPr>
        <w:spacing w:after="0" w:line="240" w:lineRule="auto"/>
        <w:ind w:left="709"/>
        <w:jc w:val="both"/>
        <w:rPr>
          <w:rFonts w:ascii="Times New Roman" w:hAnsi="Times New Roman" w:cs="Times New Roman"/>
          <w:b/>
          <w:i/>
          <w:sz w:val="24"/>
        </w:rPr>
      </w:pPr>
      <w:r w:rsidRPr="00015472">
        <w:rPr>
          <w:rFonts w:ascii="Times New Roman" w:hAnsi="Times New Roman" w:cs="Times New Roman"/>
          <w:b/>
          <w:i/>
          <w:sz w:val="24"/>
        </w:rPr>
        <w:t>Обучающийся:</w:t>
      </w:r>
    </w:p>
    <w:p w14:paraId="0926316F" w14:textId="77777777" w:rsidR="00384434" w:rsidRPr="00015472" w:rsidRDefault="00384434" w:rsidP="00384434">
      <w:pPr>
        <w:spacing w:after="0" w:line="240" w:lineRule="auto"/>
        <w:ind w:left="709"/>
        <w:jc w:val="both"/>
        <w:rPr>
          <w:rFonts w:ascii="Times New Roman" w:hAnsi="Times New Roman" w:cs="Times New Roman"/>
          <w:sz w:val="24"/>
        </w:rPr>
      </w:pPr>
      <w:r w:rsidRPr="00015472">
        <w:rPr>
          <w:rFonts w:ascii="Times New Roman" w:hAnsi="Times New Roman" w:cs="Times New Roman"/>
          <w:sz w:val="24"/>
        </w:rPr>
        <w:t>самостоятельно прорабатывает материал по теме занятия.</w:t>
      </w:r>
    </w:p>
    <w:p w14:paraId="19431817"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При разработке кейса преподаватель должен соблюдать следующие требования к его содержанию:</w:t>
      </w:r>
    </w:p>
    <w:p w14:paraId="3DFFD6A3" w14:textId="77777777" w:rsidR="00384434" w:rsidRPr="00015472" w:rsidRDefault="00384434" w:rsidP="00384434">
      <w:pPr>
        <w:widowControl w:val="0"/>
        <w:numPr>
          <w:ilvl w:val="0"/>
          <w:numId w:val="21"/>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 кейсе рассматривается конкретная ситуация, взятая за определенный период времени. В описание ситуации включаются основные случаи, факты, принимаемые решения, имевшие место в течение этого времени. Ситуация может отражать как комплексную проблему, так и какую-либо частную задачу.</w:t>
      </w:r>
    </w:p>
    <w:p w14:paraId="1ADA1278" w14:textId="77777777" w:rsidR="00384434" w:rsidRPr="00015472" w:rsidRDefault="00384434" w:rsidP="00384434">
      <w:pPr>
        <w:widowControl w:val="0"/>
        <w:numPr>
          <w:ilvl w:val="0"/>
          <w:numId w:val="21"/>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Кейс может быть составлен на основании обобщенного опыта, т.е. не обязательно отражать конкретную ситуацию. В тоже время, кейс должен содержать максимально реальную картину и несколько конкретных фактов. В этом случае, изложение реальных и вымышленных событий улучшит его восприятие студентами.</w:t>
      </w:r>
    </w:p>
    <w:p w14:paraId="3B03449C" w14:textId="77777777" w:rsidR="00384434" w:rsidRPr="00015472" w:rsidRDefault="00384434" w:rsidP="00384434">
      <w:pPr>
        <w:widowControl w:val="0"/>
        <w:numPr>
          <w:ilvl w:val="0"/>
          <w:numId w:val="21"/>
        </w:numPr>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Как правило, информация, представленная в кейсе, носит ориентирующий характер. Поэтому, для построения логичной модели, необходимой при принятии обоснованного решения, допускается дополнять кейс данными, которые могли бы иметь место в действительности, что позволяет обучающемуся не только фиксировать рассматриваемый случай, но и вникать в него для прогнозирования и демонстрации того, что пропущено в кейсе. Характеристики хорошего кейса:</w:t>
      </w:r>
    </w:p>
    <w:p w14:paraId="076BE54C"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Хороший кейс рассказывает.</w:t>
      </w:r>
    </w:p>
    <w:p w14:paraId="5148592B"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Как все хорошие рассказы хороший кейс должен быть с хорошей фабулой.</w:t>
      </w:r>
    </w:p>
    <w:p w14:paraId="5F91A82D"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Хороший кейс фокусируется на теме, вызывающей интерес.</w:t>
      </w:r>
    </w:p>
    <w:p w14:paraId="71EDB337"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Чтобы кейс был настоящим, живым примером, и чтобы студент забыл, что он придуман, в нем должна быть драма, в нем должно быть напряжение, кейс должен чем-то разрешиться.</w:t>
      </w:r>
    </w:p>
    <w:p w14:paraId="47014243"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lastRenderedPageBreak/>
        <w:t>Хороший кейс не выходит за пределы последних пяти лет.</w:t>
      </w:r>
    </w:p>
    <w:p w14:paraId="1657D2CB"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Хорошо подобранный кейс может вызвать чувство сопереживания его главным действующим лицам.</w:t>
      </w:r>
    </w:p>
    <w:p w14:paraId="423E700A"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Важно, чтобы в кейсе была описана личная ситуация центральных персонажей, так как во многих случаях это важный элемент в процессе принятия решения. Кейсы должны вызывать сопереживание в разнообразных ситуациях реальной жизни.</w:t>
      </w:r>
    </w:p>
    <w:p w14:paraId="705D159C"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Хороший кейс включает цитаты из реальных источников (предприятий, организаций, компаний).</w:t>
      </w:r>
    </w:p>
    <w:p w14:paraId="3E12E3AE"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Цитаты из реальных материалов (произнесенные или написанные, официальные или неофициальные) добавляют реализма и позволяют студенту толковать такие цитаты в свете того, что он знает о людях, от которых эти высказывания исходят.</w:t>
      </w:r>
    </w:p>
    <w:p w14:paraId="75B5542A"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Хороший кейс содержит проблемы, понятные обучающемуся.</w:t>
      </w:r>
    </w:p>
    <w:p w14:paraId="486AB3D0"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Хороший кейс требует высокой оценки уже принятых решений.</w:t>
      </w:r>
    </w:p>
    <w:p w14:paraId="40810369"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Поскольку в реальной жизни принимают решения, руководствуясь прецедентами, прежними действиями и т. п., то целесообразно, чтобы кейс представлял рациональные моменты прежних решений, по которым можно строить новые решения.</w:t>
      </w:r>
    </w:p>
    <w:p w14:paraId="306CAC9C"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Хороший кейс требует решения проблем менеджмента.</w:t>
      </w:r>
    </w:p>
    <w:p w14:paraId="5426B1DD"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Хороший кейс прививает навыки менеджмента.</w:t>
      </w:r>
    </w:p>
    <w:p w14:paraId="6B825947" w14:textId="77777777" w:rsidR="00384434" w:rsidRDefault="00384434" w:rsidP="00384434">
      <w:pPr>
        <w:tabs>
          <w:tab w:val="left" w:pos="542"/>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Кейс должен учить как смоделировать проблему в структуре решений и являться тем самым инструментом для выработки навыков менеджмента.</w:t>
      </w:r>
    </w:p>
    <w:p w14:paraId="02A7EB83" w14:textId="77777777" w:rsidR="00384434" w:rsidRPr="00015472" w:rsidRDefault="00384434" w:rsidP="00384434">
      <w:pPr>
        <w:tabs>
          <w:tab w:val="left" w:pos="542"/>
        </w:tabs>
        <w:spacing w:after="0" w:line="240" w:lineRule="auto"/>
        <w:ind w:firstLine="709"/>
        <w:jc w:val="both"/>
        <w:rPr>
          <w:rFonts w:ascii="Times New Roman" w:hAnsi="Times New Roman" w:cs="Times New Roman"/>
          <w:sz w:val="24"/>
        </w:rPr>
      </w:pPr>
    </w:p>
    <w:p w14:paraId="7F02B7A9" w14:textId="77777777" w:rsidR="00384434" w:rsidRPr="00015472" w:rsidRDefault="00384434" w:rsidP="00384434">
      <w:pPr>
        <w:spacing w:after="0" w:line="240" w:lineRule="auto"/>
        <w:ind w:firstLine="709"/>
        <w:jc w:val="both"/>
        <w:rPr>
          <w:rFonts w:ascii="Times New Roman" w:hAnsi="Times New Roman" w:cs="Times New Roman"/>
          <w:b/>
          <w:sz w:val="24"/>
        </w:rPr>
      </w:pPr>
      <w:r w:rsidRPr="00015472">
        <w:rPr>
          <w:rFonts w:ascii="Times New Roman" w:hAnsi="Times New Roman" w:cs="Times New Roman"/>
          <w:b/>
          <w:sz w:val="24"/>
        </w:rPr>
        <w:t>Проведение занятия с использованием метода кейсов.</w:t>
      </w:r>
    </w:p>
    <w:p w14:paraId="264CBBA5"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 xml:space="preserve">Работу с кейсом на занятии можно организовать двумя способами: </w:t>
      </w:r>
    </w:p>
    <w:p w14:paraId="68C76D0D"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1. Каждая подгруппа выполняет только одну тему в течение всех практических занятий.</w:t>
      </w:r>
    </w:p>
    <w:p w14:paraId="45AF69D5"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 этом случае группа представляет собой, по существу, одну команду, разбитую на подгруппы, где каждая подгруппа должна четко представлять за какие решения она отвечает перед другими подгруппами. Например, подгруппа, разрабатывающая ценовую политику предприятия, должна предоставлять информацию о ценах на продукцию (товар) подгруппе, отвечающей за сбытовую политику предприятия при расчете объемов сбыта. Происходит обмен информацией как в процессе занятий, так и при обсуждении результатов.</w:t>
      </w:r>
    </w:p>
    <w:p w14:paraId="757BEF9C"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2. Все подгруппы работают одновременно над одним и тем же разделом (темой) кейса, конкурируя между собой в поиске наиболее оптимального решения.</w:t>
      </w:r>
    </w:p>
    <w:p w14:paraId="2EA42EB5"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 этом случае требуется достаточно большой объем аудиторных практических занятий для того, чтобы каждая подгруппа последовательно прошла все темы учебного курса. На разработку одной темы требуется, как правило, 4 часа практических занятий. Подгруппы состязаются между собой, представляя разные команды.</w:t>
      </w:r>
    </w:p>
    <w:p w14:paraId="6BA0931E"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Работа студентов на занятии начинается со знакомства с ситуационной задачей. Студенты самостоятельно в течение 10 - 15 минут анализируют содержание кейса, выписывая при этом цифровые данные и другую конкретную информацию. В результате у каждого студента должно сложиться целостное впечатление о содержании кейса. Знакомство с кейсом завершается обсуждением. Преподаватель оценивает степень освоения материала, подводит итоги обсуждения и объявляет программу работы первого занятия.</w:t>
      </w:r>
    </w:p>
    <w:p w14:paraId="0A38DD0A"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 дальнейшем происходит формирование рабочих подгрупп по 3 - 5 человек. Чем меньше участников в подгруппе, тем больше вовлеченность каждого студента в работу над кейсом. Каждая подгруппа располагается в каком-либо месте аудитории, по возможности, на небольшом удалении друг от друга. Состав подгруппы формируется студентами по их желанию. Каждая подгруппа выбирает руководителя (модератора). На модераторе лежит ответственность за организацию работы подгруппы, распределение вопросов между участниками и за принимаемые решения.</w:t>
      </w:r>
    </w:p>
    <w:p w14:paraId="428474EA"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К модератору предъявляются следующие требования:</w:t>
      </w:r>
    </w:p>
    <w:p w14:paraId="6E861C42" w14:textId="77777777" w:rsidR="00384434" w:rsidRPr="00015472" w:rsidRDefault="00384434" w:rsidP="00384434">
      <w:pPr>
        <w:widowControl w:val="0"/>
        <w:numPr>
          <w:ilvl w:val="0"/>
          <w:numId w:val="22"/>
        </w:numPr>
        <w:tabs>
          <w:tab w:val="left" w:pos="293"/>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он должен:</w:t>
      </w:r>
    </w:p>
    <w:p w14:paraId="29F6F55B"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lastRenderedPageBreak/>
        <w:t>иметь личностные характеристики лидера и организатора процесса;</w:t>
      </w:r>
    </w:p>
    <w:p w14:paraId="022F74C3"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иметь достаточные знания и подготовку для роли руководителя;</w:t>
      </w:r>
    </w:p>
    <w:p w14:paraId="719F0200"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постоянно контролировать направление дискуссии, не допуская ухода в сторону;</w:t>
      </w:r>
    </w:p>
    <w:p w14:paraId="7C1CBDCC"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контролировать время, отведенное на тему;</w:t>
      </w:r>
    </w:p>
    <w:p w14:paraId="75AA3F5B"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следить за поведением участников дискуссии, не допуская конфликтов и их пассивного поведения;</w:t>
      </w:r>
    </w:p>
    <w:p w14:paraId="1F4D76D4"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уметь обобщить результаты и защитить точку зрения перед оппонентами.</w:t>
      </w:r>
    </w:p>
    <w:p w14:paraId="79D464B9" w14:textId="77777777" w:rsidR="00384434" w:rsidRPr="00015472" w:rsidRDefault="00384434" w:rsidP="00384434">
      <w:pPr>
        <w:widowControl w:val="0"/>
        <w:numPr>
          <w:ilvl w:val="0"/>
          <w:numId w:val="23"/>
        </w:numPr>
        <w:tabs>
          <w:tab w:val="left" w:pos="293"/>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он не должен:</w:t>
      </w:r>
    </w:p>
    <w:p w14:paraId="642918DF"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вызывать к себе чувство неприязни или раздражение со стороны других участников.</w:t>
      </w:r>
    </w:p>
    <w:p w14:paraId="17AC1308"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Во время работы группы модератор осуществляет следующие функции:</w:t>
      </w:r>
    </w:p>
    <w:p w14:paraId="3F62E296" w14:textId="77777777" w:rsidR="00384434" w:rsidRPr="00015472" w:rsidRDefault="00384434" w:rsidP="00384434">
      <w:pPr>
        <w:widowControl w:val="0"/>
        <w:numPr>
          <w:ilvl w:val="0"/>
          <w:numId w:val="24"/>
        </w:numPr>
        <w:tabs>
          <w:tab w:val="left" w:pos="283"/>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На этапе формирования идеи:</w:t>
      </w:r>
    </w:p>
    <w:p w14:paraId="4F9B75AC"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фиксирует все идеи, высказанные в ритме мозговой атаки;</w:t>
      </w:r>
    </w:p>
    <w:p w14:paraId="19FE37E1"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регулирует поток идей</w:t>
      </w:r>
    </w:p>
    <w:p w14:paraId="48B277E6"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не допускает критики идей.</w:t>
      </w:r>
    </w:p>
    <w:p w14:paraId="01AE7F23" w14:textId="77777777" w:rsidR="00384434" w:rsidRPr="00015472" w:rsidRDefault="00384434" w:rsidP="00384434">
      <w:pPr>
        <w:widowControl w:val="0"/>
        <w:numPr>
          <w:ilvl w:val="0"/>
          <w:numId w:val="25"/>
        </w:numPr>
        <w:tabs>
          <w:tab w:val="left" w:pos="283"/>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На этапе дискуссии по выдвинутым идеями:</w:t>
      </w:r>
    </w:p>
    <w:p w14:paraId="1E500742"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фиксирует высказывания-мнения об идеях;</w:t>
      </w:r>
    </w:p>
    <w:p w14:paraId="7F332287"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регулирует поток высказываний;</w:t>
      </w:r>
    </w:p>
    <w:p w14:paraId="67C084AF"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группирует высказывания;</w:t>
      </w:r>
    </w:p>
    <w:p w14:paraId="5FAF204A" w14:textId="77777777" w:rsidR="00384434" w:rsidRPr="00015472" w:rsidRDefault="00384434" w:rsidP="00384434">
      <w:pPr>
        <w:tabs>
          <w:tab w:val="left" w:pos="17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определяет технику принятия окончательного решения;</w:t>
      </w:r>
    </w:p>
    <w:p w14:paraId="5C76943E" w14:textId="77777777" w:rsidR="00384434" w:rsidRPr="00015472" w:rsidRDefault="00384434" w:rsidP="00384434">
      <w:pPr>
        <w:tabs>
          <w:tab w:val="left" w:pos="17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 xml:space="preserve">фиксирует окончательное решение по проблеме. </w:t>
      </w:r>
    </w:p>
    <w:p w14:paraId="4C21F4CD" w14:textId="77777777" w:rsidR="00384434" w:rsidRPr="00015472" w:rsidRDefault="00384434" w:rsidP="00384434">
      <w:pPr>
        <w:widowControl w:val="0"/>
        <w:numPr>
          <w:ilvl w:val="0"/>
          <w:numId w:val="26"/>
        </w:numPr>
        <w:tabs>
          <w:tab w:val="left" w:pos="173"/>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3. На этапе защиты идеи:</w:t>
      </w:r>
    </w:p>
    <w:p w14:paraId="4DB933FD" w14:textId="77777777" w:rsidR="00384434" w:rsidRPr="00015472" w:rsidRDefault="00384434" w:rsidP="00384434">
      <w:pPr>
        <w:tabs>
          <w:tab w:val="left" w:pos="17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делает доклад в пределах 10 минут о результатах работы своей подгруппы.</w:t>
      </w:r>
    </w:p>
    <w:p w14:paraId="550C50BE"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Распределение тем производится преподавателем с учетом желания каждой подгруппы. Если тема для всех подгрупп одна, то преподаватель ее объявляет и ставит срок, к которому нужно представить результат. На этом этапе преподаватель более подробно объясняет цели каждой подгруппы и вид отчета о работе с учетом его оформления.</w:t>
      </w:r>
    </w:p>
    <w:p w14:paraId="54826F13"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После распределения темы студентам необходимо изучить соответствующий теоретический материал, используя конспект лекций, учебные пособия и другие компактные методические издания.</w:t>
      </w:r>
    </w:p>
    <w:p w14:paraId="2AEC14E1"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Последовательность работы подгруппы над кейсом:</w:t>
      </w:r>
    </w:p>
    <w:p w14:paraId="3DE9C192" w14:textId="77777777" w:rsidR="00384434" w:rsidRPr="00015472" w:rsidRDefault="00384434" w:rsidP="00384434">
      <w:pPr>
        <w:widowControl w:val="0"/>
        <w:numPr>
          <w:ilvl w:val="0"/>
          <w:numId w:val="27"/>
        </w:numPr>
        <w:tabs>
          <w:tab w:val="clear" w:pos="708"/>
          <w:tab w:val="left" w:pos="902"/>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записать цель (тему), над которой предстоит работать подгруппе;</w:t>
      </w:r>
    </w:p>
    <w:p w14:paraId="4BB3E2F8" w14:textId="77777777" w:rsidR="00384434" w:rsidRPr="00015472" w:rsidRDefault="00384434" w:rsidP="00384434">
      <w:pPr>
        <w:widowControl w:val="0"/>
        <w:numPr>
          <w:ilvl w:val="0"/>
          <w:numId w:val="27"/>
        </w:numPr>
        <w:tabs>
          <w:tab w:val="clear" w:pos="708"/>
          <w:tab w:val="left" w:pos="902"/>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выписать вопросы, сформулированные в настоящем пособии для данной темы;</w:t>
      </w:r>
    </w:p>
    <w:p w14:paraId="4F171145" w14:textId="77777777" w:rsidR="00384434" w:rsidRPr="00015472" w:rsidRDefault="00384434" w:rsidP="00384434">
      <w:pPr>
        <w:widowControl w:val="0"/>
        <w:numPr>
          <w:ilvl w:val="0"/>
          <w:numId w:val="27"/>
        </w:numPr>
        <w:tabs>
          <w:tab w:val="clear" w:pos="708"/>
          <w:tab w:val="left" w:pos="902"/>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 каждому вопросу кратко высказать мнения, а кому-либо из участников их записывать (например, модератору);</w:t>
      </w:r>
    </w:p>
    <w:p w14:paraId="42FE615A" w14:textId="77777777" w:rsidR="00384434" w:rsidRPr="00015472" w:rsidRDefault="00384434" w:rsidP="00384434">
      <w:pPr>
        <w:widowControl w:val="0"/>
        <w:numPr>
          <w:ilvl w:val="0"/>
          <w:numId w:val="27"/>
        </w:numPr>
        <w:tabs>
          <w:tab w:val="clear" w:pos="708"/>
          <w:tab w:val="left" w:pos="902"/>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сформулировать общее мнение, которое будет являться решением поставленной цели.</w:t>
      </w:r>
    </w:p>
    <w:p w14:paraId="33E99901"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Принятие решений в подгруппе основывается на информации, имеющейся в кейсе и с использованием при этом методов исследования:</w:t>
      </w:r>
    </w:p>
    <w:p w14:paraId="239F9701"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экспертных, которые основываются на знаниях, интуиции, опыте, здравом смысле участвующих в обсуждении проблемы;</w:t>
      </w:r>
    </w:p>
    <w:p w14:paraId="3C70BA76"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аналитических, которые представляют собой применение строгих методов, чаще всего математических формул, для анализа проблемы. Например, при прогнозировании объемов сбыта для разных значений отпускной цены можно использовать формулу расчета коэффициента эластичности, графики кривых спроса и предложения, уравнения регрессии и т.д.;</w:t>
      </w:r>
    </w:p>
    <w:p w14:paraId="4BAE0414"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экспериментальных, которые предполагают научно поставленный эксперимент. При решении проблемы в аудитории проведение экспериментальных исследований затруднительно, однако для некоторых маркетинговых задач возможно, за неимением других источников, проведение группового самотестирования.</w:t>
      </w:r>
    </w:p>
    <w:p w14:paraId="6DDF4A7B"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lastRenderedPageBreak/>
        <w:t>С учетом перечисленных методов исследований модератор в подгруппе организует открытый обмен мнениями, активизируя способности каждого участника группы действовать как эксперта, аналитика или экспериментатора. Эффективность процесса зависит от способности модератора координировать работу каждого участника подгруппы.</w:t>
      </w:r>
    </w:p>
    <w:p w14:paraId="2A393B02"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Организация данной работы осуществляются в следующей последовательности:</w:t>
      </w:r>
    </w:p>
    <w:p w14:paraId="70998BF9" w14:textId="77777777" w:rsidR="00384434" w:rsidRPr="00015472" w:rsidRDefault="00384434" w:rsidP="00384434">
      <w:pPr>
        <w:widowControl w:val="0"/>
        <w:numPr>
          <w:ilvl w:val="0"/>
          <w:numId w:val="28"/>
        </w:numPr>
        <w:tabs>
          <w:tab w:val="clear" w:pos="708"/>
          <w:tab w:val="left" w:pos="907"/>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обсуждение полученной вводной информации, содержащейся в кейсе;</w:t>
      </w:r>
    </w:p>
    <w:p w14:paraId="4D9BBDE7" w14:textId="77777777" w:rsidR="00384434" w:rsidRPr="00015472" w:rsidRDefault="00384434" w:rsidP="00384434">
      <w:pPr>
        <w:widowControl w:val="0"/>
        <w:numPr>
          <w:ilvl w:val="0"/>
          <w:numId w:val="28"/>
        </w:numPr>
        <w:tabs>
          <w:tab w:val="clear" w:pos="708"/>
          <w:tab w:val="left" w:pos="907"/>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выделение релевантной информации по отношению к данному вопросу, над которой работает подгруппа;</w:t>
      </w:r>
    </w:p>
    <w:p w14:paraId="6AD116DD" w14:textId="77777777" w:rsidR="00384434" w:rsidRPr="00015472" w:rsidRDefault="00384434" w:rsidP="00384434">
      <w:pPr>
        <w:widowControl w:val="0"/>
        <w:numPr>
          <w:ilvl w:val="0"/>
          <w:numId w:val="28"/>
        </w:numPr>
        <w:tabs>
          <w:tab w:val="clear" w:pos="708"/>
          <w:tab w:val="left" w:pos="907"/>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обмен мнениями и составление плана работы над проблемой;</w:t>
      </w:r>
    </w:p>
    <w:p w14:paraId="72671537" w14:textId="77777777" w:rsidR="00384434" w:rsidRPr="00015472" w:rsidRDefault="00384434" w:rsidP="00384434">
      <w:pPr>
        <w:widowControl w:val="0"/>
        <w:numPr>
          <w:ilvl w:val="0"/>
          <w:numId w:val="29"/>
        </w:numPr>
        <w:tabs>
          <w:tab w:val="clear" w:pos="708"/>
          <w:tab w:val="left" w:pos="893"/>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работа над проблемой (дискуссия);</w:t>
      </w:r>
    </w:p>
    <w:p w14:paraId="77A5E5C6" w14:textId="77777777" w:rsidR="00384434" w:rsidRPr="00015472" w:rsidRDefault="00384434" w:rsidP="00384434">
      <w:pPr>
        <w:widowControl w:val="0"/>
        <w:numPr>
          <w:ilvl w:val="0"/>
          <w:numId w:val="29"/>
        </w:numPr>
        <w:tabs>
          <w:tab w:val="clear" w:pos="708"/>
          <w:tab w:val="left" w:pos="893"/>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выработка решений проблемы;</w:t>
      </w:r>
    </w:p>
    <w:p w14:paraId="326CD471" w14:textId="77777777" w:rsidR="00384434" w:rsidRPr="00015472" w:rsidRDefault="00384434" w:rsidP="00384434">
      <w:pPr>
        <w:widowControl w:val="0"/>
        <w:numPr>
          <w:ilvl w:val="0"/>
          <w:numId w:val="29"/>
        </w:numPr>
        <w:tabs>
          <w:tab w:val="clear" w:pos="708"/>
          <w:tab w:val="left" w:pos="893"/>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дискуссия для принятия окончательных решений;</w:t>
      </w:r>
    </w:p>
    <w:p w14:paraId="141EC21A" w14:textId="77777777" w:rsidR="00384434" w:rsidRPr="00015472" w:rsidRDefault="00384434" w:rsidP="00384434">
      <w:pPr>
        <w:widowControl w:val="0"/>
        <w:numPr>
          <w:ilvl w:val="0"/>
          <w:numId w:val="29"/>
        </w:numPr>
        <w:tabs>
          <w:tab w:val="clear" w:pos="708"/>
          <w:tab w:val="left" w:pos="893"/>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подготовка доклада;</w:t>
      </w:r>
    </w:p>
    <w:p w14:paraId="7B092B1F" w14:textId="77777777" w:rsidR="00384434" w:rsidRPr="00015472" w:rsidRDefault="00384434" w:rsidP="00384434">
      <w:pPr>
        <w:widowControl w:val="0"/>
        <w:numPr>
          <w:ilvl w:val="0"/>
          <w:numId w:val="29"/>
        </w:numPr>
        <w:tabs>
          <w:tab w:val="clear" w:pos="708"/>
          <w:tab w:val="left" w:pos="893"/>
        </w:tabs>
        <w:autoSpaceDE w:val="0"/>
        <w:autoSpaceDN w:val="0"/>
        <w:adjustRightInd w:val="0"/>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аргументированный краткий доклад.</w:t>
      </w:r>
    </w:p>
    <w:p w14:paraId="29C82FA3"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При принятии решения можно использовать следующие методы группового обсуждения:</w:t>
      </w:r>
    </w:p>
    <w:p w14:paraId="7FD83EED"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 xml:space="preserve">мозговой штурм </w:t>
      </w:r>
    </w:p>
    <w:p w14:paraId="25F30B93"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морфологический анализ, который осуществляется следующим образом:</w:t>
      </w:r>
    </w:p>
    <w:p w14:paraId="780FDB71"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рассматриваемая проблема раскладывается на ряд системных элементов;</w:t>
      </w:r>
    </w:p>
    <w:p w14:paraId="1362847A"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элементы, выделенные для анализа, распределяются между участниками обсуждения;</w:t>
      </w:r>
    </w:p>
    <w:p w14:paraId="4580EAB3"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предлагаемые поэлементные решения состыковываются в единую логическую цепочку или представляются в виде матрицы решений;</w:t>
      </w:r>
    </w:p>
    <w:p w14:paraId="7DB8BF92"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в целом обсуждается предлагаемое решение проблемы, а в случае необходимости выбора из альтернативы или ранжирования используется метод парного сравнения;</w:t>
      </w:r>
    </w:p>
    <w:p w14:paraId="339A4F7B"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согласованное решение с учетом возможных корректировок представляется для обсуждения по окончании работы над темой занятий;</w:t>
      </w:r>
    </w:p>
    <w:p w14:paraId="41E7FCDF"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синтетический анализ, который осуществляется следующим образом:</w:t>
      </w:r>
    </w:p>
    <w:p w14:paraId="7BDCD305"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модератор подгруппы представляет проблему;</w:t>
      </w:r>
    </w:p>
    <w:p w14:paraId="6198691D"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проблема анализируется с использованием либо мозговой атаки, либо морфологического метода;</w:t>
      </w:r>
    </w:p>
    <w:p w14:paraId="2F0578F2"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делается попытка вспомнить и привлечь к рассмотрению данной темы известные аналоги и способы решения похожих проблем;</w:t>
      </w:r>
    </w:p>
    <w:p w14:paraId="7FFD959B"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спроецировать известные имеющиеся решения на решение поставленной цели;</w:t>
      </w:r>
    </w:p>
    <w:p w14:paraId="3E615644"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окончательно сформулировать мнение подгруппы для доклада результатов по итогам работы над темой.</w:t>
      </w:r>
    </w:p>
    <w:p w14:paraId="37374B64" w14:textId="77777777" w:rsidR="00384434" w:rsidRPr="00015472" w:rsidRDefault="00384434" w:rsidP="00384434">
      <w:pPr>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При работе в подгруппе каждый участник должен придерживаться следующих правил:</w:t>
      </w:r>
    </w:p>
    <w:p w14:paraId="5F540941"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активно принимать участие в высказывании идей и обсуждении;</w:t>
      </w:r>
    </w:p>
    <w:p w14:paraId="35F3D8DB"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терпимо относиться к мнениям других участников;</w:t>
      </w:r>
    </w:p>
    <w:p w14:paraId="66D32605"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не прерывать других участников группы, давая им возможность полностью высказаться;</w:t>
      </w:r>
    </w:p>
    <w:p w14:paraId="4D666D33"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не повторять уже высказанные мнения;</w:t>
      </w:r>
    </w:p>
    <w:p w14:paraId="6D782021"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не манипулировать неточными или неверными сведениями для того, чтобы приняли его точку зрения;</w:t>
      </w:r>
    </w:p>
    <w:p w14:paraId="347593B1"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помнить, что каждый участник имеет равные права;</w:t>
      </w:r>
    </w:p>
    <w:p w14:paraId="1DAFB0F7"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не навязывать своего мнения другим;</w:t>
      </w:r>
    </w:p>
    <w:p w14:paraId="7824A807" w14:textId="77777777" w:rsidR="00384434" w:rsidRPr="00015472" w:rsidRDefault="00384434" w:rsidP="00384434">
      <w:pPr>
        <w:tabs>
          <w:tab w:val="left" w:pos="163"/>
        </w:tabs>
        <w:spacing w:after="0" w:line="240" w:lineRule="auto"/>
        <w:ind w:firstLine="709"/>
        <w:jc w:val="both"/>
        <w:rPr>
          <w:rFonts w:ascii="Times New Roman" w:hAnsi="Times New Roman" w:cs="Times New Roman"/>
          <w:sz w:val="24"/>
        </w:rPr>
      </w:pPr>
      <w:r w:rsidRPr="00015472">
        <w:rPr>
          <w:rFonts w:ascii="Times New Roman" w:hAnsi="Times New Roman" w:cs="Times New Roman"/>
          <w:sz w:val="24"/>
        </w:rPr>
        <w:t>четко формулировать свое окончательное мнение (устно или письменно). Для представления результатов рекомендуется подготовить на одной</w:t>
      </w:r>
    </w:p>
    <w:p w14:paraId="314F0C81" w14:textId="77777777" w:rsidR="00384434" w:rsidRPr="00015472" w:rsidRDefault="00384434" w:rsidP="00384434">
      <w:pPr>
        <w:widowControl w:val="0"/>
        <w:numPr>
          <w:ilvl w:val="0"/>
          <w:numId w:val="30"/>
        </w:numPr>
        <w:autoSpaceDE w:val="0"/>
        <w:autoSpaceDN w:val="0"/>
        <w:adjustRightInd w:val="0"/>
        <w:spacing w:after="0" w:line="240" w:lineRule="auto"/>
        <w:ind w:left="1506" w:hanging="360"/>
        <w:jc w:val="both"/>
        <w:rPr>
          <w:rFonts w:ascii="Times New Roman" w:hAnsi="Times New Roman" w:cs="Times New Roman"/>
          <w:sz w:val="24"/>
        </w:rPr>
      </w:pPr>
      <w:r w:rsidRPr="00015472">
        <w:rPr>
          <w:rFonts w:ascii="Times New Roman" w:hAnsi="Times New Roman" w:cs="Times New Roman"/>
          <w:sz w:val="24"/>
        </w:rPr>
        <w:t>странице резюме в виде выводов (текст, графики, таблицы).</w:t>
      </w:r>
    </w:p>
    <w:p w14:paraId="409F835C" w14:textId="77777777" w:rsidR="00384434" w:rsidRPr="00015472" w:rsidRDefault="00384434" w:rsidP="00384434">
      <w:pPr>
        <w:numPr>
          <w:ilvl w:val="0"/>
          <w:numId w:val="30"/>
        </w:numPr>
        <w:autoSpaceDE w:val="0"/>
        <w:autoSpaceDN w:val="0"/>
        <w:adjustRightInd w:val="0"/>
        <w:spacing w:after="0" w:line="240" w:lineRule="auto"/>
        <w:ind w:left="1506" w:hanging="360"/>
        <w:jc w:val="both"/>
        <w:rPr>
          <w:rFonts w:ascii="Times New Roman" w:hAnsi="Times New Roman" w:cs="Times New Roman"/>
          <w:sz w:val="24"/>
        </w:rPr>
      </w:pPr>
      <w:r w:rsidRPr="00015472">
        <w:rPr>
          <w:rFonts w:ascii="Times New Roman" w:hAnsi="Times New Roman" w:cs="Times New Roman"/>
          <w:sz w:val="24"/>
        </w:rPr>
        <w:t>Выступление модератора должно быть в пределах 10 минут, а предварительно на доске записываются основные результаты работы.</w:t>
      </w:r>
    </w:p>
    <w:p w14:paraId="427F39BD" w14:textId="77777777" w:rsidR="00384434" w:rsidRPr="00015472" w:rsidRDefault="00384434" w:rsidP="00384434">
      <w:pPr>
        <w:numPr>
          <w:ilvl w:val="0"/>
          <w:numId w:val="30"/>
        </w:numPr>
        <w:autoSpaceDE w:val="0"/>
        <w:autoSpaceDN w:val="0"/>
        <w:adjustRightInd w:val="0"/>
        <w:spacing w:after="0" w:line="240" w:lineRule="auto"/>
        <w:ind w:left="1506" w:hanging="360"/>
        <w:jc w:val="both"/>
        <w:rPr>
          <w:rFonts w:ascii="Times New Roman" w:hAnsi="Times New Roman" w:cs="Times New Roman"/>
          <w:sz w:val="24"/>
        </w:rPr>
      </w:pPr>
      <w:r w:rsidRPr="00015472">
        <w:rPr>
          <w:rFonts w:ascii="Times New Roman" w:hAnsi="Times New Roman" w:cs="Times New Roman"/>
          <w:sz w:val="24"/>
        </w:rPr>
        <w:lastRenderedPageBreak/>
        <w:t>Остальные подгруппы выступают слушателями и оппонентами докладчика, а затем оценивают доклад модератора.</w:t>
      </w:r>
    </w:p>
    <w:p w14:paraId="25D6CEEB" w14:textId="77777777" w:rsidR="00384434" w:rsidRDefault="00384434" w:rsidP="00384434">
      <w:pPr>
        <w:numPr>
          <w:ilvl w:val="0"/>
          <w:numId w:val="30"/>
        </w:numPr>
        <w:autoSpaceDE w:val="0"/>
        <w:autoSpaceDN w:val="0"/>
        <w:adjustRightInd w:val="0"/>
        <w:spacing w:after="0" w:line="240" w:lineRule="auto"/>
        <w:ind w:left="1506" w:hanging="360"/>
        <w:jc w:val="both"/>
        <w:rPr>
          <w:rFonts w:ascii="Times New Roman" w:hAnsi="Times New Roman" w:cs="Times New Roman"/>
          <w:sz w:val="24"/>
        </w:rPr>
      </w:pPr>
      <w:r w:rsidRPr="00015472">
        <w:rPr>
          <w:rFonts w:ascii="Times New Roman" w:hAnsi="Times New Roman" w:cs="Times New Roman"/>
          <w:sz w:val="24"/>
        </w:rPr>
        <w:t>Обсуждение темы заканчивается подведением итогов преподавателем.</w:t>
      </w:r>
    </w:p>
    <w:p w14:paraId="3CCCDD3F" w14:textId="77777777" w:rsidR="00384434" w:rsidRPr="00015472" w:rsidRDefault="00384434" w:rsidP="00384434">
      <w:pPr>
        <w:autoSpaceDE w:val="0"/>
        <w:autoSpaceDN w:val="0"/>
        <w:adjustRightInd w:val="0"/>
        <w:spacing w:after="0" w:line="240" w:lineRule="auto"/>
        <w:ind w:left="1506"/>
        <w:jc w:val="both"/>
        <w:rPr>
          <w:rFonts w:ascii="Times New Roman" w:hAnsi="Times New Roman" w:cs="Times New Roman"/>
          <w:sz w:val="24"/>
        </w:rPr>
      </w:pPr>
    </w:p>
    <w:p w14:paraId="1A50857E" w14:textId="77777777" w:rsidR="00384434" w:rsidRPr="00015472" w:rsidRDefault="00384434" w:rsidP="00384434">
      <w:pPr>
        <w:suppressAutoHyphens/>
        <w:spacing w:after="0" w:line="240" w:lineRule="auto"/>
        <w:jc w:val="center"/>
        <w:rPr>
          <w:rFonts w:ascii="Times New Roman" w:hAnsi="Times New Roman" w:cs="Times New Roman"/>
          <w:b/>
          <w:sz w:val="24"/>
        </w:rPr>
      </w:pPr>
      <w:r w:rsidRPr="00015472">
        <w:rPr>
          <w:rFonts w:ascii="Times New Roman" w:hAnsi="Times New Roman" w:cs="Times New Roman"/>
          <w:b/>
          <w:sz w:val="24"/>
        </w:rPr>
        <w:t>Методические указания по подготовке к информационной десятиминутке.</w:t>
      </w:r>
    </w:p>
    <w:p w14:paraId="1E1DF0D1" w14:textId="77777777" w:rsidR="00384434" w:rsidRDefault="00384434" w:rsidP="00384434">
      <w:pPr>
        <w:suppressAutoHyphens/>
        <w:spacing w:after="0" w:line="240" w:lineRule="auto"/>
        <w:ind w:firstLine="708"/>
        <w:jc w:val="both"/>
        <w:rPr>
          <w:rFonts w:ascii="Times New Roman" w:hAnsi="Times New Roman" w:cs="Times New Roman"/>
          <w:sz w:val="24"/>
        </w:rPr>
      </w:pPr>
      <w:r w:rsidRPr="00015472">
        <w:rPr>
          <w:rFonts w:ascii="Times New Roman" w:hAnsi="Times New Roman" w:cs="Times New Roman"/>
          <w:sz w:val="24"/>
        </w:rPr>
        <w:t xml:space="preserve">В течение нескольких дней после прошедшего лекционного или семинарского занятия собирать информацию из газет, журналов, сайтов в сети интернет, телевизионных передач по экономике и бизнесу (телеканалы «Россия-24» экономический выпуск в 20:00, «РБК»), имеющей отношение к проблематике дисциплины, лекционному материалу, вопросам для обсуждения на семинарских занятиях. Вычленить в этом объеме наиболее важную, интересную или сложную для понимания информацию. Подготовить краткое содержание этой информации с обязательной ссылкой на ее источники. Сформулировать свое отношение к данной проблеме и понимание причин ее появления и последствий для бизнеса в России и зарубежных стран. В начале семинара доложить подготовленную информацию в течение 3-4 минут. Указать, с какими темами дисциплины эта информация пересекается. Предпочтительный язык для доклада -  английский. Ответить на вопросы преподавателя и своих коллег по группе. </w:t>
      </w:r>
    </w:p>
    <w:p w14:paraId="7DAC44AF" w14:textId="77777777" w:rsidR="00384434" w:rsidRPr="00015472" w:rsidRDefault="00384434" w:rsidP="00384434">
      <w:pPr>
        <w:suppressAutoHyphens/>
        <w:spacing w:after="0" w:line="240" w:lineRule="auto"/>
        <w:jc w:val="both"/>
        <w:rPr>
          <w:rFonts w:ascii="Times New Roman" w:hAnsi="Times New Roman" w:cs="Times New Roman"/>
          <w:sz w:val="24"/>
        </w:rPr>
      </w:pPr>
    </w:p>
    <w:p w14:paraId="54D3E7B5" w14:textId="77777777" w:rsidR="00384434" w:rsidRPr="00015472" w:rsidRDefault="00384434" w:rsidP="00384434">
      <w:pPr>
        <w:suppressAutoHyphens/>
        <w:spacing w:after="0" w:line="240" w:lineRule="auto"/>
        <w:jc w:val="center"/>
        <w:rPr>
          <w:rFonts w:ascii="Times New Roman" w:hAnsi="Times New Roman" w:cs="Times New Roman"/>
          <w:b/>
          <w:sz w:val="24"/>
        </w:rPr>
      </w:pPr>
      <w:r w:rsidRPr="00015472">
        <w:rPr>
          <w:rFonts w:ascii="Times New Roman" w:hAnsi="Times New Roman" w:cs="Times New Roman"/>
          <w:b/>
          <w:sz w:val="24"/>
        </w:rPr>
        <w:t>Методические указания по подготовке к анализу правовых документов по теме лекции или семинара.</w:t>
      </w:r>
    </w:p>
    <w:p w14:paraId="606CE797" w14:textId="77777777" w:rsidR="00384434" w:rsidRDefault="00384434" w:rsidP="00384434">
      <w:pPr>
        <w:suppressAutoHyphens/>
        <w:spacing w:after="0" w:line="240" w:lineRule="auto"/>
        <w:ind w:firstLine="708"/>
        <w:jc w:val="both"/>
        <w:rPr>
          <w:rFonts w:ascii="Times New Roman" w:hAnsi="Times New Roman" w:cs="Times New Roman"/>
          <w:sz w:val="24"/>
        </w:rPr>
      </w:pPr>
      <w:r w:rsidRPr="00015472">
        <w:rPr>
          <w:rFonts w:ascii="Times New Roman" w:hAnsi="Times New Roman" w:cs="Times New Roman"/>
          <w:sz w:val="24"/>
        </w:rPr>
        <w:t xml:space="preserve">В одной из правовых систем «Гарант» или «Консультант» в сети интернет дома или имеющейся электронно-правовой базе в Академии внимательно прочитать упомянутые на лекции правовые акты. Особое внимание уделить первым статьям законов, в которых приводятся определения правовых терминов. Понять регулятивный инструментарий в рассматриваемой области. По возможности найти комментарии к данным правовым актам (чаще всего они приводятся в сносках к рассматриваемым документам). Выписать для себя основные моменты, связанные с госрегулированием рассматриваемых операций. В процессе семинарского занятия в аудитории, после получения от преподавателя раздаточного материала с выдержками из правовых актов, открыть свои записи, уточнить свои подходы к рассматриваемым нормативным актам, задав вопросы преподавателю. Устно ответить на вопросы в конце раздаточного материала. </w:t>
      </w:r>
    </w:p>
    <w:p w14:paraId="4CFD67B8" w14:textId="77777777" w:rsidR="00384434" w:rsidRPr="00015472" w:rsidRDefault="00384434" w:rsidP="00384434">
      <w:pPr>
        <w:suppressAutoHyphens/>
        <w:spacing w:after="0" w:line="240" w:lineRule="auto"/>
        <w:jc w:val="both"/>
        <w:rPr>
          <w:rFonts w:ascii="Times New Roman" w:hAnsi="Times New Roman" w:cs="Times New Roman"/>
          <w:sz w:val="24"/>
        </w:rPr>
      </w:pPr>
    </w:p>
    <w:p w14:paraId="3080CBD8" w14:textId="77777777" w:rsidR="00384434" w:rsidRPr="00015472" w:rsidRDefault="00384434" w:rsidP="00384434">
      <w:pPr>
        <w:suppressAutoHyphens/>
        <w:spacing w:after="0" w:line="240" w:lineRule="auto"/>
        <w:jc w:val="center"/>
        <w:rPr>
          <w:rFonts w:ascii="Times New Roman" w:hAnsi="Times New Roman" w:cs="Times New Roman"/>
          <w:b/>
          <w:sz w:val="24"/>
        </w:rPr>
      </w:pPr>
      <w:r w:rsidRPr="00015472">
        <w:rPr>
          <w:rFonts w:ascii="Times New Roman" w:hAnsi="Times New Roman" w:cs="Times New Roman"/>
          <w:sz w:val="24"/>
        </w:rPr>
        <w:t xml:space="preserve"> </w:t>
      </w:r>
      <w:r w:rsidRPr="00015472">
        <w:rPr>
          <w:rFonts w:ascii="Times New Roman" w:hAnsi="Times New Roman" w:cs="Times New Roman"/>
          <w:b/>
          <w:sz w:val="24"/>
        </w:rPr>
        <w:t>Методические указания по подготовке к анализу статистических документов по теме лекции или семинара.</w:t>
      </w:r>
    </w:p>
    <w:p w14:paraId="5818FAAE" w14:textId="77777777" w:rsidR="00384434" w:rsidRPr="00015472" w:rsidRDefault="00384434" w:rsidP="00384434">
      <w:pPr>
        <w:suppressAutoHyphens/>
        <w:spacing w:after="0" w:line="240" w:lineRule="auto"/>
        <w:ind w:firstLine="708"/>
        <w:jc w:val="both"/>
        <w:rPr>
          <w:rFonts w:ascii="Times New Roman" w:hAnsi="Times New Roman" w:cs="Times New Roman"/>
          <w:sz w:val="24"/>
        </w:rPr>
      </w:pPr>
      <w:r w:rsidRPr="00015472">
        <w:rPr>
          <w:rFonts w:ascii="Times New Roman" w:hAnsi="Times New Roman" w:cs="Times New Roman"/>
          <w:sz w:val="24"/>
        </w:rPr>
        <w:t xml:space="preserve">После лекционного занятия в Академии или дома с использованием сети Интернет найти упомянутые на лекции статистические документы. Проанализировать их, сверяясь при необходимости со своими записями в конспекте лекций и рекомендованными учебниками, и методическим материалом. Сформулировать вопросы к преподавателю по непонятным областям в данных статистических документах. Задать эти вопросы преподавателю и получить ответы в начале семинарского занятия до начала анализа статданных. </w:t>
      </w:r>
    </w:p>
    <w:p w14:paraId="5155BD8D" w14:textId="77777777" w:rsidR="00384434" w:rsidRPr="00015472" w:rsidRDefault="00384434" w:rsidP="00384434">
      <w:pPr>
        <w:spacing w:after="0"/>
        <w:jc w:val="both"/>
        <w:rPr>
          <w:rFonts w:ascii="Times New Roman" w:hAnsi="Times New Roman" w:cs="Times New Roman"/>
          <w:b/>
          <w:sz w:val="24"/>
        </w:rPr>
      </w:pPr>
    </w:p>
    <w:p w14:paraId="7FD01F4D" w14:textId="77777777" w:rsidR="000B32CC" w:rsidRPr="000B32CC" w:rsidRDefault="000B32CC" w:rsidP="000B32CC">
      <w:pPr>
        <w:widowControl w:val="0"/>
        <w:tabs>
          <w:tab w:val="clear" w:pos="708"/>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32CC">
        <w:rPr>
          <w:rFonts w:ascii="Times New Roman" w:eastAsia="Times New Roman" w:hAnsi="Times New Roman" w:cs="Times New Roman"/>
          <w:b/>
          <w:sz w:val="24"/>
          <w:szCs w:val="24"/>
          <w:lang w:eastAsia="ru-RU"/>
        </w:rPr>
        <w:t>10.Информационные технологии, используемые при осуществлении образовательного процесса по дисциплине (модулю), включая программное обеспечение, современные профессиональные базы данных и информационные справочные системы</w:t>
      </w:r>
    </w:p>
    <w:p w14:paraId="6E4DD604" w14:textId="77777777" w:rsidR="000B32CC" w:rsidRPr="000B32CC" w:rsidRDefault="000B32CC" w:rsidP="000B32CC">
      <w:pPr>
        <w:widowControl w:val="0"/>
        <w:tabs>
          <w:tab w:val="clear" w:pos="708"/>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BD571B9" w14:textId="77777777" w:rsidR="0052121B" w:rsidRDefault="0052121B" w:rsidP="0052121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14:paraId="5678A9B6" w14:textId="77777777" w:rsidR="0052121B" w:rsidRDefault="0052121B" w:rsidP="0052121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Microsoft Office - 2016 </w:t>
      </w:r>
      <w:r>
        <w:rPr>
          <w:rFonts w:ascii="Times New Roman" w:eastAsia="Times New Roman" w:hAnsi="Times New Roman"/>
          <w:sz w:val="24"/>
          <w:szCs w:val="24"/>
          <w:lang w:val="en-US" w:eastAsia="ru-RU"/>
        </w:rPr>
        <w:t>PRO</w:t>
      </w:r>
      <w:r>
        <w:rPr>
          <w:rFonts w:ascii="Times New Roman" w:eastAsia="Times New Roman" w:hAnsi="Times New Roman"/>
          <w:sz w:val="24"/>
          <w:szCs w:val="24"/>
          <w:lang w:eastAsia="ru-RU"/>
        </w:rPr>
        <w:t xml:space="preserve"> (Полный комплект программ: Access, Excel, PowerPoint, Word и т.д); программное обеспечение электронного ресурса сайта Дипломатической академии на платформе 1С-Битрикс, включая ЭБС; 1С: Университет ПРОФ (в т.ч., личный кабинет обучающихся и профессорско-преподавательского состава).</w:t>
      </w:r>
    </w:p>
    <w:p w14:paraId="6E138D58" w14:textId="77777777" w:rsidR="0052121B" w:rsidRDefault="0052121B" w:rsidP="0052121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7F226E30" w14:textId="77777777" w:rsidR="0052121B" w:rsidRDefault="0052121B" w:rsidP="0052121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Обучающимся обеспечен доступ к современным профессиональным базам данных и информационным справочным системам:</w:t>
      </w:r>
    </w:p>
    <w:p w14:paraId="66EA2624" w14:textId="77777777" w:rsidR="0052121B" w:rsidRPr="008E36E5" w:rsidRDefault="0052121B" w:rsidP="0052121B">
      <w:pPr>
        <w:widowControl w:val="0"/>
        <w:autoSpaceDE w:val="0"/>
        <w:autoSpaceDN w:val="0"/>
        <w:adjustRightInd w:val="0"/>
        <w:spacing w:before="240" w:after="0" w:line="240" w:lineRule="auto"/>
        <w:ind w:firstLine="708"/>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Справочно-правовые системы «Консультант плюс» - </w:t>
      </w:r>
      <w:hyperlink r:id="rId9" w:history="1">
        <w:r w:rsidRPr="008E36E5">
          <w:rPr>
            <w:rStyle w:val="a4"/>
            <w:rFonts w:ascii="Times New Roman" w:eastAsia="Times New Roman" w:hAnsi="Times New Roman"/>
            <w:sz w:val="24"/>
            <w:szCs w:val="24"/>
            <w:lang w:val="en-US" w:eastAsia="ru-RU"/>
          </w:rPr>
          <w:t>www</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consultant</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ru</w:t>
        </w:r>
      </w:hyperlink>
      <w:r w:rsidRPr="008E36E5">
        <w:rPr>
          <w:rFonts w:ascii="Times New Roman" w:eastAsia="Times New Roman" w:hAnsi="Times New Roman"/>
          <w:color w:val="0000FF"/>
          <w:sz w:val="24"/>
          <w:szCs w:val="24"/>
          <w:u w:val="single"/>
          <w:lang w:eastAsia="ru-RU"/>
        </w:rPr>
        <w:t>.</w:t>
      </w:r>
      <w:r w:rsidRPr="008E36E5">
        <w:rPr>
          <w:rFonts w:ascii="Times New Roman" w:eastAsia="Times New Roman" w:hAnsi="Times New Roman"/>
          <w:sz w:val="24"/>
          <w:szCs w:val="24"/>
          <w:lang w:eastAsia="ru-RU"/>
        </w:rPr>
        <w:t xml:space="preserve">  </w:t>
      </w:r>
    </w:p>
    <w:p w14:paraId="3FC612E9" w14:textId="77777777" w:rsidR="0052121B" w:rsidRPr="008E36E5" w:rsidRDefault="0052121B" w:rsidP="0052121B">
      <w:pPr>
        <w:widowControl w:val="0"/>
        <w:autoSpaceDE w:val="0"/>
        <w:autoSpaceDN w:val="0"/>
        <w:adjustRightInd w:val="0"/>
        <w:spacing w:before="240" w:after="0" w:line="240" w:lineRule="auto"/>
        <w:ind w:firstLine="708"/>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Справочно-правовые системы «Гарант» - </w:t>
      </w:r>
      <w:hyperlink r:id="rId10" w:history="1">
        <w:r w:rsidRPr="008E36E5">
          <w:rPr>
            <w:rStyle w:val="a4"/>
            <w:rFonts w:ascii="Times New Roman" w:eastAsia="Times New Roman" w:hAnsi="Times New Roman"/>
            <w:sz w:val="24"/>
            <w:szCs w:val="24"/>
            <w:lang w:val="en-US" w:eastAsia="ru-RU"/>
          </w:rPr>
          <w:t>www</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garant</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ru</w:t>
        </w:r>
      </w:hyperlink>
      <w:r w:rsidRPr="008E36E5">
        <w:rPr>
          <w:rFonts w:ascii="Times New Roman" w:eastAsia="Times New Roman" w:hAnsi="Times New Roman"/>
          <w:color w:val="0000FF"/>
          <w:sz w:val="24"/>
          <w:szCs w:val="24"/>
          <w:u w:val="single"/>
          <w:lang w:eastAsia="ru-RU"/>
        </w:rPr>
        <w:t>.</w:t>
      </w:r>
      <w:r w:rsidRPr="008E36E5">
        <w:rPr>
          <w:rFonts w:ascii="Times New Roman" w:eastAsia="Times New Roman" w:hAnsi="Times New Roman"/>
          <w:sz w:val="24"/>
          <w:szCs w:val="24"/>
          <w:lang w:eastAsia="ru-RU"/>
        </w:rPr>
        <w:t xml:space="preserve"> </w:t>
      </w:r>
    </w:p>
    <w:p w14:paraId="2CD05AB3" w14:textId="77777777" w:rsidR="0052121B" w:rsidRPr="008E36E5" w:rsidRDefault="0052121B" w:rsidP="0052121B">
      <w:pPr>
        <w:widowControl w:val="0"/>
        <w:tabs>
          <w:tab w:val="num" w:pos="1080"/>
        </w:tabs>
        <w:autoSpaceDE w:val="0"/>
        <w:autoSpaceDN w:val="0"/>
        <w:adjustRightInd w:val="0"/>
        <w:spacing w:before="240" w:after="0" w:line="240" w:lineRule="auto"/>
        <w:ind w:left="1080" w:hanging="43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E36E5">
        <w:rPr>
          <w:rFonts w:ascii="Times New Roman" w:eastAsia="Times New Roman" w:hAnsi="Times New Roman"/>
          <w:sz w:val="24"/>
          <w:szCs w:val="24"/>
          <w:lang w:eastAsia="ru-RU"/>
        </w:rPr>
        <w:t xml:space="preserve">-     Электронная библиотека Дипломатической Академии  МИД России  - </w:t>
      </w:r>
      <w:hyperlink r:id="rId11" w:history="1">
        <w:r w:rsidRPr="008E36E5">
          <w:rPr>
            <w:rStyle w:val="a4"/>
            <w:rFonts w:ascii="Times New Roman" w:eastAsia="Times New Roman" w:hAnsi="Times New Roman"/>
            <w:sz w:val="24"/>
            <w:szCs w:val="24"/>
            <w:lang w:eastAsia="ru-RU"/>
          </w:rPr>
          <w:t>http://ebiblio.dipacademy.ru</w:t>
        </w:r>
      </w:hyperlink>
      <w:r w:rsidRPr="008E36E5">
        <w:rPr>
          <w:rFonts w:ascii="Times New Roman" w:eastAsia="Times New Roman" w:hAnsi="Times New Roman"/>
          <w:sz w:val="24"/>
          <w:szCs w:val="24"/>
          <w:lang w:eastAsia="ru-RU"/>
        </w:rPr>
        <w:t>.</w:t>
      </w:r>
    </w:p>
    <w:p w14:paraId="503447A3" w14:textId="77777777" w:rsidR="0052121B" w:rsidRDefault="0052121B" w:rsidP="0052121B">
      <w:pPr>
        <w:widowControl w:val="0"/>
        <w:numPr>
          <w:ilvl w:val="0"/>
          <w:numId w:val="32"/>
        </w:numPr>
        <w:tabs>
          <w:tab w:val="clear" w:pos="644"/>
          <w:tab w:val="clear" w:pos="708"/>
          <w:tab w:val="num" w:pos="1069"/>
        </w:tabs>
        <w:autoSpaceDE w:val="0"/>
        <w:autoSpaceDN w:val="0"/>
        <w:adjustRightInd w:val="0"/>
        <w:spacing w:before="240" w:after="0" w:line="480" w:lineRule="auto"/>
        <w:ind w:left="1080"/>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ЭБС </w:t>
      </w:r>
      <w:r w:rsidRPr="008E36E5">
        <w:rPr>
          <w:rFonts w:ascii="Times New Roman" w:eastAsia="Times New Roman" w:hAnsi="Times New Roman"/>
          <w:color w:val="000000"/>
          <w:sz w:val="24"/>
          <w:szCs w:val="24"/>
          <w:shd w:val="clear" w:color="auto" w:fill="FFFFFF"/>
          <w:lang w:eastAsia="ru-RU"/>
        </w:rPr>
        <w:t xml:space="preserve">«Лань» - </w:t>
      </w:r>
      <w:hyperlink r:id="rId12" w:history="1">
        <w:r w:rsidRPr="008E36E5">
          <w:rPr>
            <w:rStyle w:val="a4"/>
            <w:rFonts w:ascii="Times New Roman" w:eastAsia="Times New Roman" w:hAnsi="Times New Roman"/>
            <w:sz w:val="24"/>
            <w:szCs w:val="24"/>
            <w:lang w:eastAsia="ru-RU"/>
          </w:rPr>
          <w:t>https://e.lanbook.com/</w:t>
        </w:r>
      </w:hyperlink>
      <w:r w:rsidRPr="008E36E5">
        <w:rPr>
          <w:rFonts w:ascii="Times New Roman" w:eastAsia="Times New Roman" w:hAnsi="Times New Roman"/>
          <w:sz w:val="24"/>
          <w:szCs w:val="24"/>
          <w:lang w:eastAsia="ru-RU"/>
        </w:rPr>
        <w:t xml:space="preserve">. </w:t>
      </w:r>
    </w:p>
    <w:p w14:paraId="00AD246A" w14:textId="77777777" w:rsidR="0052121B" w:rsidRPr="00A73734" w:rsidRDefault="0052121B" w:rsidP="0052121B">
      <w:pPr>
        <w:widowControl w:val="0"/>
        <w:autoSpaceDE w:val="0"/>
        <w:autoSpaceDN w:val="0"/>
        <w:adjustRightInd w:val="0"/>
        <w:spacing w:after="0" w:line="240" w:lineRule="auto"/>
        <w:ind w:firstLine="644"/>
        <w:jc w:val="both"/>
        <w:rPr>
          <w:rFonts w:ascii="Times New Roman" w:hAnsi="Times New Roman"/>
          <w:sz w:val="24"/>
          <w:szCs w:val="24"/>
          <w:lang w:eastAsia="ru-RU"/>
        </w:rPr>
      </w:pPr>
      <w:r>
        <w:rPr>
          <w:rFonts w:ascii="Times New Roman" w:eastAsia="Times New Roman" w:hAnsi="Times New Roman"/>
          <w:sz w:val="24"/>
          <w:szCs w:val="24"/>
          <w:lang w:eastAsia="ru-RU"/>
        </w:rPr>
        <w:t xml:space="preserve"> -</w:t>
      </w:r>
      <w:r w:rsidRPr="004401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Справочно-информационная полнотекстовая база периодических изданий </w:t>
      </w:r>
      <w:r w:rsidRPr="004401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4401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A73734">
        <w:rPr>
          <w:rFonts w:ascii="Times New Roman" w:eastAsia="Times New Roman" w:hAnsi="Times New Roman"/>
          <w:sz w:val="24"/>
          <w:szCs w:val="24"/>
          <w:lang w:eastAsia="ru-RU"/>
        </w:rPr>
        <w:t xml:space="preserve">    «</w:t>
      </w:r>
      <w:r w:rsidRPr="00A73734">
        <w:rPr>
          <w:rFonts w:ascii="Times New Roman" w:eastAsia="Times New Roman" w:hAnsi="Times New Roman"/>
          <w:sz w:val="24"/>
          <w:szCs w:val="24"/>
          <w:lang w:val="en-US" w:eastAsia="ru-RU"/>
        </w:rPr>
        <w:t>East</w:t>
      </w:r>
      <w:r w:rsidRPr="00A73734">
        <w:rPr>
          <w:rFonts w:ascii="Times New Roman" w:eastAsia="Times New Roman" w:hAnsi="Times New Roman"/>
          <w:sz w:val="24"/>
          <w:szCs w:val="24"/>
          <w:lang w:eastAsia="ru-RU"/>
        </w:rPr>
        <w:t xml:space="preserve"> </w:t>
      </w:r>
      <w:r w:rsidRPr="00A73734">
        <w:rPr>
          <w:rFonts w:ascii="Times New Roman" w:eastAsia="Times New Roman" w:hAnsi="Times New Roman"/>
          <w:sz w:val="24"/>
          <w:szCs w:val="24"/>
          <w:lang w:val="en-US" w:eastAsia="ru-RU"/>
        </w:rPr>
        <w:t>View</w:t>
      </w:r>
      <w:r w:rsidRPr="00A73734">
        <w:rPr>
          <w:rFonts w:ascii="Times New Roman" w:eastAsia="Times New Roman" w:hAnsi="Times New Roman"/>
          <w:sz w:val="24"/>
          <w:szCs w:val="24"/>
          <w:lang w:eastAsia="ru-RU"/>
        </w:rPr>
        <w:t xml:space="preserve">» -  </w:t>
      </w:r>
      <w:hyperlink r:id="rId13" w:history="1">
        <w:r w:rsidRPr="00A73734">
          <w:rPr>
            <w:rFonts w:ascii="Times New Roman" w:hAnsi="Times New Roman"/>
            <w:sz w:val="24"/>
            <w:szCs w:val="24"/>
            <w:lang w:val="en-US"/>
          </w:rPr>
          <w:t>http</w:t>
        </w:r>
        <w:r w:rsidRPr="00A73734">
          <w:rPr>
            <w:rFonts w:ascii="Times New Roman" w:hAnsi="Times New Roman"/>
            <w:sz w:val="24"/>
            <w:szCs w:val="24"/>
          </w:rPr>
          <w:t>://</w:t>
        </w:r>
        <w:r w:rsidRPr="00A73734">
          <w:rPr>
            <w:rFonts w:ascii="Times New Roman" w:hAnsi="Times New Roman"/>
            <w:sz w:val="24"/>
            <w:szCs w:val="24"/>
            <w:lang w:val="en-US"/>
          </w:rPr>
          <w:t>dlib</w:t>
        </w:r>
        <w:r w:rsidRPr="00A73734">
          <w:rPr>
            <w:rFonts w:ascii="Times New Roman" w:hAnsi="Times New Roman"/>
            <w:sz w:val="24"/>
            <w:szCs w:val="24"/>
          </w:rPr>
          <w:t>.</w:t>
        </w:r>
        <w:r w:rsidRPr="00A73734">
          <w:rPr>
            <w:rFonts w:ascii="Times New Roman" w:hAnsi="Times New Roman"/>
            <w:sz w:val="24"/>
            <w:szCs w:val="24"/>
            <w:lang w:val="en-US"/>
          </w:rPr>
          <w:t>eastview</w:t>
        </w:r>
        <w:r w:rsidRPr="00A73734">
          <w:rPr>
            <w:rFonts w:ascii="Times New Roman" w:hAnsi="Times New Roman"/>
            <w:sz w:val="24"/>
            <w:szCs w:val="24"/>
          </w:rPr>
          <w:t>.</w:t>
        </w:r>
        <w:r w:rsidRPr="00A73734">
          <w:rPr>
            <w:rFonts w:ascii="Times New Roman" w:hAnsi="Times New Roman"/>
            <w:sz w:val="24"/>
            <w:szCs w:val="24"/>
            <w:lang w:val="en-US"/>
          </w:rPr>
          <w:t>com</w:t>
        </w:r>
      </w:hyperlink>
      <w:r w:rsidRPr="00A73734">
        <w:rPr>
          <w:rFonts w:ascii="Times New Roman" w:hAnsi="Times New Roman"/>
          <w:sz w:val="24"/>
          <w:szCs w:val="24"/>
          <w:lang w:eastAsia="ru-RU"/>
        </w:rPr>
        <w:t>.</w:t>
      </w:r>
    </w:p>
    <w:p w14:paraId="0D5AB514" w14:textId="77777777" w:rsidR="0052121B" w:rsidRPr="00440199" w:rsidRDefault="0052121B" w:rsidP="0052121B">
      <w:pPr>
        <w:widowControl w:val="0"/>
        <w:autoSpaceDE w:val="0"/>
        <w:autoSpaceDN w:val="0"/>
        <w:adjustRightInd w:val="0"/>
        <w:spacing w:after="0" w:line="240" w:lineRule="auto"/>
        <w:ind w:firstLine="644"/>
        <w:jc w:val="both"/>
        <w:rPr>
          <w:rFonts w:ascii="Times New Roman" w:eastAsia="Times New Roman" w:hAnsi="Times New Roman"/>
          <w:sz w:val="24"/>
          <w:szCs w:val="24"/>
          <w:lang w:eastAsia="ru-RU"/>
        </w:rPr>
      </w:pPr>
    </w:p>
    <w:p w14:paraId="6BE16714" w14:textId="77777777" w:rsidR="0052121B" w:rsidRPr="008E36E5" w:rsidRDefault="0052121B" w:rsidP="0052121B">
      <w:pPr>
        <w:widowControl w:val="0"/>
        <w:tabs>
          <w:tab w:val="num" w:pos="1080"/>
        </w:tabs>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8E36E5">
        <w:rPr>
          <w:rFonts w:ascii="Times New Roman" w:eastAsia="Times New Roman" w:hAnsi="Times New Roman"/>
          <w:sz w:val="24"/>
          <w:szCs w:val="24"/>
          <w:lang w:eastAsia="ru-RU"/>
        </w:rPr>
        <w:t>ЭБС «Университетская библиотека –</w:t>
      </w:r>
      <w:r w:rsidRPr="008E36E5">
        <w:rPr>
          <w:rFonts w:ascii="Times New Roman" w:eastAsia="Times New Roman" w:hAnsi="Times New Roman"/>
          <w:sz w:val="24"/>
          <w:szCs w:val="24"/>
          <w:lang w:val="en-US" w:eastAsia="ru-RU"/>
        </w:rPr>
        <w:t>online</w:t>
      </w:r>
      <w:r w:rsidRPr="008E36E5">
        <w:rPr>
          <w:rFonts w:ascii="Times New Roman" w:eastAsia="Times New Roman" w:hAnsi="Times New Roman"/>
          <w:sz w:val="24"/>
          <w:szCs w:val="24"/>
          <w:lang w:eastAsia="ru-RU"/>
        </w:rPr>
        <w:t xml:space="preserve">»  -  </w:t>
      </w:r>
      <w:hyperlink r:id="rId14" w:history="1">
        <w:r w:rsidRPr="008E36E5">
          <w:rPr>
            <w:rStyle w:val="a4"/>
            <w:rFonts w:ascii="Times New Roman" w:eastAsia="Times New Roman" w:hAnsi="Times New Roman"/>
            <w:sz w:val="24"/>
            <w:szCs w:val="24"/>
            <w:lang w:eastAsia="ru-RU"/>
          </w:rPr>
          <w:t>http://biblioclub.ru</w:t>
        </w:r>
      </w:hyperlink>
      <w:r w:rsidRPr="008E36E5">
        <w:rPr>
          <w:rFonts w:ascii="Times New Roman" w:eastAsia="Times New Roman" w:hAnsi="Times New Roman"/>
          <w:sz w:val="24"/>
          <w:szCs w:val="24"/>
          <w:lang w:eastAsia="ru-RU"/>
        </w:rPr>
        <w:t>.</w:t>
      </w:r>
      <w:r w:rsidRPr="008E36E5">
        <w:rPr>
          <w:rFonts w:ascii="Times New Roman" w:eastAsia="Times New Roman" w:hAnsi="Times New Roman"/>
          <w:color w:val="0000FF"/>
          <w:sz w:val="24"/>
          <w:szCs w:val="24"/>
          <w:u w:val="single"/>
          <w:lang w:eastAsia="ru-RU"/>
        </w:rPr>
        <w:t xml:space="preserve"> </w:t>
      </w:r>
      <w:r w:rsidRPr="008E36E5">
        <w:rPr>
          <w:rFonts w:ascii="Times New Roman" w:eastAsia="Times New Roman" w:hAnsi="Times New Roman"/>
          <w:sz w:val="24"/>
          <w:szCs w:val="24"/>
          <w:lang w:eastAsia="ru-RU"/>
        </w:rPr>
        <w:t xml:space="preserve"> </w:t>
      </w:r>
    </w:p>
    <w:p w14:paraId="413C530E" w14:textId="77777777" w:rsidR="0052121B" w:rsidRPr="008E36E5" w:rsidRDefault="0052121B" w:rsidP="0052121B">
      <w:pPr>
        <w:widowControl w:val="0"/>
        <w:numPr>
          <w:ilvl w:val="0"/>
          <w:numId w:val="32"/>
        </w:numPr>
        <w:tabs>
          <w:tab w:val="clear" w:pos="644"/>
          <w:tab w:val="clear" w:pos="708"/>
          <w:tab w:val="num" w:pos="1069"/>
        </w:tabs>
        <w:autoSpaceDE w:val="0"/>
        <w:autoSpaceDN w:val="0"/>
        <w:adjustRightInd w:val="0"/>
        <w:spacing w:before="240" w:after="0" w:line="240" w:lineRule="auto"/>
        <w:ind w:left="1080"/>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ЭБС «Юрайт»  -  </w:t>
      </w:r>
      <w:hyperlink r:id="rId15" w:history="1">
        <w:r w:rsidRPr="008E36E5">
          <w:rPr>
            <w:rStyle w:val="a4"/>
            <w:rFonts w:ascii="Times New Roman" w:eastAsia="Times New Roman" w:hAnsi="Times New Roman"/>
            <w:sz w:val="24"/>
            <w:szCs w:val="24"/>
            <w:lang w:val="en-US" w:eastAsia="ru-RU"/>
          </w:rPr>
          <w:t>http</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www</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biblio</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online</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ru</w:t>
        </w:r>
      </w:hyperlink>
      <w:r w:rsidRPr="008E36E5">
        <w:rPr>
          <w:rFonts w:ascii="Times New Roman" w:eastAsia="Times New Roman" w:hAnsi="Times New Roman"/>
          <w:sz w:val="24"/>
          <w:szCs w:val="24"/>
          <w:lang w:eastAsia="ru-RU"/>
        </w:rPr>
        <w:t>.</w:t>
      </w:r>
    </w:p>
    <w:p w14:paraId="424B07CB" w14:textId="77777777" w:rsidR="0052121B" w:rsidRPr="008E36E5" w:rsidRDefault="0052121B" w:rsidP="0052121B">
      <w:pPr>
        <w:widowControl w:val="0"/>
        <w:numPr>
          <w:ilvl w:val="0"/>
          <w:numId w:val="32"/>
        </w:numPr>
        <w:tabs>
          <w:tab w:val="clear" w:pos="644"/>
          <w:tab w:val="clear" w:pos="708"/>
        </w:tabs>
        <w:autoSpaceDE w:val="0"/>
        <w:autoSpaceDN w:val="0"/>
        <w:adjustRightInd w:val="0"/>
        <w:spacing w:before="240" w:after="0" w:line="240" w:lineRule="auto"/>
        <w:ind w:left="1080"/>
        <w:rPr>
          <w:rFonts w:ascii="Times New Roman" w:eastAsia="Times New Roman" w:hAnsi="Times New Roman"/>
          <w:sz w:val="24"/>
          <w:szCs w:val="24"/>
          <w:lang w:val="en-US" w:eastAsia="ru-RU"/>
        </w:rPr>
      </w:pPr>
      <w:r w:rsidRPr="008E36E5">
        <w:rPr>
          <w:rFonts w:ascii="Times New Roman" w:eastAsia="Times New Roman" w:hAnsi="Times New Roman"/>
          <w:sz w:val="24"/>
          <w:szCs w:val="24"/>
          <w:lang w:eastAsia="ru-RU"/>
        </w:rPr>
        <w:t>ЭБС</w:t>
      </w:r>
      <w:r w:rsidRPr="008E36E5">
        <w:rPr>
          <w:rFonts w:ascii="Times New Roman" w:eastAsia="Times New Roman" w:hAnsi="Times New Roman"/>
          <w:sz w:val="24"/>
          <w:szCs w:val="24"/>
          <w:lang w:val="en-US" w:eastAsia="ru-RU"/>
        </w:rPr>
        <w:t xml:space="preserve"> «Book.ru»  - </w:t>
      </w:r>
      <w:hyperlink r:id="rId16" w:history="1">
        <w:r w:rsidRPr="008E36E5">
          <w:rPr>
            <w:rStyle w:val="a4"/>
            <w:rFonts w:ascii="Times New Roman" w:eastAsia="Times New Roman" w:hAnsi="Times New Roman"/>
            <w:sz w:val="24"/>
            <w:szCs w:val="24"/>
            <w:lang w:val="en-US" w:eastAsia="ru-RU"/>
          </w:rPr>
          <w:t>https://www.book.ru/</w:t>
        </w:r>
      </w:hyperlink>
      <w:r w:rsidRPr="008E36E5">
        <w:rPr>
          <w:rFonts w:ascii="Times New Roman" w:eastAsia="Times New Roman" w:hAnsi="Times New Roman"/>
          <w:sz w:val="24"/>
          <w:szCs w:val="24"/>
          <w:lang w:val="en-US" w:eastAsia="ru-RU"/>
        </w:rPr>
        <w:t>.</w:t>
      </w:r>
    </w:p>
    <w:p w14:paraId="5376CA11" w14:textId="77777777" w:rsidR="0052121B" w:rsidRPr="008E36E5" w:rsidRDefault="0052121B" w:rsidP="0052121B">
      <w:pPr>
        <w:widowControl w:val="0"/>
        <w:tabs>
          <w:tab w:val="num" w:pos="1080"/>
        </w:tabs>
        <w:autoSpaceDE w:val="0"/>
        <w:autoSpaceDN w:val="0"/>
        <w:adjustRightInd w:val="0"/>
        <w:spacing w:before="240" w:after="0" w:line="240" w:lineRule="auto"/>
        <w:ind w:left="644"/>
        <w:rPr>
          <w:rFonts w:ascii="Times New Roman" w:eastAsia="Times New Roman" w:hAnsi="Times New Roman"/>
          <w:sz w:val="24"/>
          <w:szCs w:val="24"/>
          <w:lang w:val="en-US" w:eastAsia="ru-RU"/>
        </w:rPr>
      </w:pPr>
      <w:r w:rsidRPr="008E36E5">
        <w:rPr>
          <w:rFonts w:ascii="Times New Roman" w:eastAsia="Times New Roman" w:hAnsi="Times New Roman"/>
          <w:sz w:val="24"/>
          <w:szCs w:val="24"/>
          <w:lang w:val="en-US" w:eastAsia="ru-RU"/>
        </w:rPr>
        <w:t xml:space="preserve"> -    </w:t>
      </w:r>
      <w:r w:rsidRPr="008E36E5">
        <w:rPr>
          <w:rFonts w:ascii="Times New Roman" w:eastAsia="Times New Roman" w:hAnsi="Times New Roman"/>
          <w:sz w:val="24"/>
          <w:szCs w:val="24"/>
          <w:lang w:eastAsia="ru-RU"/>
        </w:rPr>
        <w:t>ЭБС</w:t>
      </w:r>
      <w:r w:rsidRPr="008E36E5">
        <w:rPr>
          <w:rFonts w:ascii="Times New Roman" w:eastAsia="Times New Roman" w:hAnsi="Times New Roman"/>
          <w:sz w:val="24"/>
          <w:szCs w:val="24"/>
          <w:lang w:val="en-US" w:eastAsia="ru-RU"/>
        </w:rPr>
        <w:t xml:space="preserve">  «Znanium.com» -  </w:t>
      </w:r>
      <w:hyperlink r:id="rId17" w:history="1">
        <w:r w:rsidRPr="008E36E5">
          <w:rPr>
            <w:rStyle w:val="a4"/>
            <w:rFonts w:ascii="Times New Roman" w:eastAsia="Times New Roman" w:hAnsi="Times New Roman"/>
            <w:sz w:val="24"/>
            <w:szCs w:val="24"/>
            <w:lang w:val="en-US" w:eastAsia="ru-RU"/>
          </w:rPr>
          <w:t>http://znanium.com/</w:t>
        </w:r>
      </w:hyperlink>
      <w:r w:rsidRPr="008E36E5">
        <w:rPr>
          <w:rFonts w:ascii="Times New Roman" w:eastAsia="Times New Roman" w:hAnsi="Times New Roman"/>
          <w:sz w:val="24"/>
          <w:szCs w:val="24"/>
          <w:lang w:val="en-US" w:eastAsia="ru-RU"/>
        </w:rPr>
        <w:t xml:space="preserve">. </w:t>
      </w:r>
    </w:p>
    <w:p w14:paraId="0F32C76B" w14:textId="77777777" w:rsidR="0052121B" w:rsidRPr="008E36E5" w:rsidRDefault="0052121B" w:rsidP="0052121B">
      <w:pPr>
        <w:widowControl w:val="0"/>
        <w:tabs>
          <w:tab w:val="clear" w:pos="708"/>
          <w:tab w:val="num" w:pos="709"/>
        </w:tabs>
        <w:autoSpaceDE w:val="0"/>
        <w:autoSpaceDN w:val="0"/>
        <w:adjustRightInd w:val="0"/>
        <w:spacing w:before="240" w:after="0" w:line="240" w:lineRule="auto"/>
        <w:rPr>
          <w:rFonts w:ascii="Times New Roman" w:eastAsia="Times New Roman" w:hAnsi="Times New Roman"/>
          <w:sz w:val="24"/>
          <w:szCs w:val="24"/>
          <w:lang w:val="en-US" w:eastAsia="ru-RU"/>
        </w:rPr>
      </w:pPr>
      <w:r w:rsidRPr="00BF4FF4">
        <w:rPr>
          <w:rFonts w:ascii="Times New Roman" w:eastAsia="Times New Roman" w:hAnsi="Times New Roman"/>
          <w:sz w:val="24"/>
          <w:szCs w:val="24"/>
          <w:lang w:val="en-US" w:eastAsia="ru-RU"/>
        </w:rPr>
        <w:t xml:space="preserve">         </w:t>
      </w:r>
      <w:r w:rsidRPr="008E36E5">
        <w:rPr>
          <w:rFonts w:ascii="Times New Roman" w:eastAsia="Times New Roman" w:hAnsi="Times New Roman"/>
          <w:sz w:val="24"/>
          <w:szCs w:val="24"/>
          <w:lang w:val="en-US" w:eastAsia="ru-RU"/>
        </w:rPr>
        <w:t xml:space="preserve">  -    </w:t>
      </w:r>
      <w:r w:rsidRPr="008E36E5">
        <w:rPr>
          <w:rFonts w:ascii="Times New Roman" w:eastAsia="Times New Roman" w:hAnsi="Times New Roman"/>
          <w:sz w:val="24"/>
          <w:szCs w:val="24"/>
          <w:lang w:eastAsia="ru-RU"/>
        </w:rPr>
        <w:t>ЭБС</w:t>
      </w:r>
      <w:r w:rsidRPr="008E36E5">
        <w:rPr>
          <w:rFonts w:ascii="Times New Roman" w:eastAsia="Times New Roman" w:hAnsi="Times New Roman"/>
          <w:sz w:val="24"/>
          <w:szCs w:val="24"/>
          <w:lang w:val="en-US" w:eastAsia="ru-RU"/>
        </w:rPr>
        <w:t xml:space="preserve"> «IPRbooks» - </w:t>
      </w:r>
      <w:hyperlink r:id="rId18" w:history="1">
        <w:r w:rsidRPr="008E36E5">
          <w:rPr>
            <w:rStyle w:val="a4"/>
            <w:rFonts w:ascii="Times New Roman" w:eastAsia="Times New Roman" w:hAnsi="Times New Roman"/>
            <w:sz w:val="24"/>
            <w:szCs w:val="24"/>
            <w:lang w:val="en-US" w:eastAsia="ru-RU"/>
          </w:rPr>
          <w:t>http://www.iprbookshop.ru/</w:t>
        </w:r>
      </w:hyperlink>
      <w:r w:rsidRPr="008E36E5">
        <w:rPr>
          <w:rFonts w:ascii="Times New Roman" w:eastAsia="Times New Roman" w:hAnsi="Times New Roman"/>
          <w:color w:val="0000FF"/>
          <w:sz w:val="24"/>
          <w:szCs w:val="24"/>
          <w:u w:val="single"/>
          <w:lang w:val="en-US" w:eastAsia="ru-RU"/>
        </w:rPr>
        <w:t>.</w:t>
      </w:r>
      <w:r w:rsidRPr="008E36E5">
        <w:rPr>
          <w:rFonts w:ascii="Times New Roman" w:eastAsia="Times New Roman" w:hAnsi="Times New Roman"/>
          <w:sz w:val="24"/>
          <w:szCs w:val="24"/>
          <w:lang w:val="en-US" w:eastAsia="ru-RU"/>
        </w:rPr>
        <w:t xml:space="preserve"> </w:t>
      </w:r>
    </w:p>
    <w:p w14:paraId="2A191429" w14:textId="77777777" w:rsidR="0052121B" w:rsidRPr="008E36E5" w:rsidRDefault="0052121B" w:rsidP="0052121B">
      <w:pPr>
        <w:widowControl w:val="0"/>
        <w:tabs>
          <w:tab w:val="num" w:pos="1080"/>
        </w:tabs>
        <w:autoSpaceDE w:val="0"/>
        <w:autoSpaceDN w:val="0"/>
        <w:adjustRightInd w:val="0"/>
        <w:spacing w:after="0" w:line="240" w:lineRule="auto"/>
        <w:ind w:left="644"/>
        <w:rPr>
          <w:rFonts w:ascii="Times New Roman" w:eastAsia="Times New Roman" w:hAnsi="Times New Roman"/>
          <w:sz w:val="24"/>
          <w:szCs w:val="24"/>
          <w:lang w:val="en-US" w:eastAsia="ru-RU"/>
        </w:rPr>
      </w:pPr>
    </w:p>
    <w:p w14:paraId="1F273CE4" w14:textId="77777777" w:rsidR="0052121B" w:rsidRPr="008E36E5" w:rsidRDefault="0052121B" w:rsidP="0052121B">
      <w:pPr>
        <w:widowControl w:val="0"/>
        <w:autoSpaceDE w:val="0"/>
        <w:autoSpaceDN w:val="0"/>
        <w:adjustRightInd w:val="0"/>
        <w:spacing w:after="0" w:line="240" w:lineRule="auto"/>
        <w:ind w:left="644" w:firstLine="60"/>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Архивный банк данных Института социологии Российской академии наук -        </w:t>
      </w:r>
      <w:hyperlink r:id="rId19" w:history="1">
        <w:r w:rsidRPr="008E36E5">
          <w:rPr>
            <w:rStyle w:val="a4"/>
            <w:rFonts w:ascii="Times New Roman" w:hAnsi="Times New Roman"/>
            <w:sz w:val="24"/>
            <w:szCs w:val="24"/>
          </w:rPr>
          <w:t>https://www.isras.ru/Databank.html</w:t>
        </w:r>
      </w:hyperlink>
      <w:r w:rsidRPr="008E36E5">
        <w:rPr>
          <w:rFonts w:ascii="Times New Roman" w:hAnsi="Times New Roman"/>
          <w:sz w:val="24"/>
          <w:szCs w:val="24"/>
        </w:rPr>
        <w:t xml:space="preserve">. </w:t>
      </w:r>
      <w:r w:rsidRPr="008E36E5">
        <w:rPr>
          <w:rFonts w:ascii="Times New Roman" w:eastAsia="Times New Roman" w:hAnsi="Times New Roman"/>
          <w:sz w:val="24"/>
          <w:szCs w:val="24"/>
          <w:lang w:eastAsia="ru-RU"/>
        </w:rPr>
        <w:t xml:space="preserve">     </w:t>
      </w:r>
    </w:p>
    <w:p w14:paraId="3F57C20E"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открытых данных Минтруда России - </w:t>
      </w:r>
      <w:hyperlink r:id="rId20" w:history="1">
        <w:r w:rsidRPr="008E36E5">
          <w:rPr>
            <w:rStyle w:val="a4"/>
            <w:rFonts w:ascii="Times New Roman" w:eastAsia="Times New Roman" w:hAnsi="Times New Roman"/>
            <w:sz w:val="24"/>
            <w:szCs w:val="24"/>
            <w:lang w:eastAsia="ru-RU"/>
          </w:rPr>
          <w:t>https://rosmintrud.ru/opendata</w:t>
        </w:r>
      </w:hyperlink>
      <w:r w:rsidRPr="008E36E5">
        <w:rPr>
          <w:rFonts w:ascii="Times New Roman" w:eastAsia="Times New Roman" w:hAnsi="Times New Roman"/>
          <w:sz w:val="24"/>
          <w:szCs w:val="24"/>
          <w:lang w:eastAsia="ru-RU"/>
        </w:rPr>
        <w:t>.</w:t>
      </w:r>
    </w:p>
    <w:p w14:paraId="24BC7B03"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Минэкономразвития РФ «Информационные системы Министерства в сети Интернет» - </w:t>
      </w:r>
      <w:hyperlink r:id="rId21" w:history="1">
        <w:r w:rsidRPr="008E36E5">
          <w:rPr>
            <w:rStyle w:val="a4"/>
            <w:rFonts w:ascii="Times New Roman" w:eastAsia="Times New Roman" w:hAnsi="Times New Roman"/>
            <w:sz w:val="24"/>
            <w:szCs w:val="24"/>
            <w:lang w:eastAsia="ru-RU"/>
          </w:rPr>
          <w:t>http://economy.gov.ru/minec/about/systems/infosystems/</w:t>
        </w:r>
      </w:hyperlink>
      <w:r w:rsidRPr="008E36E5">
        <w:rPr>
          <w:rFonts w:ascii="Times New Roman" w:eastAsia="Times New Roman" w:hAnsi="Times New Roman"/>
          <w:sz w:val="24"/>
          <w:szCs w:val="24"/>
          <w:lang w:eastAsia="ru-RU"/>
        </w:rPr>
        <w:t>.</w:t>
      </w:r>
    </w:p>
    <w:p w14:paraId="6DC7F974"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«Библиотека управления» - Корпоративный менеджмент - </w:t>
      </w:r>
      <w:hyperlink r:id="rId22" w:history="1">
        <w:r w:rsidRPr="008E36E5">
          <w:rPr>
            <w:rStyle w:val="a4"/>
            <w:rFonts w:ascii="Times New Roman" w:eastAsia="Times New Roman" w:hAnsi="Times New Roman"/>
            <w:sz w:val="24"/>
            <w:szCs w:val="24"/>
            <w:lang w:eastAsia="ru-RU"/>
          </w:rPr>
          <w:t>https://www.cfin.ru/rubricator.shtml</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2BB9CF67"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«Информирование граждан и работодателей о положении на рынке труда» Минтруда РФ - </w:t>
      </w:r>
      <w:hyperlink r:id="rId23" w:history="1">
        <w:r w:rsidRPr="008E36E5">
          <w:rPr>
            <w:rStyle w:val="a4"/>
            <w:rFonts w:ascii="Times New Roman" w:eastAsia="Times New Roman" w:hAnsi="Times New Roman"/>
            <w:sz w:val="24"/>
            <w:szCs w:val="24"/>
            <w:lang w:eastAsia="ru-RU"/>
          </w:rPr>
          <w:t>https://rosmintrud.ru/ministry/programms/inform</w:t>
        </w:r>
      </w:hyperlink>
      <w:r w:rsidRPr="008E36E5">
        <w:rPr>
          <w:rFonts w:ascii="Times New Roman" w:eastAsia="Times New Roman" w:hAnsi="Times New Roman"/>
          <w:color w:val="0000FF"/>
          <w:sz w:val="24"/>
          <w:szCs w:val="24"/>
          <w:lang w:eastAsia="ru-RU"/>
        </w:rPr>
        <w:t>.</w:t>
      </w:r>
    </w:p>
    <w:p w14:paraId="12566A6D"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для IT-специалистов (крупнейший в Европе ресурс) - </w:t>
      </w:r>
      <w:hyperlink r:id="rId24" w:history="1">
        <w:r w:rsidRPr="008E36E5">
          <w:rPr>
            <w:rStyle w:val="a4"/>
            <w:rFonts w:ascii="Times New Roman" w:eastAsia="Times New Roman" w:hAnsi="Times New Roman"/>
            <w:sz w:val="24"/>
            <w:szCs w:val="24"/>
            <w:lang w:eastAsia="ru-RU"/>
          </w:rPr>
          <w:t>https://habr.com/</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183DA06E"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программных средств налогового учета - </w:t>
      </w:r>
      <w:hyperlink r:id="rId25" w:history="1">
        <w:r w:rsidRPr="008E36E5">
          <w:rPr>
            <w:rStyle w:val="a4"/>
            <w:rFonts w:ascii="Times New Roman" w:eastAsia="Times New Roman" w:hAnsi="Times New Roman"/>
            <w:sz w:val="24"/>
            <w:szCs w:val="24"/>
            <w:lang w:eastAsia="ru-RU"/>
          </w:rPr>
          <w:t>https://www.nalog.ru/</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0F4064B8"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агентства по рыночным исследованиям и консалтингу - </w:t>
      </w:r>
      <w:hyperlink r:id="rId26" w:history="1">
        <w:r w:rsidRPr="005C5F4E">
          <w:rPr>
            <w:rStyle w:val="a4"/>
            <w:rFonts w:ascii="Times New Roman" w:eastAsia="Times New Roman" w:hAnsi="Times New Roman"/>
            <w:sz w:val="24"/>
            <w:szCs w:val="24"/>
            <w:lang w:eastAsia="ru-RU"/>
          </w:rPr>
          <w:t>www.market-agency.ru</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3464A8A2"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Всемирного банка - Открытые данные -  </w:t>
      </w:r>
      <w:hyperlink r:id="rId27" w:history="1">
        <w:r w:rsidRPr="008E36E5">
          <w:rPr>
            <w:rStyle w:val="a4"/>
            <w:rFonts w:ascii="Times New Roman" w:eastAsia="Times New Roman" w:hAnsi="Times New Roman"/>
            <w:sz w:val="24"/>
            <w:szCs w:val="24"/>
            <w:lang w:eastAsia="ru-RU"/>
          </w:rPr>
          <w:t>https://data.worldbank.org/</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14A614C3"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Базы данных Международного валютного фонда - </w:t>
      </w:r>
      <w:hyperlink r:id="rId28" w:history="1">
        <w:r w:rsidRPr="008E36E5">
          <w:rPr>
            <w:rStyle w:val="a4"/>
            <w:rFonts w:ascii="Times New Roman" w:eastAsia="Times New Roman" w:hAnsi="Times New Roman"/>
            <w:sz w:val="24"/>
            <w:szCs w:val="24"/>
            <w:lang w:eastAsia="ru-RU"/>
          </w:rPr>
          <w:t>http://www.imf.org/external/russian/index.htm</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42774260"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ResearchPapersinEconomics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29" w:history="1">
        <w:r w:rsidRPr="008E36E5">
          <w:rPr>
            <w:rStyle w:val="a4"/>
            <w:rFonts w:ascii="Times New Roman" w:eastAsia="Times New Roman" w:hAnsi="Times New Roman"/>
            <w:sz w:val="24"/>
            <w:szCs w:val="24"/>
            <w:lang w:eastAsia="ru-RU"/>
          </w:rPr>
          <w:t>https://edirc.repec.org/data/derasru.html</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743A25ED"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База данных исследований Центра стратегических разработок -</w:t>
      </w:r>
      <w:hyperlink r:id="rId30" w:history="1">
        <w:r w:rsidRPr="008E36E5">
          <w:rPr>
            <w:rStyle w:val="a4"/>
            <w:rFonts w:ascii="Times New Roman" w:eastAsia="Times New Roman" w:hAnsi="Times New Roman"/>
            <w:sz w:val="24"/>
            <w:szCs w:val="24"/>
            <w:lang w:eastAsia="ru-RU"/>
          </w:rPr>
          <w:t>https://www.csr.ru/issledovaniya/</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75CDF91E"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«Библиотека управления» - Корпоративный менеджмент - </w:t>
      </w:r>
      <w:hyperlink r:id="rId31" w:history="1">
        <w:r w:rsidRPr="008E36E5">
          <w:rPr>
            <w:rStyle w:val="a4"/>
            <w:rFonts w:ascii="Times New Roman" w:eastAsia="Times New Roman" w:hAnsi="Times New Roman"/>
            <w:sz w:val="24"/>
            <w:szCs w:val="24"/>
            <w:lang w:eastAsia="ru-RU"/>
          </w:rPr>
          <w:t>https://www.cfin.ru/rubricator.shtml</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79DAF632"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открытых данных Росфинмониторинга - </w:t>
      </w:r>
      <w:hyperlink r:id="rId32" w:history="1">
        <w:r w:rsidRPr="008E36E5">
          <w:rPr>
            <w:rStyle w:val="a4"/>
            <w:rFonts w:ascii="Times New Roman" w:eastAsia="Times New Roman" w:hAnsi="Times New Roman"/>
            <w:sz w:val="24"/>
            <w:szCs w:val="24"/>
            <w:lang w:eastAsia="ru-RU"/>
          </w:rPr>
          <w:t>http://www.fedsfm.ru/opendata</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6023D792"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«Финансовые рынки» ЦБ РФ - </w:t>
      </w:r>
      <w:hyperlink r:id="rId33" w:history="1">
        <w:r w:rsidRPr="008E36E5">
          <w:rPr>
            <w:rStyle w:val="a4"/>
            <w:rFonts w:ascii="Times New Roman" w:eastAsia="Times New Roman" w:hAnsi="Times New Roman"/>
            <w:sz w:val="24"/>
            <w:szCs w:val="24"/>
            <w:lang w:eastAsia="ru-RU"/>
          </w:rPr>
          <w:t>https://www.cbr.ru/finmarket/</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5A11DC2C"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lastRenderedPageBreak/>
        <w:t xml:space="preserve">- База данных Института философии РАН: Философские ресурсы: Текстовые ресурсы - </w:t>
      </w:r>
      <w:hyperlink r:id="rId34" w:history="1">
        <w:r w:rsidRPr="008E36E5">
          <w:rPr>
            <w:rStyle w:val="a4"/>
            <w:rFonts w:ascii="Times New Roman" w:eastAsia="Times New Roman" w:hAnsi="Times New Roman"/>
            <w:sz w:val="24"/>
            <w:szCs w:val="24"/>
            <w:lang w:eastAsia="ru-RU"/>
          </w:rPr>
          <w:t>https://iphras.ru/page52248384.htm</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7A385F8B"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5" w:history="1">
        <w:r w:rsidRPr="008E36E5">
          <w:rPr>
            <w:rStyle w:val="a4"/>
            <w:rFonts w:ascii="Times New Roman" w:eastAsia="Times New Roman" w:hAnsi="Times New Roman"/>
            <w:sz w:val="24"/>
            <w:szCs w:val="24"/>
            <w:lang w:eastAsia="ru-RU"/>
          </w:rPr>
          <w:t>https://academic.oup.com/journals/pages/social_sciences</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5FB65659"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color w:val="0000FF"/>
          <w:sz w:val="24"/>
          <w:szCs w:val="24"/>
          <w:lang w:eastAsia="ru-RU"/>
        </w:rPr>
      </w:pPr>
      <w:r w:rsidRPr="008E36E5">
        <w:rPr>
          <w:rFonts w:ascii="Times New Roman" w:eastAsia="Times New Roman" w:hAnsi="Times New Roman"/>
          <w:sz w:val="24"/>
          <w:szCs w:val="24"/>
          <w:lang w:eastAsia="ru-RU"/>
        </w:rPr>
        <w:t xml:space="preserve">- База данных Аналитического центра Юрия Левады (Левада-центр) - </w:t>
      </w:r>
      <w:hyperlink r:id="rId36" w:history="1">
        <w:r w:rsidRPr="008E36E5">
          <w:rPr>
            <w:rStyle w:val="a4"/>
            <w:rFonts w:ascii="Times New Roman" w:eastAsia="Times New Roman" w:hAnsi="Times New Roman"/>
            <w:sz w:val="24"/>
            <w:szCs w:val="24"/>
            <w:lang w:val="en-US" w:eastAsia="ru-RU"/>
          </w:rPr>
          <w:t>http</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www</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levada</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ru</w:t>
        </w:r>
        <w:r w:rsidRPr="008E36E5">
          <w:rPr>
            <w:rStyle w:val="a4"/>
            <w:rFonts w:ascii="Times New Roman" w:eastAsia="Times New Roman" w:hAnsi="Times New Roman"/>
            <w:sz w:val="24"/>
            <w:szCs w:val="24"/>
            <w:lang w:eastAsia="ru-RU"/>
          </w:rPr>
          <w:t>/</w:t>
        </w:r>
      </w:hyperlink>
      <w:r w:rsidRPr="008E36E5">
        <w:rPr>
          <w:rFonts w:ascii="Times New Roman" w:eastAsia="Times New Roman" w:hAnsi="Times New Roman"/>
          <w:color w:val="0000FF"/>
          <w:sz w:val="24"/>
          <w:szCs w:val="24"/>
          <w:lang w:eastAsia="ru-RU"/>
        </w:rPr>
        <w:t>.</w:t>
      </w:r>
    </w:p>
    <w:p w14:paraId="711B8219"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Всероссийского центра изучения общественного мнения (ВЦИОМ) - </w:t>
      </w:r>
      <w:hyperlink r:id="rId37" w:history="1">
        <w:r w:rsidRPr="008E36E5">
          <w:rPr>
            <w:rStyle w:val="a4"/>
            <w:rFonts w:ascii="Times New Roman" w:eastAsia="Times New Roman" w:hAnsi="Times New Roman"/>
            <w:sz w:val="24"/>
            <w:szCs w:val="24"/>
            <w:lang w:val="en-US" w:eastAsia="ru-RU"/>
          </w:rPr>
          <w:t>https</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wciom</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ru</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database</w:t>
        </w:r>
        <w:r w:rsidRPr="008E36E5">
          <w:rPr>
            <w:rStyle w:val="a4"/>
            <w:rFonts w:ascii="Times New Roman" w:eastAsia="Times New Roman" w:hAnsi="Times New Roman"/>
            <w:sz w:val="24"/>
            <w:szCs w:val="24"/>
            <w:lang w:eastAsia="ru-RU"/>
          </w:rPr>
          <w:t>/</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475AFD41"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Базы данных Фонда "Общественное мнение" (ФОМ) - </w:t>
      </w:r>
      <w:hyperlink r:id="rId38" w:history="1">
        <w:r w:rsidRPr="008E36E5">
          <w:rPr>
            <w:rStyle w:val="a4"/>
            <w:rFonts w:ascii="Times New Roman" w:eastAsia="Times New Roman" w:hAnsi="Times New Roman"/>
            <w:sz w:val="24"/>
            <w:szCs w:val="24"/>
            <w:lang w:val="en-US" w:eastAsia="ru-RU"/>
          </w:rPr>
          <w:t>http</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fom</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ru</w:t>
        </w:r>
        <w:r w:rsidRPr="008E36E5">
          <w:rPr>
            <w:rStyle w:val="a4"/>
            <w:rFonts w:ascii="Times New Roman" w:eastAsia="Times New Roman" w:hAnsi="Times New Roman"/>
            <w:sz w:val="24"/>
            <w:szCs w:val="24"/>
            <w:lang w:eastAsia="ru-RU"/>
          </w:rPr>
          <w:t>/</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08B29057"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исследований Центра стратегических разработок </w:t>
      </w:r>
      <w:hyperlink r:id="rId39" w:history="1">
        <w:r w:rsidRPr="008E36E5">
          <w:rPr>
            <w:rStyle w:val="a4"/>
            <w:rFonts w:ascii="Times New Roman" w:eastAsia="Times New Roman" w:hAnsi="Times New Roman"/>
            <w:sz w:val="24"/>
            <w:szCs w:val="24"/>
            <w:lang w:eastAsia="ru-RU"/>
          </w:rPr>
          <w:t>https://www.isras.ru/</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45581865"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База данных НП «Международное Исследовательское Агентство «Евразийский Монитор» - </w:t>
      </w:r>
      <w:hyperlink r:id="rId40" w:history="1">
        <w:r w:rsidRPr="008E36E5">
          <w:rPr>
            <w:rStyle w:val="a4"/>
            <w:rFonts w:ascii="Times New Roman" w:eastAsia="Times New Roman" w:hAnsi="Times New Roman"/>
            <w:sz w:val="24"/>
            <w:szCs w:val="24"/>
            <w:lang w:val="en-US" w:eastAsia="ru-RU"/>
          </w:rPr>
          <w:t>http</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eurasiamonitor</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org</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issliedovaniia</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5FACBCC5"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E36E5">
        <w:rPr>
          <w:rFonts w:ascii="Times New Roman" w:eastAsia="Times New Roman" w:hAnsi="Times New Roman"/>
          <w:sz w:val="24"/>
          <w:szCs w:val="24"/>
          <w:lang w:eastAsia="ru-RU"/>
        </w:rPr>
        <w:t xml:space="preserve"> Единый архив экономических и социологических данных -</w:t>
      </w:r>
      <w:hyperlink r:id="rId41" w:history="1">
        <w:r w:rsidRPr="008E36E5">
          <w:rPr>
            <w:rStyle w:val="a4"/>
            <w:rFonts w:ascii="Times New Roman" w:eastAsia="Times New Roman" w:hAnsi="Times New Roman"/>
            <w:sz w:val="24"/>
            <w:szCs w:val="24"/>
            <w:lang w:eastAsia="ru-RU"/>
          </w:rPr>
          <w:t>http://sophist.hse.ru/data_access.shtml</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00D2C8DB"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Информационные системы и базы данных федерального портала ИСТОРИЯ.РФ - </w:t>
      </w:r>
      <w:hyperlink r:id="rId42" w:history="1">
        <w:r w:rsidRPr="008E36E5">
          <w:rPr>
            <w:rStyle w:val="a4"/>
            <w:rFonts w:ascii="Times New Roman" w:eastAsia="Times New Roman" w:hAnsi="Times New Roman"/>
            <w:sz w:val="24"/>
            <w:szCs w:val="24"/>
            <w:lang w:eastAsia="ru-RU"/>
          </w:rPr>
          <w:t>https://histrf.ru/</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317033A1"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val="en-US" w:eastAsia="ru-RU"/>
        </w:rPr>
      </w:pPr>
      <w:r w:rsidRPr="008E36E5">
        <w:rPr>
          <w:rFonts w:ascii="Times New Roman" w:eastAsia="Times New Roman" w:hAnsi="Times New Roman"/>
          <w:sz w:val="24"/>
          <w:szCs w:val="24"/>
          <w:lang w:val="en-US" w:eastAsia="ru-RU"/>
        </w:rPr>
        <w:t xml:space="preserve">- </w:t>
      </w:r>
      <w:r w:rsidRPr="008E36E5">
        <w:rPr>
          <w:rFonts w:ascii="Times New Roman" w:eastAsia="Times New Roman" w:hAnsi="Times New Roman"/>
          <w:sz w:val="24"/>
          <w:szCs w:val="24"/>
          <w:lang w:eastAsia="ru-RU"/>
        </w:rPr>
        <w:t>Информационная</w:t>
      </w:r>
      <w:r w:rsidRPr="008E36E5">
        <w:rPr>
          <w:rFonts w:ascii="Times New Roman" w:eastAsia="Times New Roman" w:hAnsi="Times New Roman"/>
          <w:sz w:val="24"/>
          <w:szCs w:val="24"/>
          <w:lang w:val="en-US" w:eastAsia="ru-RU"/>
        </w:rPr>
        <w:t xml:space="preserve"> </w:t>
      </w:r>
      <w:r w:rsidRPr="008E36E5">
        <w:rPr>
          <w:rFonts w:ascii="Times New Roman" w:eastAsia="Times New Roman" w:hAnsi="Times New Roman"/>
          <w:sz w:val="24"/>
          <w:szCs w:val="24"/>
          <w:lang w:eastAsia="ru-RU"/>
        </w:rPr>
        <w:t>система</w:t>
      </w:r>
      <w:r w:rsidRPr="008E36E5">
        <w:rPr>
          <w:rFonts w:ascii="Times New Roman" w:eastAsia="Times New Roman" w:hAnsi="Times New Roman"/>
          <w:sz w:val="24"/>
          <w:szCs w:val="24"/>
          <w:lang w:val="en-US" w:eastAsia="ru-RU"/>
        </w:rPr>
        <w:t xml:space="preserve"> Everyday English in Conversation - </w:t>
      </w:r>
      <w:hyperlink r:id="rId43" w:history="1">
        <w:r w:rsidRPr="008E36E5">
          <w:rPr>
            <w:rStyle w:val="a4"/>
            <w:rFonts w:ascii="Times New Roman" w:eastAsia="Times New Roman" w:hAnsi="Times New Roman"/>
            <w:sz w:val="24"/>
            <w:szCs w:val="24"/>
            <w:lang w:val="en-US" w:eastAsia="ru-RU"/>
          </w:rPr>
          <w:t>http://www.focusenglish.com</w:t>
        </w:r>
      </w:hyperlink>
      <w:r w:rsidRPr="008E36E5">
        <w:rPr>
          <w:rFonts w:ascii="Times New Roman" w:eastAsia="Times New Roman" w:hAnsi="Times New Roman"/>
          <w:color w:val="0000FF"/>
          <w:sz w:val="24"/>
          <w:szCs w:val="24"/>
          <w:lang w:val="en-US" w:eastAsia="ru-RU"/>
        </w:rPr>
        <w:t>.</w:t>
      </w:r>
      <w:r w:rsidRPr="008E36E5">
        <w:rPr>
          <w:rFonts w:ascii="Times New Roman" w:eastAsia="Times New Roman" w:hAnsi="Times New Roman"/>
          <w:sz w:val="24"/>
          <w:szCs w:val="24"/>
          <w:lang w:val="en-US" w:eastAsia="ru-RU"/>
        </w:rPr>
        <w:t xml:space="preserve"> </w:t>
      </w:r>
    </w:p>
    <w:p w14:paraId="38797890"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Лингвострановедческий словарь Россия – Портал «Образование на русском» - </w:t>
      </w:r>
      <w:hyperlink r:id="rId44" w:history="1">
        <w:r w:rsidRPr="008E36E5">
          <w:rPr>
            <w:rStyle w:val="a4"/>
            <w:rFonts w:ascii="Times New Roman" w:eastAsia="Times New Roman" w:hAnsi="Times New Roman"/>
            <w:sz w:val="24"/>
            <w:szCs w:val="24"/>
            <w:lang w:eastAsia="ru-RU"/>
          </w:rPr>
          <w:t>https://pushkininstitute.ru/</w:t>
        </w:r>
      </w:hyperlink>
      <w:r w:rsidRPr="008E36E5">
        <w:rPr>
          <w:rFonts w:ascii="Times New Roman" w:eastAsia="Times New Roman" w:hAnsi="Times New Roman"/>
          <w:sz w:val="24"/>
          <w:szCs w:val="24"/>
          <w:lang w:eastAsia="ru-RU"/>
        </w:rPr>
        <w:t xml:space="preserve">  (рекомендуется для иностранных студентов). </w:t>
      </w:r>
    </w:p>
    <w:p w14:paraId="2712FFD2"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Мультидисциплинарная платформа </w:t>
      </w:r>
      <w:r w:rsidRPr="008E36E5">
        <w:rPr>
          <w:rFonts w:ascii="Times New Roman" w:eastAsia="Times New Roman" w:hAnsi="Times New Roman"/>
          <w:sz w:val="24"/>
          <w:szCs w:val="24"/>
          <w:lang w:val="en-US" w:eastAsia="ru-RU"/>
        </w:rPr>
        <w:t>ScienceDirect</w:t>
      </w:r>
      <w:r w:rsidRPr="008E36E5">
        <w:rPr>
          <w:rFonts w:ascii="Times New Roman" w:eastAsia="Times New Roman" w:hAnsi="Times New Roman"/>
          <w:sz w:val="24"/>
          <w:szCs w:val="24"/>
          <w:lang w:eastAsia="ru-RU"/>
        </w:rPr>
        <w:t xml:space="preserve"> обеспечивает всесторонний охват литературы из всех областей науки - </w:t>
      </w:r>
      <w:hyperlink r:id="rId45" w:history="1">
        <w:r w:rsidRPr="008E36E5">
          <w:rPr>
            <w:rStyle w:val="a4"/>
            <w:rFonts w:ascii="Times New Roman" w:eastAsia="Times New Roman" w:hAnsi="Times New Roman"/>
            <w:sz w:val="24"/>
            <w:szCs w:val="24"/>
            <w:lang w:val="en-US" w:eastAsia="ru-RU"/>
          </w:rPr>
          <w:t>https</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www</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sciencedirect</w:t>
        </w:r>
        <w:r w:rsidRPr="008E36E5">
          <w:rPr>
            <w:rStyle w:val="a4"/>
            <w:rFonts w:ascii="Times New Roman" w:eastAsia="Times New Roman" w:hAnsi="Times New Roman"/>
            <w:sz w:val="24"/>
            <w:szCs w:val="24"/>
            <w:lang w:eastAsia="ru-RU"/>
          </w:rPr>
          <w:t>.</w:t>
        </w:r>
        <w:r w:rsidRPr="008E36E5">
          <w:rPr>
            <w:rStyle w:val="a4"/>
            <w:rFonts w:ascii="Times New Roman" w:eastAsia="Times New Roman" w:hAnsi="Times New Roman"/>
            <w:sz w:val="24"/>
            <w:szCs w:val="24"/>
            <w:lang w:val="en-US" w:eastAsia="ru-RU"/>
          </w:rPr>
          <w:t>com</w:t>
        </w:r>
        <w:r w:rsidRPr="008E36E5">
          <w:rPr>
            <w:rStyle w:val="a4"/>
            <w:rFonts w:ascii="Times New Roman" w:eastAsia="Times New Roman" w:hAnsi="Times New Roman"/>
            <w:sz w:val="24"/>
            <w:szCs w:val="24"/>
            <w:lang w:eastAsia="ru-RU"/>
          </w:rPr>
          <w:t>/</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1EECF2CF"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Научная электронная библиотека - </w:t>
      </w:r>
      <w:hyperlink r:id="rId46" w:history="1">
        <w:r w:rsidRPr="008E36E5">
          <w:rPr>
            <w:rStyle w:val="a4"/>
            <w:rFonts w:ascii="Times New Roman" w:eastAsia="Times New Roman" w:hAnsi="Times New Roman"/>
            <w:sz w:val="24"/>
            <w:szCs w:val="24"/>
            <w:lang w:eastAsia="ru-RU"/>
          </w:rPr>
          <w:t>www.elibrary.ru</w:t>
        </w:r>
      </w:hyperlink>
      <w:r w:rsidRPr="008E36E5">
        <w:rPr>
          <w:rFonts w:ascii="Times New Roman" w:eastAsia="Times New Roman" w:hAnsi="Times New Roman"/>
          <w:color w:val="0000FF"/>
          <w:sz w:val="24"/>
          <w:szCs w:val="24"/>
          <w:lang w:eastAsia="ru-RU"/>
        </w:rPr>
        <w:t>.</w:t>
      </w:r>
    </w:p>
    <w:p w14:paraId="032BA8AC"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Образовательный ресурс «Российская цивилизация в пространстве, времени и мировом контексте» - </w:t>
      </w:r>
      <w:hyperlink r:id="rId47" w:history="1">
        <w:r w:rsidRPr="008E36E5">
          <w:rPr>
            <w:rStyle w:val="a4"/>
            <w:rFonts w:ascii="Times New Roman" w:eastAsia="Times New Roman" w:hAnsi="Times New Roman"/>
            <w:sz w:val="24"/>
            <w:szCs w:val="24"/>
            <w:lang w:eastAsia="ru-RU"/>
          </w:rPr>
          <w:t>http://рос-мир.рф/</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3CF28E2D" w14:textId="77777777" w:rsidR="0052121B" w:rsidRPr="008E36E5" w:rsidRDefault="0052121B" w:rsidP="0052121B">
      <w:pPr>
        <w:widowControl w:val="0"/>
        <w:autoSpaceDE w:val="0"/>
        <w:autoSpaceDN w:val="0"/>
        <w:adjustRightInd w:val="0"/>
        <w:spacing w:after="0" w:line="240" w:lineRule="auto"/>
        <w:ind w:left="644" w:firstLine="60"/>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Официальный сайт Государственной Думы Российской Федерации </w:t>
      </w:r>
      <w:hyperlink r:id="rId48" w:history="1">
        <w:r w:rsidRPr="008E36E5">
          <w:rPr>
            <w:rStyle w:val="a4"/>
            <w:rFonts w:ascii="Times New Roman" w:eastAsia="Times New Roman" w:hAnsi="Times New Roman"/>
            <w:sz w:val="24"/>
            <w:szCs w:val="24"/>
            <w:lang w:eastAsia="ru-RU"/>
          </w:rPr>
          <w:t>http://duma.gov.ru/</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404516F6"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Официальный сайт Верховного Суда Российской Федерации  - </w:t>
      </w:r>
      <w:hyperlink r:id="rId49" w:history="1">
        <w:r w:rsidRPr="008E36E5">
          <w:rPr>
            <w:rStyle w:val="a4"/>
            <w:rFonts w:ascii="Times New Roman" w:eastAsia="Times New Roman" w:hAnsi="Times New Roman"/>
            <w:sz w:val="24"/>
            <w:szCs w:val="24"/>
            <w:lang w:eastAsia="ru-RU"/>
          </w:rPr>
          <w:t>https://www.vsrf.ru/</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358EB834" w14:textId="77777777" w:rsidR="0052121B" w:rsidRPr="008E36E5" w:rsidRDefault="0052121B" w:rsidP="0052121B">
      <w:pPr>
        <w:widowControl w:val="0"/>
        <w:autoSpaceDE w:val="0"/>
        <w:autoSpaceDN w:val="0"/>
        <w:adjustRightInd w:val="0"/>
        <w:spacing w:after="0" w:line="240" w:lineRule="auto"/>
        <w:ind w:left="644" w:firstLine="60"/>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Официальный сайт Конституционного Суда Российской Федерации - </w:t>
      </w:r>
      <w:hyperlink r:id="rId50" w:history="1">
        <w:r w:rsidRPr="008E36E5">
          <w:rPr>
            <w:rStyle w:val="a4"/>
            <w:rFonts w:ascii="Times New Roman" w:eastAsia="Times New Roman" w:hAnsi="Times New Roman"/>
            <w:sz w:val="24"/>
            <w:szCs w:val="24"/>
            <w:lang w:eastAsia="ru-RU"/>
          </w:rPr>
          <w:t>http://www.ksrf.ru</w:t>
        </w:r>
      </w:hyperlink>
      <w:r w:rsidRPr="008E36E5">
        <w:rPr>
          <w:rFonts w:ascii="Times New Roman" w:eastAsia="Times New Roman" w:hAnsi="Times New Roman"/>
          <w:sz w:val="24"/>
          <w:szCs w:val="24"/>
          <w:lang w:eastAsia="ru-RU"/>
        </w:rPr>
        <w:t>.</w:t>
      </w:r>
    </w:p>
    <w:p w14:paraId="3F3D7EC1"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Официальный сайт Правительства РФ - </w:t>
      </w:r>
      <w:hyperlink r:id="rId51" w:history="1">
        <w:r w:rsidRPr="008E36E5">
          <w:rPr>
            <w:rStyle w:val="a4"/>
            <w:rFonts w:ascii="Times New Roman" w:eastAsia="Times New Roman" w:hAnsi="Times New Roman"/>
            <w:sz w:val="24"/>
            <w:szCs w:val="24"/>
            <w:lang w:eastAsia="ru-RU"/>
          </w:rPr>
          <w:t>http://government.ru/</w:t>
        </w:r>
      </w:hyperlink>
      <w:r w:rsidRPr="008E36E5">
        <w:rPr>
          <w:rFonts w:ascii="Times New Roman" w:eastAsia="Times New Roman" w:hAnsi="Times New Roman"/>
          <w:color w:val="0000FF"/>
          <w:sz w:val="24"/>
          <w:szCs w:val="24"/>
          <w:lang w:eastAsia="ru-RU"/>
        </w:rPr>
        <w:t>.</w:t>
      </w:r>
    </w:p>
    <w:p w14:paraId="3534801D" w14:textId="77777777" w:rsidR="0052121B" w:rsidRPr="008E36E5" w:rsidRDefault="0052121B" w:rsidP="0052121B">
      <w:pPr>
        <w:widowControl w:val="0"/>
        <w:autoSpaceDE w:val="0"/>
        <w:autoSpaceDN w:val="0"/>
        <w:adjustRightInd w:val="0"/>
        <w:spacing w:after="0" w:line="240" w:lineRule="auto"/>
        <w:ind w:left="644" w:firstLine="60"/>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Программно-аппаратный комплекс «Профессиональные стандарты» - </w:t>
      </w:r>
      <w:hyperlink r:id="rId52" w:history="1">
        <w:r w:rsidRPr="008E36E5">
          <w:rPr>
            <w:rStyle w:val="a4"/>
            <w:rFonts w:ascii="Times New Roman" w:eastAsia="Times New Roman" w:hAnsi="Times New Roman"/>
            <w:sz w:val="24"/>
            <w:szCs w:val="24"/>
            <w:lang w:eastAsia="ru-RU"/>
          </w:rPr>
          <w:t>https://profstandart.rosmintrud.ru/</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3A23B5BF"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Реферативная и справочная база данных рецензируемой литературы Scopus - </w:t>
      </w:r>
      <w:hyperlink r:id="rId53" w:history="1">
        <w:r w:rsidRPr="008E36E5">
          <w:rPr>
            <w:rStyle w:val="a4"/>
            <w:rFonts w:ascii="Times New Roman" w:eastAsia="Times New Roman" w:hAnsi="Times New Roman"/>
            <w:sz w:val="24"/>
            <w:szCs w:val="24"/>
            <w:lang w:eastAsia="ru-RU"/>
          </w:rPr>
          <w:t>https://www.scopus.com</w:t>
        </w:r>
      </w:hyperlink>
      <w:r w:rsidRPr="008E36E5">
        <w:rPr>
          <w:rFonts w:ascii="Times New Roman" w:eastAsia="Times New Roman" w:hAnsi="Times New Roman"/>
          <w:sz w:val="24"/>
          <w:szCs w:val="24"/>
          <w:lang w:eastAsia="ru-RU"/>
        </w:rPr>
        <w:t xml:space="preserve">. </w:t>
      </w:r>
    </w:p>
    <w:p w14:paraId="070038BB"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Сайт Института Ближнего Востока - </w:t>
      </w:r>
      <w:hyperlink r:id="rId54" w:history="1">
        <w:r w:rsidRPr="008E36E5">
          <w:rPr>
            <w:rStyle w:val="a4"/>
            <w:rFonts w:ascii="Times New Roman" w:eastAsia="Times New Roman" w:hAnsi="Times New Roman"/>
            <w:sz w:val="24"/>
            <w:szCs w:val="24"/>
            <w:lang w:eastAsia="ru-RU"/>
          </w:rPr>
          <w:t>http://www.iimes.su/</w:t>
        </w:r>
      </w:hyperlink>
      <w:r w:rsidRPr="008E36E5">
        <w:rPr>
          <w:rFonts w:ascii="Times New Roman" w:eastAsia="Times New Roman" w:hAnsi="Times New Roman"/>
          <w:sz w:val="24"/>
          <w:szCs w:val="24"/>
          <w:lang w:eastAsia="ru-RU"/>
        </w:rPr>
        <w:t xml:space="preserve">. </w:t>
      </w:r>
    </w:p>
    <w:p w14:paraId="2E8D1754" w14:textId="77777777" w:rsidR="0052121B" w:rsidRDefault="0052121B" w:rsidP="0052121B">
      <w:pPr>
        <w:widowControl w:val="0"/>
        <w:autoSpaceDE w:val="0"/>
        <w:autoSpaceDN w:val="0"/>
        <w:adjustRightInd w:val="0"/>
        <w:spacing w:after="0" w:line="240" w:lineRule="auto"/>
        <w:ind w:left="644"/>
        <w:rPr>
          <w:rFonts w:ascii="Times New Roman" w:hAnsi="Times New Roman"/>
          <w:sz w:val="24"/>
          <w:szCs w:val="24"/>
          <w:shd w:val="clear" w:color="auto" w:fill="FFFFFF"/>
        </w:rPr>
      </w:pPr>
      <w:r>
        <w:rPr>
          <w:rFonts w:ascii="Times New Roman" w:hAnsi="Times New Roman"/>
          <w:sz w:val="24"/>
          <w:szCs w:val="24"/>
        </w:rPr>
        <w:t xml:space="preserve">- Сайт </w:t>
      </w:r>
      <w:r w:rsidRPr="008E36E5">
        <w:rPr>
          <w:rFonts w:ascii="Times New Roman" w:hAnsi="Times New Roman"/>
          <w:sz w:val="24"/>
          <w:szCs w:val="24"/>
        </w:rPr>
        <w:t>Министерств</w:t>
      </w:r>
      <w:r>
        <w:rPr>
          <w:rFonts w:ascii="Times New Roman" w:hAnsi="Times New Roman"/>
          <w:sz w:val="24"/>
          <w:szCs w:val="24"/>
        </w:rPr>
        <w:t>а</w:t>
      </w:r>
      <w:r w:rsidRPr="008E36E5">
        <w:rPr>
          <w:rFonts w:ascii="Times New Roman" w:hAnsi="Times New Roman"/>
          <w:sz w:val="24"/>
          <w:szCs w:val="24"/>
        </w:rPr>
        <w:t xml:space="preserve"> науки и высшего образования РФ - </w:t>
      </w:r>
      <w:r w:rsidRPr="00316095">
        <w:rPr>
          <w:rFonts w:ascii="Times New Roman" w:hAnsi="Times New Roman"/>
          <w:sz w:val="24"/>
          <w:szCs w:val="24"/>
          <w:shd w:val="clear" w:color="auto" w:fill="FFFFFF"/>
        </w:rPr>
        <w:t xml:space="preserve">перечень онлайн-курсов </w:t>
      </w:r>
      <w:r w:rsidRPr="001757FE">
        <w:rPr>
          <w:rFonts w:ascii="Times New Roman" w:hAnsi="Times New Roman"/>
          <w:sz w:val="24"/>
          <w:szCs w:val="24"/>
          <w:shd w:val="clear" w:color="auto" w:fill="FFFFFF"/>
        </w:rPr>
        <w:t>-</w:t>
      </w:r>
    </w:p>
    <w:p w14:paraId="75C4D099" w14:textId="77777777" w:rsidR="0052121B" w:rsidRPr="001757FE" w:rsidRDefault="00861167" w:rsidP="0052121B">
      <w:pPr>
        <w:widowControl w:val="0"/>
        <w:autoSpaceDE w:val="0"/>
        <w:autoSpaceDN w:val="0"/>
        <w:adjustRightInd w:val="0"/>
        <w:spacing w:after="0" w:line="240" w:lineRule="auto"/>
        <w:ind w:left="644"/>
        <w:rPr>
          <w:rFonts w:ascii="Times New Roman" w:hAnsi="Times New Roman"/>
          <w:color w:val="37474E"/>
          <w:sz w:val="24"/>
          <w:szCs w:val="24"/>
          <w:shd w:val="clear" w:color="auto" w:fill="FFFFFF"/>
        </w:rPr>
      </w:pPr>
      <w:hyperlink r:id="rId55" w:history="1">
        <w:r w:rsidR="0052121B">
          <w:rPr>
            <w:rStyle w:val="a4"/>
          </w:rPr>
          <w:t>https://minobrnauki.gov.ru/common/upload/library/2020/03/Spisok_onlayn-kursov_20200315-02.pdf</w:t>
        </w:r>
      </w:hyperlink>
      <w:r w:rsidR="0052121B">
        <w:t>.</w:t>
      </w:r>
    </w:p>
    <w:p w14:paraId="1A836AAE"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 </w:t>
      </w:r>
      <w:r w:rsidRPr="008E36E5">
        <w:rPr>
          <w:rFonts w:ascii="Times New Roman" w:eastAsia="Times New Roman" w:hAnsi="Times New Roman"/>
          <w:sz w:val="24"/>
          <w:szCs w:val="24"/>
          <w:lang w:val="en-US" w:eastAsia="ru-RU"/>
        </w:rPr>
        <w:t>C</w:t>
      </w:r>
      <w:r w:rsidRPr="008E36E5">
        <w:rPr>
          <w:rFonts w:ascii="Times New Roman" w:eastAsia="Times New Roman" w:hAnsi="Times New Roman"/>
          <w:sz w:val="24"/>
          <w:szCs w:val="24"/>
          <w:lang w:eastAsia="ru-RU"/>
        </w:rPr>
        <w:t>пециализированный ресурс для менеджеров по персоналу и руководителей -</w:t>
      </w:r>
    </w:p>
    <w:p w14:paraId="3EA05AAB"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w:t>
      </w:r>
      <w:hyperlink r:id="rId56" w:history="1">
        <w:r w:rsidRPr="008E36E5">
          <w:rPr>
            <w:rStyle w:val="a4"/>
            <w:rFonts w:ascii="Times New Roman" w:eastAsia="Times New Roman" w:hAnsi="Times New Roman"/>
            <w:sz w:val="24"/>
            <w:szCs w:val="24"/>
            <w:lang w:eastAsia="ru-RU"/>
          </w:rPr>
          <w:t>http://www.hr-life.ru/</w:t>
        </w:r>
      </w:hyperlink>
      <w:r w:rsidRPr="008E36E5">
        <w:rPr>
          <w:rFonts w:ascii="Times New Roman" w:eastAsia="Times New Roman" w:hAnsi="Times New Roman"/>
          <w:sz w:val="24"/>
          <w:szCs w:val="24"/>
          <w:lang w:eastAsia="ru-RU"/>
        </w:rPr>
        <w:t>.</w:t>
      </w:r>
    </w:p>
    <w:p w14:paraId="28C33A93"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Справочно-информационный портал ГРАМОТА.РУ - </w:t>
      </w:r>
      <w:hyperlink r:id="rId57" w:history="1">
        <w:r w:rsidRPr="008E36E5">
          <w:rPr>
            <w:rStyle w:val="a4"/>
            <w:rFonts w:ascii="Times New Roman" w:eastAsia="Times New Roman" w:hAnsi="Times New Roman"/>
            <w:sz w:val="24"/>
            <w:szCs w:val="24"/>
            <w:lang w:eastAsia="ru-RU"/>
          </w:rPr>
          <w:t>http://gramota.ru/</w:t>
        </w:r>
      </w:hyperlink>
      <w:r w:rsidRPr="008E36E5">
        <w:rPr>
          <w:rFonts w:ascii="Times New Roman" w:eastAsia="Times New Roman" w:hAnsi="Times New Roman"/>
          <w:color w:val="0000FF"/>
          <w:sz w:val="24"/>
          <w:szCs w:val="24"/>
          <w:lang w:eastAsia="ru-RU"/>
        </w:rPr>
        <w:t>.</w:t>
      </w:r>
      <w:r w:rsidRPr="008E36E5">
        <w:rPr>
          <w:rFonts w:ascii="Times New Roman" w:eastAsia="Times New Roman" w:hAnsi="Times New Roman"/>
          <w:sz w:val="24"/>
          <w:szCs w:val="24"/>
          <w:lang w:eastAsia="ru-RU"/>
        </w:rPr>
        <w:t xml:space="preserve">  </w:t>
      </w:r>
    </w:p>
    <w:p w14:paraId="64AAD4D2"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Федеральный образовательный портал «Единое окно доступа к образовательным ресурсам» - </w:t>
      </w:r>
      <w:hyperlink r:id="rId58" w:history="1">
        <w:r w:rsidRPr="008E36E5">
          <w:rPr>
            <w:rStyle w:val="a4"/>
            <w:rFonts w:ascii="Times New Roman" w:eastAsia="Times New Roman" w:hAnsi="Times New Roman"/>
            <w:sz w:val="24"/>
            <w:szCs w:val="24"/>
            <w:lang w:eastAsia="ru-RU"/>
          </w:rPr>
          <w:t>http://window.edu.ru/catalog/</w:t>
        </w:r>
      </w:hyperlink>
      <w:r w:rsidRPr="008E36E5">
        <w:rPr>
          <w:rFonts w:ascii="Times New Roman" w:eastAsia="Times New Roman" w:hAnsi="Times New Roman"/>
          <w:color w:val="0000FF"/>
          <w:sz w:val="24"/>
          <w:szCs w:val="24"/>
          <w:lang w:eastAsia="ru-RU"/>
        </w:rPr>
        <w:t>.</w:t>
      </w:r>
    </w:p>
    <w:p w14:paraId="08B357B5" w14:textId="77777777" w:rsidR="0052121B" w:rsidRPr="008E36E5" w:rsidRDefault="0052121B" w:rsidP="0052121B">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xml:space="preserve">- Федеральный образовательный портал «Экономика Социология Менеджмент» - </w:t>
      </w:r>
      <w:hyperlink r:id="rId59" w:history="1">
        <w:r w:rsidRPr="008E36E5">
          <w:rPr>
            <w:rStyle w:val="a4"/>
            <w:rFonts w:ascii="Times New Roman" w:eastAsia="Times New Roman" w:hAnsi="Times New Roman"/>
            <w:sz w:val="24"/>
            <w:szCs w:val="24"/>
            <w:lang w:eastAsia="ru-RU"/>
          </w:rPr>
          <w:t>http://ecsocman.hse.ru</w:t>
        </w:r>
      </w:hyperlink>
      <w:r w:rsidRPr="008E36E5">
        <w:rPr>
          <w:rFonts w:ascii="Times New Roman" w:eastAsia="Times New Roman" w:hAnsi="Times New Roman"/>
          <w:sz w:val="24"/>
          <w:szCs w:val="24"/>
          <w:lang w:eastAsia="ru-RU"/>
        </w:rPr>
        <w:t xml:space="preserve">. </w:t>
      </w:r>
    </w:p>
    <w:p w14:paraId="63385EF1" w14:textId="77777777" w:rsidR="0052121B" w:rsidRPr="008E36E5" w:rsidRDefault="0052121B" w:rsidP="0052121B">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sidRPr="008E36E5">
        <w:rPr>
          <w:rFonts w:ascii="Times New Roman" w:eastAsia="Times New Roman" w:hAnsi="Times New Roman"/>
          <w:sz w:val="24"/>
          <w:szCs w:val="24"/>
          <w:lang w:eastAsia="ru-RU"/>
        </w:rPr>
        <w:t>-  Федеральный правовой портал «Юридическая Россия»</w:t>
      </w:r>
      <w:r>
        <w:rPr>
          <w:rFonts w:ascii="Times New Roman" w:eastAsia="Times New Roman" w:hAnsi="Times New Roman"/>
          <w:sz w:val="24"/>
          <w:szCs w:val="24"/>
          <w:lang w:eastAsia="ru-RU"/>
        </w:rPr>
        <w:t xml:space="preserve"> </w:t>
      </w:r>
      <w:r w:rsidRPr="008E36E5">
        <w:rPr>
          <w:rFonts w:ascii="Times New Roman" w:eastAsia="Times New Roman" w:hAnsi="Times New Roman"/>
          <w:sz w:val="24"/>
          <w:szCs w:val="24"/>
          <w:lang w:eastAsia="ru-RU"/>
        </w:rPr>
        <w:t xml:space="preserve">- </w:t>
      </w:r>
      <w:hyperlink r:id="rId60" w:history="1">
        <w:r w:rsidRPr="008E36E5">
          <w:rPr>
            <w:rStyle w:val="a4"/>
            <w:rFonts w:ascii="Times New Roman" w:eastAsia="Times New Roman" w:hAnsi="Times New Roman"/>
            <w:sz w:val="24"/>
            <w:szCs w:val="24"/>
            <w:lang w:eastAsia="ru-RU"/>
          </w:rPr>
          <w:t>http://www.law.edu.ru</w:t>
        </w:r>
      </w:hyperlink>
      <w:r w:rsidRPr="008E36E5">
        <w:rPr>
          <w:rFonts w:ascii="Times New Roman" w:eastAsia="Times New Roman" w:hAnsi="Times New Roman"/>
          <w:sz w:val="24"/>
          <w:szCs w:val="24"/>
          <w:lang w:eastAsia="ru-RU"/>
        </w:rPr>
        <w:t xml:space="preserve">. </w:t>
      </w:r>
    </w:p>
    <w:p w14:paraId="04EC2C4E" w14:textId="049F397E" w:rsidR="000B32CC" w:rsidRPr="0052121B" w:rsidRDefault="0052121B" w:rsidP="0052121B">
      <w:pPr>
        <w:widowControl w:val="0"/>
        <w:tabs>
          <w:tab w:val="clear" w:pos="708"/>
        </w:tabs>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8E36E5">
        <w:rPr>
          <w:rFonts w:ascii="Times New Roman" w:eastAsia="Times New Roman" w:hAnsi="Times New Roman"/>
          <w:sz w:val="24"/>
          <w:szCs w:val="24"/>
          <w:lang w:val="en-US" w:eastAsia="ru-RU"/>
        </w:rPr>
        <w:t xml:space="preserve">- On line </w:t>
      </w:r>
      <w:r w:rsidRPr="008E36E5">
        <w:rPr>
          <w:rFonts w:ascii="Times New Roman" w:eastAsia="Times New Roman" w:hAnsi="Times New Roman"/>
          <w:sz w:val="24"/>
          <w:szCs w:val="24"/>
          <w:lang w:eastAsia="ru-RU"/>
        </w:rPr>
        <w:t>словарь</w:t>
      </w:r>
      <w:r w:rsidRPr="008E36E5">
        <w:rPr>
          <w:rFonts w:ascii="Times New Roman" w:eastAsia="Times New Roman" w:hAnsi="Times New Roman"/>
          <w:sz w:val="24"/>
          <w:szCs w:val="24"/>
          <w:lang w:val="en-US" w:eastAsia="ru-RU"/>
        </w:rPr>
        <w:t xml:space="preserve"> </w:t>
      </w:r>
      <w:r w:rsidRPr="008E36E5">
        <w:rPr>
          <w:rFonts w:ascii="Times New Roman" w:eastAsia="Times New Roman" w:hAnsi="Times New Roman"/>
          <w:sz w:val="24"/>
          <w:szCs w:val="24"/>
          <w:lang w:eastAsia="ru-RU"/>
        </w:rPr>
        <w:t>и</w:t>
      </w:r>
      <w:r w:rsidRPr="008E36E5">
        <w:rPr>
          <w:rFonts w:ascii="Times New Roman" w:eastAsia="Times New Roman" w:hAnsi="Times New Roman"/>
          <w:sz w:val="24"/>
          <w:szCs w:val="24"/>
          <w:lang w:val="en-US" w:eastAsia="ru-RU"/>
        </w:rPr>
        <w:t xml:space="preserve"> </w:t>
      </w:r>
      <w:r w:rsidRPr="008E36E5">
        <w:rPr>
          <w:rFonts w:ascii="Times New Roman" w:eastAsia="Times New Roman" w:hAnsi="Times New Roman"/>
          <w:sz w:val="24"/>
          <w:szCs w:val="24"/>
          <w:lang w:eastAsia="ru-RU"/>
        </w:rPr>
        <w:t>тезаурус</w:t>
      </w:r>
      <w:r w:rsidRPr="008E36E5">
        <w:rPr>
          <w:rFonts w:ascii="Times New Roman" w:eastAsia="Times New Roman" w:hAnsi="Times New Roman"/>
          <w:sz w:val="24"/>
          <w:szCs w:val="24"/>
          <w:lang w:val="en-US" w:eastAsia="ru-RU"/>
        </w:rPr>
        <w:t xml:space="preserve"> Cambridge Dictionary - </w:t>
      </w:r>
      <w:hyperlink r:id="rId61" w:history="1">
        <w:r w:rsidRPr="008E36E5">
          <w:rPr>
            <w:rStyle w:val="a4"/>
            <w:rFonts w:ascii="Times New Roman" w:eastAsia="Times New Roman" w:hAnsi="Times New Roman"/>
            <w:sz w:val="24"/>
            <w:szCs w:val="24"/>
            <w:lang w:val="en-US" w:eastAsia="ru-RU"/>
          </w:rPr>
          <w:t>https://dictionary.cambridge.org/ru/</w:t>
        </w:r>
      </w:hyperlink>
      <w:r w:rsidRPr="008E36E5">
        <w:rPr>
          <w:rFonts w:ascii="Times New Roman" w:eastAsia="Times New Roman" w:hAnsi="Times New Roman"/>
          <w:color w:val="0000FF"/>
          <w:sz w:val="24"/>
          <w:szCs w:val="24"/>
          <w:lang w:val="en-US" w:eastAsia="ru-RU"/>
        </w:rPr>
        <w:t>.</w:t>
      </w:r>
      <w:r w:rsidR="000B32CC" w:rsidRPr="0052121B">
        <w:rPr>
          <w:rFonts w:ascii="Times New Roman" w:eastAsia="Times New Roman" w:hAnsi="Times New Roman" w:cs="Times New Roman"/>
          <w:sz w:val="24"/>
          <w:szCs w:val="24"/>
          <w:lang w:val="en-US" w:eastAsia="ru-RU"/>
        </w:rPr>
        <w:t xml:space="preserve"> </w:t>
      </w:r>
    </w:p>
    <w:p w14:paraId="6FE13325" w14:textId="77777777" w:rsidR="000B32CC" w:rsidRPr="0052121B" w:rsidRDefault="000B32CC" w:rsidP="000B32CC">
      <w:pPr>
        <w:widowControl w:val="0"/>
        <w:tabs>
          <w:tab w:val="clear" w:pos="708"/>
        </w:tabs>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
    <w:p w14:paraId="2D7402AF" w14:textId="77777777" w:rsidR="000B32CC" w:rsidRPr="0052121B" w:rsidRDefault="000B32CC" w:rsidP="000B32CC">
      <w:pPr>
        <w:widowControl w:val="0"/>
        <w:tabs>
          <w:tab w:val="clear" w:pos="708"/>
        </w:tabs>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
    <w:p w14:paraId="5697D14F" w14:textId="77777777" w:rsidR="000B32CC" w:rsidRPr="0052121B" w:rsidRDefault="000B32CC" w:rsidP="000B32CC">
      <w:pPr>
        <w:widowControl w:val="0"/>
        <w:tabs>
          <w:tab w:val="clear" w:pos="708"/>
        </w:tabs>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p w14:paraId="1945A675" w14:textId="77777777" w:rsidR="000B32CC" w:rsidRPr="000B32CC" w:rsidRDefault="000B32CC" w:rsidP="000B32CC">
      <w:pPr>
        <w:widowControl w:val="0"/>
        <w:tabs>
          <w:tab w:val="clear" w:pos="708"/>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32CC">
        <w:rPr>
          <w:rFonts w:ascii="Times New Roman" w:eastAsia="Times New Roman" w:hAnsi="Times New Roman" w:cs="Times New Roman"/>
          <w:b/>
          <w:sz w:val="24"/>
          <w:szCs w:val="24"/>
          <w:lang w:eastAsia="ru-RU"/>
        </w:rPr>
        <w:lastRenderedPageBreak/>
        <w:t xml:space="preserve">11. Материально-техническая база, необходимая для осуществления образовательного процесса по дисциплине (модулю) </w:t>
      </w:r>
    </w:p>
    <w:p w14:paraId="200F996B" w14:textId="77777777" w:rsidR="000B32CC" w:rsidRPr="000B32CC" w:rsidRDefault="000B32CC" w:rsidP="000B32CC">
      <w:pPr>
        <w:widowControl w:val="0"/>
        <w:tabs>
          <w:tab w:val="clear" w:pos="708"/>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117D5938" w14:textId="77777777" w:rsidR="000B32CC" w:rsidRPr="000B32CC" w:rsidRDefault="000B32CC" w:rsidP="000B32CC">
      <w:pPr>
        <w:widowControl w:val="0"/>
        <w:tabs>
          <w:tab w:val="clear" w:pos="70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B32CC">
        <w:rPr>
          <w:rFonts w:ascii="Times New Roman" w:eastAsia="Times New Roman" w:hAnsi="Times New Roman" w:cs="Times New Roman"/>
          <w:sz w:val="24"/>
          <w:szCs w:val="24"/>
          <w:lang w:eastAsia="ru-RU"/>
        </w:rPr>
        <w:t>Академия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действующим санитарным и противопожарным правилам и нормам. Минимально необходимый перечень материально-технического обеспечения для данной дисциплины включает в себя:</w:t>
      </w:r>
    </w:p>
    <w:p w14:paraId="10D4676E" w14:textId="77777777" w:rsidR="000B32CC" w:rsidRPr="000B32CC" w:rsidRDefault="000B32CC" w:rsidP="000B32CC">
      <w:pPr>
        <w:widowControl w:val="0"/>
        <w:tabs>
          <w:tab w:val="clear" w:pos="70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908F46" w14:textId="77777777" w:rsidR="000B32CC" w:rsidRPr="000B32CC" w:rsidRDefault="000B32CC" w:rsidP="000B32CC">
      <w:pPr>
        <w:widowControl w:val="0"/>
        <w:tabs>
          <w:tab w:val="clear" w:pos="70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B32CC">
        <w:rPr>
          <w:rFonts w:ascii="Times New Roman" w:eastAsia="Times New Roman" w:hAnsi="Times New Roman" w:cs="Times New Roman"/>
          <w:sz w:val="24"/>
          <w:szCs w:val="24"/>
          <w:lang w:eastAsia="ru-RU"/>
        </w:rPr>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14:paraId="27D53FA1" w14:textId="77777777" w:rsidR="000B32CC" w:rsidRPr="000B32CC" w:rsidRDefault="000B32CC" w:rsidP="000B32CC">
      <w:pPr>
        <w:widowControl w:val="0"/>
        <w:tabs>
          <w:tab w:val="clear" w:pos="70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AF6DD1A" w14:textId="77777777" w:rsidR="000B32CC" w:rsidRPr="000B32CC" w:rsidRDefault="000B32CC" w:rsidP="000B32CC">
      <w:pPr>
        <w:widowControl w:val="0"/>
        <w:tabs>
          <w:tab w:val="clear" w:pos="70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B32CC">
        <w:rPr>
          <w:rFonts w:ascii="Times New Roman" w:eastAsia="Times New Roman" w:hAnsi="Times New Roman" w:cs="Times New Roman"/>
          <w:sz w:val="24"/>
          <w:szCs w:val="24"/>
          <w:lang w:eastAsia="ru-RU"/>
        </w:rPr>
        <w:t xml:space="preserve">-учебные аудитории для проведения занятий семинарского типа 20 - 40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14:paraId="2B8D1194" w14:textId="77777777" w:rsidR="000B32CC" w:rsidRPr="000B32CC" w:rsidRDefault="000B32CC" w:rsidP="000B32CC">
      <w:pPr>
        <w:widowControl w:val="0"/>
        <w:tabs>
          <w:tab w:val="clear" w:pos="70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DE81A27" w14:textId="77777777" w:rsidR="000B32CC" w:rsidRPr="000B32CC" w:rsidRDefault="000B32CC" w:rsidP="000B32CC">
      <w:pPr>
        <w:widowControl w:val="0"/>
        <w:tabs>
          <w:tab w:val="clear" w:pos="70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B32CC">
        <w:rPr>
          <w:rFonts w:ascii="Times New Roman" w:eastAsia="Times New Roman" w:hAnsi="Times New Roman" w:cs="Times New Roman"/>
          <w:sz w:val="24"/>
          <w:szCs w:val="24"/>
          <w:lang w:eastAsia="ru-RU"/>
        </w:rPr>
        <w:t>-учебные аудитории для проведения групповых и индивидуальных консультаций, 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w:t>
      </w:r>
    </w:p>
    <w:p w14:paraId="2C403DA2" w14:textId="77777777" w:rsidR="000B32CC" w:rsidRPr="000B32CC" w:rsidRDefault="000B32CC" w:rsidP="000B32CC">
      <w:pPr>
        <w:widowControl w:val="0"/>
        <w:tabs>
          <w:tab w:val="clear" w:pos="70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789462B" w14:textId="77777777" w:rsidR="000B32CC" w:rsidRPr="000B32CC" w:rsidRDefault="000B32CC" w:rsidP="000B32CC">
      <w:pPr>
        <w:widowControl w:val="0"/>
        <w:tabs>
          <w:tab w:val="clear" w:pos="70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B32CC">
        <w:rPr>
          <w:rFonts w:ascii="Times New Roman" w:eastAsia="Times New Roman" w:hAnsi="Times New Roman" w:cs="Times New Roman"/>
          <w:sz w:val="24"/>
          <w:szCs w:val="24"/>
          <w:lang w:eastAsia="ru-RU"/>
        </w:rPr>
        <w:t>-помещения для самостоятельной работы обучающихся, оснащенные компьютерной техникой с возможностью подключения к сети «Интернет» и обеспечением доступа в электронную информационно-образовательную среду Академии.</w:t>
      </w:r>
    </w:p>
    <w:p w14:paraId="2855C30D" w14:textId="77777777" w:rsidR="000B32CC" w:rsidRPr="000B32CC" w:rsidRDefault="000B32CC" w:rsidP="000B32CC">
      <w:pPr>
        <w:widowControl w:val="0"/>
        <w:tabs>
          <w:tab w:val="clear" w:pos="708"/>
        </w:tabs>
        <w:autoSpaceDE w:val="0"/>
        <w:autoSpaceDN w:val="0"/>
        <w:adjustRightInd w:val="0"/>
        <w:spacing w:after="0" w:line="240" w:lineRule="auto"/>
        <w:rPr>
          <w:rFonts w:ascii="Times New Roman" w:eastAsia="Times New Roman" w:hAnsi="Times New Roman" w:cs="Times New Roman"/>
          <w:sz w:val="24"/>
          <w:szCs w:val="24"/>
          <w:lang w:eastAsia="ru-RU"/>
        </w:rPr>
      </w:pPr>
    </w:p>
    <w:p w14:paraId="7D28A4FB" w14:textId="77777777" w:rsidR="000B32CC" w:rsidRPr="000B32CC" w:rsidRDefault="000B32CC" w:rsidP="000B32CC">
      <w:pPr>
        <w:widowControl w:val="0"/>
        <w:tabs>
          <w:tab w:val="clear" w:pos="708"/>
        </w:tabs>
        <w:autoSpaceDE w:val="0"/>
        <w:autoSpaceDN w:val="0"/>
        <w:adjustRightInd w:val="0"/>
        <w:spacing w:after="0" w:line="240" w:lineRule="auto"/>
        <w:rPr>
          <w:rFonts w:ascii="Times New Roman" w:eastAsia="Times New Roman" w:hAnsi="Times New Roman" w:cs="Times New Roman"/>
          <w:sz w:val="24"/>
          <w:szCs w:val="24"/>
          <w:lang w:eastAsia="ru-RU"/>
        </w:rPr>
      </w:pPr>
    </w:p>
    <w:p w14:paraId="090E38A8" w14:textId="77777777" w:rsidR="00384434" w:rsidRPr="000B32CC" w:rsidRDefault="00384434" w:rsidP="000B32CC">
      <w:pPr>
        <w:widowControl w:val="0"/>
        <w:spacing w:after="0" w:line="240" w:lineRule="auto"/>
        <w:rPr>
          <w:rFonts w:ascii="Times New Roman" w:eastAsia="Times New Roman" w:hAnsi="Times New Roman" w:cs="Times New Roman"/>
          <w:sz w:val="28"/>
          <w:szCs w:val="28"/>
          <w:lang w:eastAsia="ru-RU"/>
        </w:rPr>
      </w:pPr>
    </w:p>
    <w:p w14:paraId="01A04313" w14:textId="71D7F976" w:rsidR="00384434" w:rsidRDefault="00384434" w:rsidP="00384434">
      <w:pPr>
        <w:widowControl w:val="0"/>
        <w:spacing w:after="0" w:line="240" w:lineRule="auto"/>
        <w:jc w:val="right"/>
        <w:rPr>
          <w:rFonts w:ascii="Times New Roman" w:eastAsia="Times New Roman" w:hAnsi="Times New Roman" w:cs="Times New Roman"/>
          <w:i/>
          <w:sz w:val="28"/>
          <w:szCs w:val="28"/>
          <w:lang w:eastAsia="ru-RU"/>
        </w:rPr>
      </w:pPr>
    </w:p>
    <w:p w14:paraId="058A2353" w14:textId="1F79D995" w:rsidR="000B32CC" w:rsidRDefault="000B32CC" w:rsidP="00384434">
      <w:pPr>
        <w:widowControl w:val="0"/>
        <w:spacing w:after="0" w:line="240" w:lineRule="auto"/>
        <w:jc w:val="right"/>
        <w:rPr>
          <w:rFonts w:ascii="Times New Roman" w:eastAsia="Times New Roman" w:hAnsi="Times New Roman" w:cs="Times New Roman"/>
          <w:i/>
          <w:sz w:val="28"/>
          <w:szCs w:val="28"/>
          <w:lang w:eastAsia="ru-RU"/>
        </w:rPr>
      </w:pPr>
    </w:p>
    <w:p w14:paraId="209CE5F9" w14:textId="3E2F47D1" w:rsidR="000B32CC" w:rsidRDefault="000B32CC" w:rsidP="00384434">
      <w:pPr>
        <w:widowControl w:val="0"/>
        <w:spacing w:after="0" w:line="240" w:lineRule="auto"/>
        <w:jc w:val="right"/>
        <w:rPr>
          <w:rFonts w:ascii="Times New Roman" w:eastAsia="Times New Roman" w:hAnsi="Times New Roman" w:cs="Times New Roman"/>
          <w:i/>
          <w:sz w:val="28"/>
          <w:szCs w:val="28"/>
          <w:lang w:eastAsia="ru-RU"/>
        </w:rPr>
      </w:pPr>
    </w:p>
    <w:p w14:paraId="36E2E5E8" w14:textId="3477523C" w:rsidR="000B32CC" w:rsidRDefault="000B32CC" w:rsidP="00384434">
      <w:pPr>
        <w:widowControl w:val="0"/>
        <w:spacing w:after="0" w:line="240" w:lineRule="auto"/>
        <w:jc w:val="right"/>
        <w:rPr>
          <w:rFonts w:ascii="Times New Roman" w:eastAsia="Times New Roman" w:hAnsi="Times New Roman" w:cs="Times New Roman"/>
          <w:i/>
          <w:sz w:val="28"/>
          <w:szCs w:val="28"/>
          <w:lang w:eastAsia="ru-RU"/>
        </w:rPr>
      </w:pPr>
    </w:p>
    <w:p w14:paraId="609AA229" w14:textId="274BDAFC" w:rsidR="00A80CC3" w:rsidRDefault="00A80CC3" w:rsidP="00384434">
      <w:pPr>
        <w:widowControl w:val="0"/>
        <w:spacing w:after="0" w:line="240" w:lineRule="auto"/>
        <w:jc w:val="right"/>
        <w:rPr>
          <w:rFonts w:ascii="Times New Roman" w:eastAsia="Times New Roman" w:hAnsi="Times New Roman" w:cs="Times New Roman"/>
          <w:i/>
          <w:sz w:val="28"/>
          <w:szCs w:val="28"/>
          <w:lang w:eastAsia="ru-RU"/>
        </w:rPr>
      </w:pPr>
    </w:p>
    <w:p w14:paraId="241CB217" w14:textId="7BE8ED33" w:rsidR="00A80CC3" w:rsidRDefault="00A80CC3" w:rsidP="00384434">
      <w:pPr>
        <w:widowControl w:val="0"/>
        <w:spacing w:after="0" w:line="240" w:lineRule="auto"/>
        <w:jc w:val="right"/>
        <w:rPr>
          <w:rFonts w:ascii="Times New Roman" w:eastAsia="Times New Roman" w:hAnsi="Times New Roman" w:cs="Times New Roman"/>
          <w:i/>
          <w:sz w:val="28"/>
          <w:szCs w:val="28"/>
          <w:lang w:eastAsia="ru-RU"/>
        </w:rPr>
      </w:pPr>
    </w:p>
    <w:p w14:paraId="31E0BD5B" w14:textId="15CD2168" w:rsidR="00A80CC3" w:rsidRDefault="00A80CC3" w:rsidP="00384434">
      <w:pPr>
        <w:widowControl w:val="0"/>
        <w:spacing w:after="0" w:line="240" w:lineRule="auto"/>
        <w:jc w:val="right"/>
        <w:rPr>
          <w:rFonts w:ascii="Times New Roman" w:eastAsia="Times New Roman" w:hAnsi="Times New Roman" w:cs="Times New Roman"/>
          <w:i/>
          <w:sz w:val="28"/>
          <w:szCs w:val="28"/>
          <w:lang w:eastAsia="ru-RU"/>
        </w:rPr>
      </w:pPr>
    </w:p>
    <w:p w14:paraId="798741FC" w14:textId="54FB4B05" w:rsidR="00A80CC3" w:rsidRDefault="00A80CC3" w:rsidP="00384434">
      <w:pPr>
        <w:widowControl w:val="0"/>
        <w:spacing w:after="0" w:line="240" w:lineRule="auto"/>
        <w:jc w:val="right"/>
        <w:rPr>
          <w:rFonts w:ascii="Times New Roman" w:eastAsia="Times New Roman" w:hAnsi="Times New Roman" w:cs="Times New Roman"/>
          <w:i/>
          <w:sz w:val="28"/>
          <w:szCs w:val="28"/>
          <w:lang w:eastAsia="ru-RU"/>
        </w:rPr>
      </w:pPr>
    </w:p>
    <w:p w14:paraId="4779DD00" w14:textId="29202F34" w:rsidR="00A80CC3" w:rsidRDefault="00A80CC3" w:rsidP="00384434">
      <w:pPr>
        <w:widowControl w:val="0"/>
        <w:spacing w:after="0" w:line="240" w:lineRule="auto"/>
        <w:jc w:val="right"/>
        <w:rPr>
          <w:rFonts w:ascii="Times New Roman" w:eastAsia="Times New Roman" w:hAnsi="Times New Roman" w:cs="Times New Roman"/>
          <w:i/>
          <w:sz w:val="28"/>
          <w:szCs w:val="28"/>
          <w:lang w:eastAsia="ru-RU"/>
        </w:rPr>
      </w:pPr>
    </w:p>
    <w:p w14:paraId="52BFAE70" w14:textId="1E93E2A5" w:rsidR="00A80CC3" w:rsidRDefault="00A80CC3" w:rsidP="00384434">
      <w:pPr>
        <w:widowControl w:val="0"/>
        <w:spacing w:after="0" w:line="240" w:lineRule="auto"/>
        <w:jc w:val="right"/>
        <w:rPr>
          <w:rFonts w:ascii="Times New Roman" w:eastAsia="Times New Roman" w:hAnsi="Times New Roman" w:cs="Times New Roman"/>
          <w:i/>
          <w:sz w:val="28"/>
          <w:szCs w:val="28"/>
          <w:lang w:eastAsia="ru-RU"/>
        </w:rPr>
      </w:pPr>
    </w:p>
    <w:p w14:paraId="2A6A9342" w14:textId="55A0111C" w:rsidR="00A80CC3" w:rsidRDefault="00A80CC3" w:rsidP="00384434">
      <w:pPr>
        <w:widowControl w:val="0"/>
        <w:spacing w:after="0" w:line="240" w:lineRule="auto"/>
        <w:jc w:val="right"/>
        <w:rPr>
          <w:rFonts w:ascii="Times New Roman" w:eastAsia="Times New Roman" w:hAnsi="Times New Roman" w:cs="Times New Roman"/>
          <w:i/>
          <w:sz w:val="28"/>
          <w:szCs w:val="28"/>
          <w:lang w:eastAsia="ru-RU"/>
        </w:rPr>
      </w:pPr>
    </w:p>
    <w:p w14:paraId="78BD399B" w14:textId="77777777" w:rsidR="00A80CC3" w:rsidRDefault="00A80CC3" w:rsidP="00384434">
      <w:pPr>
        <w:widowControl w:val="0"/>
        <w:spacing w:after="0" w:line="240" w:lineRule="auto"/>
        <w:jc w:val="right"/>
        <w:rPr>
          <w:rFonts w:ascii="Times New Roman" w:eastAsia="Times New Roman" w:hAnsi="Times New Roman" w:cs="Times New Roman"/>
          <w:i/>
          <w:sz w:val="28"/>
          <w:szCs w:val="28"/>
          <w:lang w:eastAsia="ru-RU"/>
        </w:rPr>
      </w:pPr>
    </w:p>
    <w:p w14:paraId="028FEF5F" w14:textId="66DEAFCE" w:rsidR="000B32CC" w:rsidRDefault="000B32CC" w:rsidP="00384434">
      <w:pPr>
        <w:widowControl w:val="0"/>
        <w:spacing w:after="0" w:line="240" w:lineRule="auto"/>
        <w:jc w:val="right"/>
        <w:rPr>
          <w:rFonts w:ascii="Times New Roman" w:eastAsia="Times New Roman" w:hAnsi="Times New Roman" w:cs="Times New Roman"/>
          <w:i/>
          <w:sz w:val="28"/>
          <w:szCs w:val="28"/>
          <w:lang w:eastAsia="ru-RU"/>
        </w:rPr>
      </w:pPr>
    </w:p>
    <w:p w14:paraId="080B56B2" w14:textId="3609A183" w:rsidR="000B32CC" w:rsidRDefault="000B32CC" w:rsidP="00384434">
      <w:pPr>
        <w:widowControl w:val="0"/>
        <w:spacing w:after="0" w:line="240" w:lineRule="auto"/>
        <w:jc w:val="right"/>
        <w:rPr>
          <w:rFonts w:ascii="Times New Roman" w:eastAsia="Times New Roman" w:hAnsi="Times New Roman" w:cs="Times New Roman"/>
          <w:i/>
          <w:sz w:val="28"/>
          <w:szCs w:val="28"/>
          <w:lang w:eastAsia="ru-RU"/>
        </w:rPr>
      </w:pPr>
    </w:p>
    <w:p w14:paraId="2A85F6EF" w14:textId="705EE837" w:rsidR="000B32CC" w:rsidRDefault="000B32CC" w:rsidP="00384434">
      <w:pPr>
        <w:widowControl w:val="0"/>
        <w:spacing w:after="0" w:line="240" w:lineRule="auto"/>
        <w:jc w:val="right"/>
        <w:rPr>
          <w:rFonts w:ascii="Times New Roman" w:eastAsia="Times New Roman" w:hAnsi="Times New Roman" w:cs="Times New Roman"/>
          <w:i/>
          <w:sz w:val="28"/>
          <w:szCs w:val="28"/>
          <w:lang w:eastAsia="ru-RU"/>
        </w:rPr>
      </w:pPr>
    </w:p>
    <w:p w14:paraId="03FF8B6F" w14:textId="7D94C1C4" w:rsidR="000B32CC" w:rsidRDefault="000B32CC" w:rsidP="00384434">
      <w:pPr>
        <w:widowControl w:val="0"/>
        <w:spacing w:after="0" w:line="240" w:lineRule="auto"/>
        <w:jc w:val="right"/>
        <w:rPr>
          <w:rFonts w:ascii="Times New Roman" w:eastAsia="Times New Roman" w:hAnsi="Times New Roman" w:cs="Times New Roman"/>
          <w:i/>
          <w:sz w:val="28"/>
          <w:szCs w:val="28"/>
          <w:lang w:eastAsia="ru-RU"/>
        </w:rPr>
      </w:pPr>
    </w:p>
    <w:p w14:paraId="4EDA6EFE" w14:textId="2CE0EA9B" w:rsidR="000B32CC" w:rsidRDefault="000B32CC" w:rsidP="00384434">
      <w:pPr>
        <w:widowControl w:val="0"/>
        <w:spacing w:after="0" w:line="240" w:lineRule="auto"/>
        <w:jc w:val="right"/>
        <w:rPr>
          <w:rFonts w:ascii="Times New Roman" w:eastAsia="Times New Roman" w:hAnsi="Times New Roman" w:cs="Times New Roman"/>
          <w:i/>
          <w:sz w:val="28"/>
          <w:szCs w:val="28"/>
          <w:lang w:eastAsia="ru-RU"/>
        </w:rPr>
      </w:pPr>
    </w:p>
    <w:p w14:paraId="4B94F81A" w14:textId="2CFED556" w:rsidR="000B32CC" w:rsidRDefault="000B32CC" w:rsidP="00384434">
      <w:pPr>
        <w:widowControl w:val="0"/>
        <w:spacing w:after="0" w:line="240" w:lineRule="auto"/>
        <w:jc w:val="right"/>
        <w:rPr>
          <w:rFonts w:ascii="Times New Roman" w:eastAsia="Times New Roman" w:hAnsi="Times New Roman" w:cs="Times New Roman"/>
          <w:i/>
          <w:sz w:val="28"/>
          <w:szCs w:val="28"/>
          <w:lang w:eastAsia="ru-RU"/>
        </w:rPr>
      </w:pPr>
    </w:p>
    <w:p w14:paraId="474B208E" w14:textId="282CB909" w:rsidR="000B32CC" w:rsidRDefault="000B32CC" w:rsidP="00384434">
      <w:pPr>
        <w:widowControl w:val="0"/>
        <w:spacing w:after="0" w:line="240" w:lineRule="auto"/>
        <w:jc w:val="right"/>
        <w:rPr>
          <w:rFonts w:ascii="Times New Roman" w:eastAsia="Times New Roman" w:hAnsi="Times New Roman" w:cs="Times New Roman"/>
          <w:i/>
          <w:sz w:val="28"/>
          <w:szCs w:val="28"/>
          <w:lang w:eastAsia="ru-RU"/>
        </w:rPr>
      </w:pPr>
    </w:p>
    <w:p w14:paraId="746A37FC" w14:textId="7A746A96" w:rsidR="00EB7004" w:rsidRDefault="00EB7004" w:rsidP="00EB7004">
      <w:pPr>
        <w:widowControl w:val="0"/>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 xml:space="preserve">Приложение </w:t>
      </w:r>
      <w:r w:rsidR="006C5A35">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1 к РПД</w:t>
      </w:r>
    </w:p>
    <w:p w14:paraId="29F2B323" w14:textId="77777777" w:rsidR="00EB7004" w:rsidRDefault="00EB7004" w:rsidP="00EB7004">
      <w:pPr>
        <w:widowControl w:val="0"/>
        <w:spacing w:after="0" w:line="240" w:lineRule="auto"/>
        <w:jc w:val="right"/>
        <w:rPr>
          <w:rFonts w:ascii="Times New Roman" w:eastAsia="Times New Roman" w:hAnsi="Times New Roman" w:cs="Times New Roman"/>
          <w:sz w:val="24"/>
          <w:szCs w:val="24"/>
          <w:lang w:eastAsia="ru-RU"/>
        </w:rPr>
      </w:pPr>
    </w:p>
    <w:p w14:paraId="5ECF1177" w14:textId="77777777" w:rsidR="00EB7004" w:rsidRDefault="00EB7004" w:rsidP="00EB7004">
      <w:pPr>
        <w:widowControl w:val="0"/>
        <w:spacing w:after="0" w:line="240" w:lineRule="auto"/>
        <w:jc w:val="center"/>
        <w:rPr>
          <w:rFonts w:ascii="Times New Roman" w:eastAsia="Times New Roman" w:hAnsi="Times New Roman" w:cs="Times New Roman"/>
          <w:b/>
          <w:sz w:val="24"/>
          <w:szCs w:val="24"/>
          <w:lang w:eastAsia="ru-RU"/>
        </w:rPr>
      </w:pPr>
    </w:p>
    <w:p w14:paraId="48DDF492" w14:textId="77777777" w:rsidR="00EB7004" w:rsidRDefault="00EB7004" w:rsidP="00EB7004">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Федеральное государственное бюджетное образовательное учреждение</w:t>
      </w:r>
    </w:p>
    <w:p w14:paraId="05FC65ED" w14:textId="77777777" w:rsidR="00EB7004" w:rsidRDefault="00EB7004" w:rsidP="00EB7004">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высшего образования «Дипломатическая академия</w:t>
      </w:r>
    </w:p>
    <w:p w14:paraId="3EDEE341" w14:textId="77777777" w:rsidR="00EB7004" w:rsidRDefault="00EB7004" w:rsidP="00EB7004">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Министерства иностранных дел Российской Федерации»</w:t>
      </w:r>
    </w:p>
    <w:p w14:paraId="07C10A43" w14:textId="77777777" w:rsidR="00EB7004" w:rsidRDefault="00EB7004" w:rsidP="00EB7004">
      <w:pPr>
        <w:widowControl w:val="0"/>
        <w:spacing w:after="0" w:line="240" w:lineRule="auto"/>
        <w:jc w:val="center"/>
        <w:rPr>
          <w:rFonts w:ascii="Times New Roman" w:eastAsia="Times New Roman" w:hAnsi="Times New Roman" w:cs="Times New Roman"/>
          <w:b/>
          <w:sz w:val="28"/>
          <w:szCs w:val="28"/>
          <w:lang w:eastAsia="ru-RU"/>
        </w:rPr>
      </w:pPr>
    </w:p>
    <w:p w14:paraId="13B3510F" w14:textId="77777777" w:rsidR="00EB7004" w:rsidRDefault="00EB7004" w:rsidP="00EB7004">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Кафедра Мировая экономика</w:t>
      </w:r>
    </w:p>
    <w:p w14:paraId="61396013" w14:textId="77777777" w:rsidR="00EB7004" w:rsidRDefault="00EB7004" w:rsidP="00EB7004">
      <w:pPr>
        <w:rPr>
          <w:rFonts w:eastAsiaTheme="minorEastAsia"/>
          <w:lang w:eastAsia="ru-RU"/>
        </w:rPr>
      </w:pPr>
    </w:p>
    <w:p w14:paraId="71279882" w14:textId="77777777" w:rsidR="00EB7004" w:rsidRDefault="00EB7004" w:rsidP="00EB7004">
      <w:pPr>
        <w:tabs>
          <w:tab w:val="clear" w:pos="708"/>
          <w:tab w:val="left" w:pos="5670"/>
        </w:tabs>
        <w:spacing w:after="0" w:line="240" w:lineRule="auto"/>
        <w:ind w:left="5670" w:hanging="567"/>
        <w:rPr>
          <w:rFonts w:ascii="Times New Roman" w:eastAsiaTheme="minorEastAsia" w:hAnsi="Times New Roman" w:cs="Times New Roman"/>
          <w:sz w:val="28"/>
          <w:szCs w:val="28"/>
          <w:lang w:eastAsia="ru-RU"/>
        </w:rPr>
      </w:pPr>
    </w:p>
    <w:p w14:paraId="1712AABD" w14:textId="77777777" w:rsidR="00EB7004" w:rsidRDefault="00EB7004" w:rsidP="00EB7004">
      <w:pPr>
        <w:tabs>
          <w:tab w:val="left" w:pos="0"/>
        </w:tabs>
        <w:spacing w:after="0" w:line="240" w:lineRule="auto"/>
        <w:jc w:val="center"/>
        <w:rPr>
          <w:rFonts w:ascii="Times New Roman" w:eastAsiaTheme="minorEastAsia" w:hAnsi="Times New Roman" w:cs="Times New Roman"/>
          <w:b/>
          <w:sz w:val="36"/>
          <w:szCs w:val="36"/>
          <w:lang w:eastAsia="ru-RU"/>
        </w:rPr>
      </w:pPr>
      <w:r>
        <w:rPr>
          <w:rFonts w:ascii="Times New Roman" w:eastAsiaTheme="minorEastAsia" w:hAnsi="Times New Roman" w:cs="Times New Roman"/>
          <w:b/>
          <w:sz w:val="36"/>
          <w:szCs w:val="36"/>
          <w:lang w:eastAsia="ru-RU"/>
        </w:rPr>
        <w:t>ФОНД</w:t>
      </w:r>
    </w:p>
    <w:p w14:paraId="422CE3B6" w14:textId="77777777" w:rsidR="00EB7004" w:rsidRDefault="00EB7004" w:rsidP="00EB7004">
      <w:pPr>
        <w:tabs>
          <w:tab w:val="left" w:pos="0"/>
        </w:tabs>
        <w:spacing w:after="0" w:line="240" w:lineRule="auto"/>
        <w:jc w:val="center"/>
        <w:rPr>
          <w:rFonts w:ascii="Times New Roman" w:eastAsiaTheme="minorEastAsia" w:hAnsi="Times New Roman" w:cs="Times New Roman"/>
          <w:b/>
          <w:sz w:val="36"/>
          <w:szCs w:val="36"/>
          <w:lang w:eastAsia="ru-RU"/>
        </w:rPr>
      </w:pPr>
      <w:r>
        <w:rPr>
          <w:rFonts w:ascii="Times New Roman" w:eastAsiaTheme="minorEastAsia" w:hAnsi="Times New Roman" w:cs="Times New Roman"/>
          <w:b/>
          <w:sz w:val="36"/>
          <w:szCs w:val="36"/>
          <w:lang w:eastAsia="ru-RU"/>
        </w:rPr>
        <w:t>ОЦЕНОЧНЫХ СРЕДСТВ</w:t>
      </w:r>
    </w:p>
    <w:p w14:paraId="4F2888CB" w14:textId="77777777" w:rsidR="00EB7004" w:rsidRDefault="00EB7004" w:rsidP="00EB7004">
      <w:pPr>
        <w:tabs>
          <w:tab w:val="left" w:pos="0"/>
        </w:tabs>
        <w:spacing w:after="0" w:line="240" w:lineRule="auto"/>
        <w:jc w:val="center"/>
        <w:rPr>
          <w:rFonts w:ascii="Times New Roman" w:eastAsiaTheme="minorEastAsia" w:hAnsi="Times New Roman" w:cs="Times New Roman"/>
          <w:b/>
          <w:sz w:val="36"/>
          <w:szCs w:val="36"/>
          <w:lang w:eastAsia="ru-RU"/>
        </w:rPr>
      </w:pPr>
    </w:p>
    <w:p w14:paraId="6A039CA5" w14:textId="77777777" w:rsidR="006C5A35" w:rsidRDefault="00EB7004" w:rsidP="00EB7004">
      <w:pPr>
        <w:tabs>
          <w:tab w:val="left" w:pos="0"/>
        </w:tabs>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для проведения текущего контроля, промежуточной аттестации </w:t>
      </w:r>
    </w:p>
    <w:p w14:paraId="73F4C6E6" w14:textId="279D60AD" w:rsidR="00EB7004" w:rsidRDefault="00EB7004" w:rsidP="00EB7004">
      <w:pPr>
        <w:tabs>
          <w:tab w:val="left" w:pos="0"/>
        </w:tabs>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по дисциплине (модулю)</w:t>
      </w:r>
    </w:p>
    <w:p w14:paraId="2CC6BF01" w14:textId="5F9A4322" w:rsidR="000B32CC" w:rsidRDefault="000B32CC" w:rsidP="00EB7004">
      <w:pPr>
        <w:tabs>
          <w:tab w:val="left" w:pos="0"/>
        </w:tabs>
        <w:spacing w:after="0" w:line="240" w:lineRule="auto"/>
        <w:jc w:val="center"/>
        <w:rPr>
          <w:rFonts w:ascii="Times New Roman" w:eastAsiaTheme="minorEastAsia" w:hAnsi="Times New Roman" w:cs="Times New Roman"/>
          <w:b/>
          <w:sz w:val="28"/>
          <w:szCs w:val="28"/>
          <w:lang w:eastAsia="ru-RU"/>
        </w:rPr>
      </w:pPr>
    </w:p>
    <w:p w14:paraId="3C0E4AEA" w14:textId="77777777" w:rsidR="000B32CC" w:rsidRDefault="000B32CC" w:rsidP="00EB7004">
      <w:pPr>
        <w:tabs>
          <w:tab w:val="left" w:pos="0"/>
        </w:tabs>
        <w:spacing w:after="0" w:line="240" w:lineRule="auto"/>
        <w:jc w:val="center"/>
        <w:rPr>
          <w:rFonts w:ascii="Times New Roman" w:eastAsiaTheme="minorEastAsia" w:hAnsi="Times New Roman" w:cs="Times New Roman"/>
          <w:b/>
          <w:sz w:val="28"/>
          <w:szCs w:val="28"/>
          <w:lang w:eastAsia="ru-RU"/>
        </w:rPr>
      </w:pPr>
    </w:p>
    <w:p w14:paraId="107F6011" w14:textId="77777777" w:rsidR="00EB7004" w:rsidRDefault="00EB7004" w:rsidP="00EB7004">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Международные валютно-кредитные отношения</w:t>
      </w:r>
    </w:p>
    <w:p w14:paraId="01951F0E" w14:textId="77777777" w:rsidR="00EB7004" w:rsidRDefault="00EB7004" w:rsidP="00EB7004">
      <w:pPr>
        <w:widowControl w:val="0"/>
        <w:spacing w:after="0" w:line="240" w:lineRule="auto"/>
        <w:rPr>
          <w:rFonts w:ascii="Times New Roman" w:eastAsia="Times New Roman" w:hAnsi="Times New Roman" w:cs="Times New Roman"/>
          <w:sz w:val="20"/>
          <w:szCs w:val="20"/>
          <w:lang w:eastAsia="ru-RU"/>
        </w:rPr>
      </w:pPr>
    </w:p>
    <w:p w14:paraId="50D51C60" w14:textId="77777777" w:rsidR="00EB7004" w:rsidRDefault="00EB7004" w:rsidP="00EB7004">
      <w:pPr>
        <w:widowControl w:val="0"/>
        <w:spacing w:after="0" w:line="240" w:lineRule="auto"/>
        <w:rPr>
          <w:rFonts w:ascii="Times New Roman" w:eastAsia="Times New Roman" w:hAnsi="Times New Roman" w:cs="Times New Roman"/>
          <w:sz w:val="20"/>
          <w:szCs w:val="20"/>
          <w:lang w:eastAsia="ru-RU"/>
        </w:rPr>
      </w:pPr>
    </w:p>
    <w:p w14:paraId="1AAE62E0" w14:textId="532041A2" w:rsidR="00EB7004" w:rsidRDefault="00EB7004" w:rsidP="00EB7004">
      <w:pPr>
        <w:widowControl w:val="0"/>
        <w:spacing w:after="0" w:line="240" w:lineRule="auto"/>
        <w:ind w:left="6372" w:firstLine="708"/>
        <w:rPr>
          <w:rFonts w:ascii="Times New Roman" w:eastAsia="Times New Roman" w:hAnsi="Times New Roman" w:cs="Times New Roman"/>
          <w:i/>
          <w:sz w:val="20"/>
          <w:szCs w:val="20"/>
          <w:lang w:eastAsia="ru-RU"/>
        </w:rPr>
      </w:pPr>
    </w:p>
    <w:p w14:paraId="1782B3BA" w14:textId="66E0E250" w:rsidR="000B32CC" w:rsidRDefault="000B32CC" w:rsidP="00EB7004">
      <w:pPr>
        <w:widowControl w:val="0"/>
        <w:spacing w:after="0" w:line="240" w:lineRule="auto"/>
        <w:ind w:left="6372" w:firstLine="708"/>
        <w:rPr>
          <w:rFonts w:ascii="Times New Roman" w:eastAsia="Times New Roman" w:hAnsi="Times New Roman" w:cs="Times New Roman"/>
          <w:i/>
          <w:sz w:val="20"/>
          <w:szCs w:val="20"/>
          <w:lang w:eastAsia="ru-RU"/>
        </w:rPr>
      </w:pPr>
    </w:p>
    <w:p w14:paraId="5C570249" w14:textId="10FF8197" w:rsidR="000B32CC" w:rsidRDefault="000B32CC" w:rsidP="00EB7004">
      <w:pPr>
        <w:widowControl w:val="0"/>
        <w:spacing w:after="0" w:line="240" w:lineRule="auto"/>
        <w:ind w:left="6372" w:firstLine="708"/>
        <w:rPr>
          <w:rFonts w:ascii="Times New Roman" w:eastAsia="Times New Roman" w:hAnsi="Times New Roman" w:cs="Times New Roman"/>
          <w:i/>
          <w:sz w:val="20"/>
          <w:szCs w:val="20"/>
          <w:lang w:eastAsia="ru-RU"/>
        </w:rPr>
      </w:pPr>
    </w:p>
    <w:p w14:paraId="351B33E1" w14:textId="6FA21727" w:rsidR="000B32CC" w:rsidRDefault="000B32CC" w:rsidP="00EB7004">
      <w:pPr>
        <w:widowControl w:val="0"/>
        <w:spacing w:after="0" w:line="240" w:lineRule="auto"/>
        <w:ind w:left="6372" w:firstLine="708"/>
        <w:rPr>
          <w:rFonts w:ascii="Times New Roman" w:eastAsia="Times New Roman" w:hAnsi="Times New Roman" w:cs="Times New Roman"/>
          <w:i/>
          <w:sz w:val="20"/>
          <w:szCs w:val="20"/>
          <w:lang w:eastAsia="ru-RU"/>
        </w:rPr>
      </w:pPr>
    </w:p>
    <w:p w14:paraId="385F19E5" w14:textId="3371413B" w:rsidR="000B32CC" w:rsidRDefault="000B32CC" w:rsidP="00EB7004">
      <w:pPr>
        <w:widowControl w:val="0"/>
        <w:spacing w:after="0" w:line="240" w:lineRule="auto"/>
        <w:ind w:left="6372" w:firstLine="708"/>
        <w:rPr>
          <w:rFonts w:ascii="Times New Roman" w:eastAsia="Times New Roman" w:hAnsi="Times New Roman" w:cs="Times New Roman"/>
          <w:i/>
          <w:sz w:val="20"/>
          <w:szCs w:val="20"/>
          <w:lang w:eastAsia="ru-RU"/>
        </w:rPr>
      </w:pPr>
    </w:p>
    <w:p w14:paraId="1AE04283" w14:textId="77777777" w:rsidR="000B32CC" w:rsidRDefault="000B32CC" w:rsidP="00EB7004">
      <w:pPr>
        <w:widowControl w:val="0"/>
        <w:spacing w:after="0" w:line="240" w:lineRule="auto"/>
        <w:ind w:left="6372" w:firstLine="708"/>
        <w:rPr>
          <w:rFonts w:ascii="Times New Roman" w:eastAsia="Times New Roman" w:hAnsi="Times New Roman" w:cs="Times New Roman"/>
          <w:i/>
          <w:sz w:val="20"/>
          <w:szCs w:val="20"/>
          <w:lang w:eastAsia="ru-RU"/>
        </w:rPr>
      </w:pPr>
    </w:p>
    <w:p w14:paraId="03012664" w14:textId="0B5CCB80" w:rsidR="000B32CC" w:rsidRDefault="000B32CC" w:rsidP="00EB7004">
      <w:pPr>
        <w:widowControl w:val="0"/>
        <w:spacing w:after="0" w:line="240" w:lineRule="auto"/>
        <w:ind w:left="6372" w:firstLine="708"/>
        <w:rPr>
          <w:rFonts w:ascii="Times New Roman" w:eastAsia="Times New Roman" w:hAnsi="Times New Roman" w:cs="Times New Roman"/>
          <w:i/>
          <w:sz w:val="20"/>
          <w:szCs w:val="20"/>
          <w:lang w:eastAsia="ru-RU"/>
        </w:rPr>
      </w:pPr>
    </w:p>
    <w:p w14:paraId="01F7B4D6" w14:textId="77777777" w:rsidR="000B32CC" w:rsidRDefault="000B32CC" w:rsidP="00EB7004">
      <w:pPr>
        <w:widowControl w:val="0"/>
        <w:spacing w:after="0" w:line="240" w:lineRule="auto"/>
        <w:ind w:left="6372" w:firstLine="708"/>
        <w:rPr>
          <w:rFonts w:ascii="Times New Roman" w:eastAsia="Times New Roman" w:hAnsi="Times New Roman" w:cs="Times New Roman"/>
          <w:i/>
          <w:sz w:val="20"/>
          <w:szCs w:val="20"/>
          <w:lang w:eastAsia="ru-RU"/>
        </w:rPr>
      </w:pPr>
    </w:p>
    <w:p w14:paraId="21737F21" w14:textId="77777777" w:rsidR="000B32CC" w:rsidRDefault="000B32CC" w:rsidP="00EB7004">
      <w:pPr>
        <w:widowControl w:val="0"/>
        <w:spacing w:after="0" w:line="240" w:lineRule="auto"/>
        <w:ind w:left="6372" w:firstLine="708"/>
        <w:rPr>
          <w:rFonts w:ascii="Times New Roman" w:eastAsia="Times New Roman" w:hAnsi="Times New Roman" w:cs="Times New Roman"/>
          <w:i/>
          <w:sz w:val="20"/>
          <w:szCs w:val="20"/>
          <w:lang w:eastAsia="ru-RU"/>
        </w:rPr>
      </w:pPr>
    </w:p>
    <w:p w14:paraId="2F13DBB5" w14:textId="77777777" w:rsidR="00EB7004" w:rsidRDefault="00EB7004" w:rsidP="00EB7004">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Уровень высшего образования: </w:t>
      </w:r>
      <w:r>
        <w:rPr>
          <w:rFonts w:ascii="Times New Roman" w:eastAsia="Times New Roman" w:hAnsi="Times New Roman" w:cs="Times New Roman"/>
          <w:b/>
          <w:i/>
          <w:sz w:val="28"/>
          <w:szCs w:val="28"/>
          <w:lang w:eastAsia="ru-RU"/>
        </w:rPr>
        <w:t>Бакалавриат</w:t>
      </w:r>
    </w:p>
    <w:p w14:paraId="27E0684D" w14:textId="77777777" w:rsidR="00EB7004" w:rsidRDefault="00EB7004" w:rsidP="00EB7004">
      <w:pPr>
        <w:widowControl w:val="0"/>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b/>
          <w:sz w:val="28"/>
          <w:szCs w:val="28"/>
          <w:lang w:eastAsia="ru-RU"/>
        </w:rPr>
        <w:t xml:space="preserve">Направление подготовки: </w:t>
      </w:r>
      <w:r>
        <w:rPr>
          <w:rFonts w:ascii="Times New Roman" w:hAnsi="Times New Roman" w:cs="Times New Roman"/>
          <w:b/>
          <w:bCs/>
          <w:sz w:val="28"/>
          <w:szCs w:val="28"/>
        </w:rPr>
        <w:t>38.03.01. Экономика</w:t>
      </w:r>
      <w:r>
        <w:rPr>
          <w:rFonts w:ascii="Times New Roman" w:eastAsia="Times New Roman" w:hAnsi="Times New Roman" w:cs="Times New Roman"/>
          <w:b/>
          <w:i/>
          <w:sz w:val="28"/>
          <w:szCs w:val="28"/>
          <w:lang w:eastAsia="ru-RU"/>
        </w:rPr>
        <w:t xml:space="preserve"> </w:t>
      </w:r>
    </w:p>
    <w:p w14:paraId="670E18A1" w14:textId="6C735CBB" w:rsidR="00EB7004" w:rsidRDefault="00EB7004" w:rsidP="00EB700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Направленность (профиль):</w:t>
      </w:r>
      <w:r w:rsidR="000B32CC">
        <w:rPr>
          <w:rFonts w:ascii="Times New Roman" w:eastAsia="Times New Roman" w:hAnsi="Times New Roman" w:cs="Times New Roman"/>
          <w:b/>
          <w:sz w:val="28"/>
          <w:szCs w:val="28"/>
          <w:lang w:eastAsia="ru-RU"/>
        </w:rPr>
        <w:t xml:space="preserve"> </w:t>
      </w:r>
      <w:r w:rsidR="000B32CC" w:rsidRPr="000B32CC">
        <w:rPr>
          <w:rFonts w:ascii="Times New Roman" w:hAnsi="Times New Roman" w:cs="Times New Roman"/>
          <w:b/>
          <w:bCs/>
          <w:sz w:val="28"/>
          <w:szCs w:val="28"/>
        </w:rPr>
        <w:t xml:space="preserve">Мировая </w:t>
      </w:r>
      <w:r>
        <w:rPr>
          <w:rFonts w:ascii="Times New Roman" w:hAnsi="Times New Roman" w:cs="Times New Roman"/>
          <w:b/>
          <w:bCs/>
          <w:sz w:val="28"/>
          <w:szCs w:val="28"/>
        </w:rPr>
        <w:t xml:space="preserve"> экономика</w:t>
      </w:r>
    </w:p>
    <w:p w14:paraId="22D3BD58" w14:textId="77777777" w:rsidR="00EB7004" w:rsidRDefault="00EB7004" w:rsidP="00EB700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Квалификация (степень) выпускника:</w:t>
      </w:r>
      <w:r>
        <w:rPr>
          <w:rFonts w:ascii="Times New Roman" w:eastAsia="Times New Roman" w:hAnsi="Times New Roman" w:cs="Times New Roman"/>
          <w:b/>
          <w:i/>
          <w:sz w:val="28"/>
          <w:szCs w:val="28"/>
          <w:lang w:eastAsia="ru-RU"/>
        </w:rPr>
        <w:t xml:space="preserve"> Бакалавр</w:t>
      </w:r>
    </w:p>
    <w:p w14:paraId="30139F2E" w14:textId="77777777" w:rsidR="00EB7004" w:rsidRDefault="00EB7004" w:rsidP="00EB700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Форма обучения: </w:t>
      </w:r>
      <w:r>
        <w:rPr>
          <w:rFonts w:ascii="Times New Roman" w:eastAsia="Times New Roman" w:hAnsi="Times New Roman" w:cs="Times New Roman"/>
          <w:b/>
          <w:i/>
          <w:sz w:val="28"/>
          <w:szCs w:val="28"/>
          <w:lang w:eastAsia="ru-RU"/>
        </w:rPr>
        <w:t>очная</w:t>
      </w:r>
      <w:r>
        <w:rPr>
          <w:rFonts w:ascii="Times New Roman" w:eastAsia="Times New Roman" w:hAnsi="Times New Roman" w:cs="Times New Roman"/>
          <w:b/>
          <w:sz w:val="28"/>
          <w:szCs w:val="28"/>
          <w:lang w:eastAsia="ru-RU"/>
        </w:rPr>
        <w:t xml:space="preserve"> </w:t>
      </w:r>
    </w:p>
    <w:p w14:paraId="7BCE62C0" w14:textId="37302BF8" w:rsidR="00EB7004" w:rsidRDefault="00EB7004" w:rsidP="00EB7004">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Год набора</w:t>
      </w:r>
      <w:r>
        <w:rPr>
          <w:rFonts w:ascii="Times New Roman" w:eastAsia="Times New Roman" w:hAnsi="Times New Roman" w:cs="Times New Roman"/>
          <w:sz w:val="28"/>
          <w:szCs w:val="28"/>
          <w:lang w:eastAsia="ru-RU"/>
        </w:rPr>
        <w:t xml:space="preserve"> – </w:t>
      </w:r>
      <w:r w:rsidR="000B32CC">
        <w:rPr>
          <w:rFonts w:ascii="Times New Roman" w:eastAsia="Times New Roman" w:hAnsi="Times New Roman" w:cs="Times New Roman"/>
          <w:b/>
          <w:i/>
          <w:sz w:val="28"/>
          <w:szCs w:val="28"/>
          <w:lang w:eastAsia="ru-RU"/>
        </w:rPr>
        <w:t>20</w:t>
      </w:r>
      <w:r w:rsidR="006C5A35">
        <w:rPr>
          <w:rFonts w:ascii="Times New Roman" w:eastAsia="Times New Roman" w:hAnsi="Times New Roman" w:cs="Times New Roman"/>
          <w:b/>
          <w:i/>
          <w:sz w:val="28"/>
          <w:szCs w:val="28"/>
          <w:lang w:eastAsia="ru-RU"/>
        </w:rPr>
        <w:t>20</w:t>
      </w:r>
      <w:r>
        <w:rPr>
          <w:rFonts w:ascii="Times New Roman" w:eastAsia="Times New Roman" w:hAnsi="Times New Roman" w:cs="Times New Roman"/>
          <w:b/>
          <w:i/>
          <w:sz w:val="28"/>
          <w:szCs w:val="28"/>
          <w:lang w:eastAsia="ru-RU"/>
        </w:rPr>
        <w:t xml:space="preserve"> г.</w:t>
      </w:r>
    </w:p>
    <w:p w14:paraId="37AF650C" w14:textId="77777777" w:rsidR="00EB7004" w:rsidRDefault="00EB7004" w:rsidP="00EB7004">
      <w:pPr>
        <w:widowControl w:val="0"/>
        <w:spacing w:after="0" w:line="240" w:lineRule="auto"/>
        <w:jc w:val="center"/>
        <w:rPr>
          <w:rFonts w:ascii="Times New Roman" w:eastAsia="Times New Roman" w:hAnsi="Times New Roman" w:cs="Times New Roman"/>
          <w:sz w:val="24"/>
          <w:szCs w:val="24"/>
          <w:lang w:eastAsia="ru-RU"/>
        </w:rPr>
      </w:pPr>
    </w:p>
    <w:p w14:paraId="5EC45C97" w14:textId="77777777" w:rsidR="00EB7004" w:rsidRDefault="00EB7004" w:rsidP="00EB7004">
      <w:pPr>
        <w:widowControl w:val="0"/>
        <w:spacing w:after="0" w:line="240" w:lineRule="auto"/>
        <w:jc w:val="center"/>
        <w:rPr>
          <w:rFonts w:ascii="Times New Roman" w:eastAsia="Times New Roman" w:hAnsi="Times New Roman" w:cs="Times New Roman"/>
          <w:sz w:val="24"/>
          <w:szCs w:val="24"/>
          <w:lang w:eastAsia="ru-RU"/>
        </w:rPr>
      </w:pPr>
    </w:p>
    <w:p w14:paraId="2E2107E4" w14:textId="77777777" w:rsidR="00EB7004" w:rsidRDefault="00EB7004" w:rsidP="00EB7004">
      <w:pPr>
        <w:widowControl w:val="0"/>
        <w:spacing w:after="0" w:line="240" w:lineRule="auto"/>
        <w:jc w:val="center"/>
        <w:rPr>
          <w:rFonts w:ascii="Times New Roman" w:eastAsia="Times New Roman" w:hAnsi="Times New Roman" w:cs="Times New Roman"/>
          <w:sz w:val="24"/>
          <w:szCs w:val="24"/>
          <w:lang w:eastAsia="ru-RU"/>
        </w:rPr>
      </w:pPr>
    </w:p>
    <w:p w14:paraId="4438730B" w14:textId="77777777" w:rsidR="00EB7004" w:rsidRDefault="00EB7004" w:rsidP="00EB7004">
      <w:pPr>
        <w:widowControl w:val="0"/>
        <w:spacing w:after="0" w:line="240" w:lineRule="auto"/>
        <w:jc w:val="center"/>
        <w:rPr>
          <w:rFonts w:ascii="Times New Roman" w:eastAsia="Times New Roman" w:hAnsi="Times New Roman" w:cs="Times New Roman"/>
          <w:sz w:val="24"/>
          <w:szCs w:val="24"/>
          <w:lang w:eastAsia="ru-RU"/>
        </w:rPr>
      </w:pPr>
    </w:p>
    <w:p w14:paraId="44A25632" w14:textId="77777777" w:rsidR="00EB7004" w:rsidRDefault="00EB7004" w:rsidP="00EB7004">
      <w:pPr>
        <w:widowControl w:val="0"/>
        <w:spacing w:after="0" w:line="240" w:lineRule="auto"/>
        <w:jc w:val="center"/>
        <w:rPr>
          <w:rFonts w:ascii="Times New Roman" w:eastAsia="Times New Roman" w:hAnsi="Times New Roman" w:cs="Times New Roman"/>
          <w:sz w:val="24"/>
          <w:szCs w:val="24"/>
          <w:lang w:eastAsia="ru-RU"/>
        </w:rPr>
      </w:pPr>
    </w:p>
    <w:p w14:paraId="22D196E8" w14:textId="77777777" w:rsidR="00EB7004" w:rsidRDefault="00EB7004" w:rsidP="00EB7004">
      <w:pPr>
        <w:widowControl w:val="0"/>
        <w:spacing w:after="0" w:line="240" w:lineRule="auto"/>
        <w:jc w:val="center"/>
        <w:rPr>
          <w:rFonts w:ascii="Times New Roman" w:eastAsia="Times New Roman" w:hAnsi="Times New Roman" w:cs="Times New Roman"/>
          <w:sz w:val="24"/>
          <w:szCs w:val="24"/>
          <w:lang w:eastAsia="ru-RU"/>
        </w:rPr>
      </w:pPr>
    </w:p>
    <w:p w14:paraId="5D96F47B" w14:textId="77777777" w:rsidR="00EB7004" w:rsidRDefault="00EB7004" w:rsidP="00EB7004">
      <w:pPr>
        <w:widowControl w:val="0"/>
        <w:spacing w:after="0" w:line="240" w:lineRule="auto"/>
        <w:jc w:val="center"/>
        <w:rPr>
          <w:rFonts w:ascii="Times New Roman" w:eastAsia="Times New Roman" w:hAnsi="Times New Roman" w:cs="Times New Roman"/>
          <w:sz w:val="24"/>
          <w:szCs w:val="24"/>
          <w:lang w:eastAsia="ru-RU"/>
        </w:rPr>
      </w:pPr>
    </w:p>
    <w:p w14:paraId="032E075A" w14:textId="77777777" w:rsidR="00EB7004" w:rsidRDefault="00EB7004" w:rsidP="00EB7004">
      <w:pPr>
        <w:widowControl w:val="0"/>
        <w:spacing w:after="0" w:line="240" w:lineRule="auto"/>
        <w:jc w:val="center"/>
        <w:rPr>
          <w:rFonts w:ascii="Times New Roman" w:eastAsia="Times New Roman" w:hAnsi="Times New Roman" w:cs="Times New Roman"/>
          <w:sz w:val="24"/>
          <w:szCs w:val="24"/>
          <w:lang w:eastAsia="ru-RU"/>
        </w:rPr>
      </w:pPr>
    </w:p>
    <w:p w14:paraId="069F2C9A" w14:textId="77777777" w:rsidR="00EB7004" w:rsidRDefault="00EB7004" w:rsidP="00EB7004">
      <w:pPr>
        <w:widowControl w:val="0"/>
        <w:spacing w:after="0" w:line="240" w:lineRule="auto"/>
        <w:jc w:val="center"/>
        <w:rPr>
          <w:rFonts w:ascii="Times New Roman" w:eastAsia="Times New Roman" w:hAnsi="Times New Roman" w:cs="Times New Roman"/>
          <w:sz w:val="24"/>
          <w:szCs w:val="24"/>
          <w:lang w:eastAsia="ru-RU"/>
        </w:rPr>
      </w:pPr>
    </w:p>
    <w:p w14:paraId="237EC3B9" w14:textId="77777777" w:rsidR="00EB7004" w:rsidRDefault="00EB7004" w:rsidP="00EB700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Москва</w:t>
      </w:r>
    </w:p>
    <w:p w14:paraId="51275763" w14:textId="77777777" w:rsidR="00EB7004" w:rsidRDefault="00EB7004" w:rsidP="00EB7004">
      <w:pPr>
        <w:widowControl w:val="0"/>
        <w:spacing w:after="0" w:line="240" w:lineRule="auto"/>
        <w:jc w:val="center"/>
        <w:rPr>
          <w:rFonts w:ascii="Times New Roman" w:eastAsia="Times New Roman" w:hAnsi="Times New Roman" w:cs="Times New Roman"/>
          <w:sz w:val="28"/>
          <w:szCs w:val="28"/>
          <w:lang w:eastAsia="ru-RU"/>
        </w:rPr>
      </w:pPr>
    </w:p>
    <w:p w14:paraId="6D50603B" w14:textId="77777777" w:rsidR="00EB7004" w:rsidRDefault="00EB7004" w:rsidP="00EB7004">
      <w:pPr>
        <w:widowControl w:val="0"/>
        <w:spacing w:after="0" w:line="240" w:lineRule="auto"/>
        <w:jc w:val="center"/>
        <w:rPr>
          <w:rFonts w:ascii="Times New Roman" w:eastAsia="Times New Roman" w:hAnsi="Times New Roman" w:cs="Times New Roman"/>
          <w:sz w:val="28"/>
          <w:szCs w:val="28"/>
          <w:lang w:eastAsia="ru-RU"/>
        </w:rPr>
      </w:pPr>
    </w:p>
    <w:p w14:paraId="3F88AD85" w14:textId="77777777" w:rsidR="00EB7004" w:rsidRDefault="00EB7004" w:rsidP="00EB7004">
      <w:pPr>
        <w:widowControl w:val="0"/>
        <w:spacing w:after="0" w:line="240" w:lineRule="auto"/>
        <w:jc w:val="center"/>
        <w:rPr>
          <w:rFonts w:ascii="Times New Roman" w:eastAsia="Times New Roman" w:hAnsi="Times New Roman" w:cs="Times New Roman"/>
          <w:sz w:val="28"/>
          <w:szCs w:val="28"/>
          <w:lang w:eastAsia="ru-RU"/>
        </w:rPr>
      </w:pPr>
    </w:p>
    <w:p w14:paraId="7975AB58" w14:textId="77777777" w:rsidR="00EB7004" w:rsidRDefault="00EB7004" w:rsidP="00EB7004">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Цель фонда оценочных средств по дисциплине (модулю) (далее ФОС) - установление соответствия уровня сформированности компетенций обучающегося, определенных в ФГОС ВО по соответствующему направлению подготовки и ОПОП ВО.</w:t>
      </w:r>
    </w:p>
    <w:p w14:paraId="323B3B9E" w14:textId="77777777" w:rsidR="00EB7004" w:rsidRDefault="00EB7004" w:rsidP="00EB7004">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ФОС:  </w:t>
      </w:r>
    </w:p>
    <w:p w14:paraId="256ADE90" w14:textId="77777777" w:rsidR="00EB7004" w:rsidRDefault="00EB7004" w:rsidP="00EB700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контроль и управление достижением целей реализации ОПОП, определенных в виде набора компетенций выпускников;  </w:t>
      </w:r>
    </w:p>
    <w:p w14:paraId="0FE8FCB4" w14:textId="77777777" w:rsidR="00EB7004" w:rsidRDefault="00EB7004" w:rsidP="00EB700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оценка достижений обучающихся в процессе изучения дисциплины с выделением положительных/отрицательных;</w:t>
      </w:r>
    </w:p>
    <w:p w14:paraId="78333651" w14:textId="77777777" w:rsidR="00EB7004" w:rsidRDefault="00EB7004" w:rsidP="00EB700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контроль и управление процессом приобретения обучающимися необходимых знаний, умений, навыков, определенных в ФГОС ВО и ОПОП ВО;</w:t>
      </w:r>
    </w:p>
    <w:p w14:paraId="5FB7B2B7" w14:textId="77777777" w:rsidR="00EB7004" w:rsidRDefault="00EB7004" w:rsidP="00EB700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Академии.  </w:t>
      </w:r>
    </w:p>
    <w:p w14:paraId="255008E6" w14:textId="77777777" w:rsidR="00EB7004" w:rsidRDefault="00EB7004" w:rsidP="00EB7004">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A72210C" w14:textId="77777777" w:rsidR="00EB7004" w:rsidRDefault="00EB7004" w:rsidP="00EB7004">
      <w:pPr>
        <w:widowControl w:val="0"/>
        <w:spacing w:after="0" w:line="240" w:lineRule="auto"/>
        <w:jc w:val="center"/>
        <w:rPr>
          <w:rFonts w:ascii="Times New Roman" w:eastAsia="Times New Roman" w:hAnsi="Times New Roman" w:cs="Times New Roman"/>
          <w:sz w:val="28"/>
          <w:szCs w:val="28"/>
          <w:lang w:eastAsia="ru-RU"/>
        </w:rPr>
      </w:pPr>
    </w:p>
    <w:p w14:paraId="576A7365" w14:textId="77777777" w:rsidR="00EB7004" w:rsidRDefault="00EB7004" w:rsidP="00EB7004">
      <w:pPr>
        <w:pStyle w:val="ad"/>
        <w:numPr>
          <w:ilvl w:val="0"/>
          <w:numId w:val="1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компетенций, формируемых в процессе освоения дисциплины (модуля),  с указанием этапов их формирования:</w:t>
      </w:r>
    </w:p>
    <w:p w14:paraId="29D9BFB6" w14:textId="77777777" w:rsidR="00EB7004" w:rsidRDefault="00EB7004" w:rsidP="00EB7004">
      <w:pPr>
        <w:pStyle w:val="ad"/>
        <w:spacing w:after="0" w:line="240" w:lineRule="auto"/>
        <w:ind w:left="685"/>
        <w:jc w:val="both"/>
        <w:rPr>
          <w:rFonts w:ascii="Times New Roman" w:eastAsia="Times New Roman" w:hAnsi="Times New Roman" w:cs="Times New Roman"/>
          <w:b/>
          <w:sz w:val="28"/>
          <w:szCs w:val="28"/>
        </w:rPr>
      </w:pPr>
    </w:p>
    <w:p w14:paraId="219C70AD" w14:textId="77777777" w:rsidR="00EB7004" w:rsidRDefault="00EB7004" w:rsidP="00EB7004">
      <w:pPr>
        <w:spacing w:after="0" w:line="312"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Таблица 1.1</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2317"/>
        <w:gridCol w:w="2317"/>
        <w:gridCol w:w="2317"/>
      </w:tblGrid>
      <w:tr w:rsidR="00EB7004" w14:paraId="217B58A7" w14:textId="77777777" w:rsidTr="00EB7004">
        <w:trPr>
          <w:trHeight w:val="222"/>
          <w:tblHeader/>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14:paraId="099B623C" w14:textId="77777777" w:rsidR="00EB7004" w:rsidRDefault="00EB7004">
            <w:pPr>
              <w:widowControl w:val="0"/>
              <w:suppressAutoHyphens/>
              <w:spacing w:after="0" w:line="240" w:lineRule="auto"/>
              <w:jc w:val="center"/>
              <w:rPr>
                <w:rFonts w:ascii="Times New Roman" w:eastAsia="Lucida Sans Unicode" w:hAnsi="Times New Roman" w:cs="Times New Roman"/>
                <w:b/>
                <w:kern w:val="2"/>
                <w:sz w:val="24"/>
                <w:lang w:eastAsia="ru-RU"/>
              </w:rPr>
            </w:pPr>
            <w:r>
              <w:rPr>
                <w:rFonts w:ascii="Times New Roman" w:eastAsia="Lucida Sans Unicode" w:hAnsi="Times New Roman" w:cs="Times New Roman"/>
                <w:b/>
                <w:kern w:val="2"/>
                <w:sz w:val="24"/>
                <w:lang w:eastAsia="ru-RU"/>
              </w:rPr>
              <w:t>Код и расшифровка</w:t>
            </w:r>
          </w:p>
          <w:p w14:paraId="291452EB" w14:textId="77777777" w:rsidR="00EB7004" w:rsidRDefault="00EB7004">
            <w:pPr>
              <w:widowControl w:val="0"/>
              <w:suppressAutoHyphens/>
              <w:spacing w:after="0" w:line="240" w:lineRule="auto"/>
              <w:jc w:val="center"/>
              <w:rPr>
                <w:rFonts w:ascii="Times New Roman" w:eastAsia="Lucida Sans Unicode" w:hAnsi="Times New Roman" w:cs="Times New Roman"/>
                <w:b/>
                <w:kern w:val="2"/>
                <w:sz w:val="24"/>
                <w:lang w:eastAsia="ru-RU"/>
              </w:rPr>
            </w:pPr>
            <w:r>
              <w:rPr>
                <w:rFonts w:ascii="Times New Roman" w:eastAsia="Lucida Sans Unicode" w:hAnsi="Times New Roman" w:cs="Times New Roman"/>
                <w:b/>
                <w:kern w:val="2"/>
                <w:sz w:val="24"/>
                <w:lang w:eastAsia="ru-RU"/>
              </w:rPr>
              <w:t>компетенции</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0BBDC0EA" w14:textId="77777777" w:rsidR="00EB7004" w:rsidRDefault="00EB7004">
            <w:pPr>
              <w:spacing w:after="0" w:line="240" w:lineRule="auto"/>
              <w:jc w:val="center"/>
              <w:rPr>
                <w:rFonts w:ascii="Times New Roman" w:eastAsia="Lucida Sans Unicode" w:hAnsi="Times New Roman" w:cs="Times New Roman"/>
                <w:b/>
                <w:kern w:val="2"/>
                <w:sz w:val="24"/>
                <w:lang w:eastAsia="ru-RU"/>
              </w:rPr>
            </w:pPr>
            <w:r>
              <w:rPr>
                <w:rFonts w:ascii="Times New Roman" w:eastAsia="Lucida Sans Unicode" w:hAnsi="Times New Roman" w:cs="Times New Roman"/>
                <w:b/>
                <w:kern w:val="2"/>
                <w:sz w:val="24"/>
                <w:lang w:eastAsia="ru-RU"/>
              </w:rPr>
              <w:t>Этапы  формирования компетенций</w:t>
            </w:r>
          </w:p>
          <w:p w14:paraId="099E85B0" w14:textId="77777777" w:rsidR="00EB7004" w:rsidRDefault="00EB7004">
            <w:pPr>
              <w:spacing w:after="0" w:line="240" w:lineRule="auto"/>
              <w:jc w:val="center"/>
              <w:rPr>
                <w:rFonts w:ascii="Times New Roman" w:eastAsia="Lucida Sans Unicode" w:hAnsi="Times New Roman" w:cs="Times New Roman"/>
                <w:b/>
                <w:kern w:val="2"/>
                <w:sz w:val="24"/>
                <w:lang w:eastAsia="ru-RU"/>
              </w:rPr>
            </w:pPr>
          </w:p>
        </w:tc>
      </w:tr>
      <w:tr w:rsidR="00EB7004" w14:paraId="673F6CD4" w14:textId="77777777" w:rsidTr="00EB7004">
        <w:trPr>
          <w:trHeight w:val="222"/>
          <w:tblHeader/>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1404BC7D" w14:textId="77777777" w:rsidR="00EB7004" w:rsidRDefault="00EB7004">
            <w:pPr>
              <w:tabs>
                <w:tab w:val="clear" w:pos="708"/>
              </w:tabs>
              <w:spacing w:after="0" w:line="256" w:lineRule="auto"/>
              <w:rPr>
                <w:rFonts w:ascii="Times New Roman" w:eastAsia="Lucida Sans Unicode" w:hAnsi="Times New Roman" w:cs="Times New Roman"/>
                <w:b/>
                <w:kern w:val="2"/>
                <w:sz w:val="24"/>
                <w:lang w:eastAsia="ru-RU"/>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14BFB545" w14:textId="77777777" w:rsidR="00EB7004" w:rsidRDefault="00EB7004">
            <w:pPr>
              <w:spacing w:after="0" w:line="240" w:lineRule="auto"/>
              <w:jc w:val="center"/>
              <w:rPr>
                <w:rFonts w:ascii="Times New Roman" w:eastAsia="Lucida Sans Unicode" w:hAnsi="Times New Roman" w:cs="Times New Roman"/>
                <w:b/>
                <w:kern w:val="2"/>
                <w:sz w:val="24"/>
                <w:lang w:eastAsia="ru-RU"/>
              </w:rPr>
            </w:pPr>
            <w:r>
              <w:rPr>
                <w:rFonts w:ascii="Times New Roman" w:eastAsia="Lucida Sans Unicode" w:hAnsi="Times New Roman" w:cs="Times New Roman"/>
                <w:b/>
                <w:kern w:val="2"/>
                <w:sz w:val="24"/>
                <w:lang w:eastAsia="ru-RU"/>
              </w:rPr>
              <w:t>Начальный</w:t>
            </w:r>
          </w:p>
          <w:p w14:paraId="1999D1D7" w14:textId="77777777" w:rsidR="00EB7004" w:rsidRDefault="00EB7004">
            <w:pPr>
              <w:spacing w:after="0" w:line="240" w:lineRule="auto"/>
              <w:jc w:val="center"/>
              <w:rPr>
                <w:rFonts w:ascii="Times New Roman" w:eastAsia="Lucida Sans Unicode" w:hAnsi="Times New Roman" w:cs="Times New Roman"/>
                <w:b/>
                <w:kern w:val="2"/>
                <w:sz w:val="24"/>
                <w:lang w:eastAsia="ru-RU"/>
              </w:rPr>
            </w:pPr>
            <w:r>
              <w:rPr>
                <w:rFonts w:ascii="Times New Roman" w:eastAsia="Lucida Sans Unicode" w:hAnsi="Times New Roman" w:cs="Times New Roman"/>
                <w:b/>
                <w:kern w:val="2"/>
                <w:sz w:val="24"/>
                <w:lang w:eastAsia="ru-RU"/>
              </w:rPr>
              <w:t>(1)</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D13DA4E" w14:textId="77777777" w:rsidR="00EB7004" w:rsidRDefault="00EB7004">
            <w:pPr>
              <w:spacing w:after="0" w:line="240" w:lineRule="auto"/>
              <w:jc w:val="center"/>
              <w:rPr>
                <w:rFonts w:ascii="Times New Roman" w:eastAsia="Lucida Sans Unicode" w:hAnsi="Times New Roman" w:cs="Times New Roman"/>
                <w:b/>
                <w:kern w:val="2"/>
                <w:sz w:val="24"/>
                <w:lang w:eastAsia="ru-RU"/>
              </w:rPr>
            </w:pPr>
            <w:r>
              <w:rPr>
                <w:rFonts w:ascii="Times New Roman" w:eastAsia="Lucida Sans Unicode" w:hAnsi="Times New Roman" w:cs="Times New Roman"/>
                <w:b/>
                <w:kern w:val="2"/>
                <w:sz w:val="24"/>
                <w:lang w:eastAsia="ru-RU"/>
              </w:rPr>
              <w:t>Основной</w:t>
            </w:r>
          </w:p>
          <w:p w14:paraId="3DAABAD4" w14:textId="77777777" w:rsidR="00EB7004" w:rsidRDefault="00EB7004">
            <w:pPr>
              <w:spacing w:after="0" w:line="240" w:lineRule="auto"/>
              <w:jc w:val="center"/>
              <w:rPr>
                <w:rFonts w:ascii="Times New Roman" w:eastAsia="Lucida Sans Unicode" w:hAnsi="Times New Roman" w:cs="Times New Roman"/>
                <w:b/>
                <w:kern w:val="2"/>
                <w:sz w:val="24"/>
                <w:lang w:eastAsia="ru-RU"/>
              </w:rPr>
            </w:pPr>
            <w:r>
              <w:rPr>
                <w:rFonts w:ascii="Times New Roman" w:eastAsia="Lucida Sans Unicode" w:hAnsi="Times New Roman" w:cs="Times New Roman"/>
                <w:b/>
                <w:kern w:val="2"/>
                <w:sz w:val="24"/>
                <w:lang w:eastAsia="ru-RU"/>
              </w:rPr>
              <w:t>(2)</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9CE1E59" w14:textId="77777777" w:rsidR="00EB7004" w:rsidRDefault="00EB7004">
            <w:pPr>
              <w:spacing w:after="0" w:line="240" w:lineRule="auto"/>
              <w:jc w:val="center"/>
              <w:rPr>
                <w:rFonts w:ascii="Times New Roman" w:eastAsia="Lucida Sans Unicode" w:hAnsi="Times New Roman" w:cs="Times New Roman"/>
                <w:b/>
                <w:kern w:val="2"/>
                <w:sz w:val="24"/>
                <w:lang w:eastAsia="ru-RU"/>
              </w:rPr>
            </w:pPr>
            <w:r>
              <w:rPr>
                <w:rFonts w:ascii="Times New Roman" w:eastAsia="Lucida Sans Unicode" w:hAnsi="Times New Roman" w:cs="Times New Roman"/>
                <w:b/>
                <w:kern w:val="2"/>
                <w:sz w:val="24"/>
                <w:lang w:eastAsia="ru-RU"/>
              </w:rPr>
              <w:t>Завершающий</w:t>
            </w:r>
          </w:p>
          <w:p w14:paraId="536F132C" w14:textId="77777777" w:rsidR="00EB7004" w:rsidRDefault="00EB7004">
            <w:pPr>
              <w:spacing w:after="0" w:line="240" w:lineRule="auto"/>
              <w:jc w:val="center"/>
              <w:rPr>
                <w:rFonts w:ascii="Times New Roman" w:eastAsia="Lucida Sans Unicode" w:hAnsi="Times New Roman" w:cs="Times New Roman"/>
                <w:b/>
                <w:kern w:val="2"/>
                <w:sz w:val="24"/>
                <w:lang w:eastAsia="ru-RU"/>
              </w:rPr>
            </w:pPr>
            <w:r>
              <w:rPr>
                <w:rFonts w:ascii="Times New Roman" w:eastAsia="Lucida Sans Unicode" w:hAnsi="Times New Roman" w:cs="Times New Roman"/>
                <w:b/>
                <w:kern w:val="2"/>
                <w:sz w:val="24"/>
                <w:lang w:eastAsia="ru-RU"/>
              </w:rPr>
              <w:t xml:space="preserve"> (3)</w:t>
            </w:r>
          </w:p>
        </w:tc>
      </w:tr>
      <w:tr w:rsidR="00EB7004" w14:paraId="6D4DEC5D" w14:textId="77777777" w:rsidTr="00EB7004">
        <w:tc>
          <w:tcPr>
            <w:tcW w:w="2978" w:type="dxa"/>
            <w:tcBorders>
              <w:top w:val="single" w:sz="4" w:space="0" w:color="auto"/>
              <w:left w:val="single" w:sz="4" w:space="0" w:color="auto"/>
              <w:bottom w:val="single" w:sz="4" w:space="0" w:color="auto"/>
              <w:right w:val="single" w:sz="4" w:space="0" w:color="auto"/>
            </w:tcBorders>
            <w:hideMark/>
          </w:tcPr>
          <w:p w14:paraId="073EE5CC" w14:textId="77777777" w:rsidR="00EB7004" w:rsidRDefault="00EB7004">
            <w:pPr>
              <w:widowControl w:val="0"/>
              <w:suppressAutoHyphens/>
              <w:spacing w:after="0" w:line="240" w:lineRule="auto"/>
              <w:jc w:val="both"/>
              <w:rPr>
                <w:rFonts w:ascii="Times New Roman" w:eastAsia="Lucida Sans Unicode" w:hAnsi="Times New Roman" w:cs="Times New Roman"/>
                <w:kern w:val="2"/>
                <w:sz w:val="24"/>
                <w:szCs w:val="24"/>
                <w:lang w:eastAsia="ru-RU"/>
              </w:rPr>
            </w:pPr>
            <w:r>
              <w:rPr>
                <w:rFonts w:ascii="Times New Roman" w:eastAsia="Lucida Sans Unicode" w:hAnsi="Times New Roman" w:cs="Times New Roman"/>
                <w:kern w:val="2"/>
                <w:sz w:val="24"/>
                <w:szCs w:val="24"/>
                <w:lang w:eastAsia="ru-RU"/>
              </w:rPr>
              <w:t>ОПК-4 (3)</w:t>
            </w:r>
          </w:p>
        </w:tc>
        <w:tc>
          <w:tcPr>
            <w:tcW w:w="2315" w:type="dxa"/>
            <w:tcBorders>
              <w:top w:val="single" w:sz="4" w:space="0" w:color="auto"/>
              <w:left w:val="single" w:sz="4" w:space="0" w:color="auto"/>
              <w:bottom w:val="single" w:sz="4" w:space="0" w:color="auto"/>
              <w:right w:val="single" w:sz="4" w:space="0" w:color="auto"/>
            </w:tcBorders>
          </w:tcPr>
          <w:p w14:paraId="1302825A" w14:textId="77777777" w:rsidR="00EB7004" w:rsidRDefault="00EB7004">
            <w:pPr>
              <w:widowControl w:val="0"/>
              <w:suppressAutoHyphens/>
              <w:spacing w:after="0" w:line="240" w:lineRule="auto"/>
              <w:jc w:val="center"/>
              <w:rPr>
                <w:rFonts w:ascii="Times New Roman" w:eastAsia="Lucida Sans Unicode" w:hAnsi="Times New Roman" w:cs="Times New Roman"/>
                <w:b/>
                <w:kern w:val="2"/>
                <w:sz w:val="24"/>
                <w:szCs w:val="24"/>
                <w:lang w:eastAsia="ru-RU"/>
              </w:rPr>
            </w:pPr>
          </w:p>
        </w:tc>
        <w:tc>
          <w:tcPr>
            <w:tcW w:w="2315" w:type="dxa"/>
            <w:tcBorders>
              <w:top w:val="single" w:sz="4" w:space="0" w:color="auto"/>
              <w:left w:val="single" w:sz="4" w:space="0" w:color="auto"/>
              <w:bottom w:val="single" w:sz="4" w:space="0" w:color="auto"/>
              <w:right w:val="single" w:sz="4" w:space="0" w:color="auto"/>
            </w:tcBorders>
          </w:tcPr>
          <w:p w14:paraId="624F75DC" w14:textId="77777777" w:rsidR="00EB7004" w:rsidRDefault="00EB7004">
            <w:pPr>
              <w:widowControl w:val="0"/>
              <w:suppressAutoHyphens/>
              <w:spacing w:after="0" w:line="240" w:lineRule="auto"/>
              <w:jc w:val="center"/>
              <w:rPr>
                <w:rFonts w:ascii="Times New Roman" w:eastAsia="Lucida Sans Unicode" w:hAnsi="Times New Roman" w:cs="Times New Roman"/>
                <w:b/>
                <w:kern w:val="2"/>
                <w:sz w:val="24"/>
                <w:szCs w:val="24"/>
                <w:lang w:eastAsia="ru-RU"/>
              </w:rPr>
            </w:pPr>
          </w:p>
        </w:tc>
        <w:tc>
          <w:tcPr>
            <w:tcW w:w="2315" w:type="dxa"/>
            <w:tcBorders>
              <w:top w:val="single" w:sz="4" w:space="0" w:color="auto"/>
              <w:left w:val="single" w:sz="4" w:space="0" w:color="auto"/>
              <w:bottom w:val="single" w:sz="4" w:space="0" w:color="auto"/>
              <w:right w:val="single" w:sz="4" w:space="0" w:color="auto"/>
            </w:tcBorders>
            <w:hideMark/>
          </w:tcPr>
          <w:p w14:paraId="1D69577C" w14:textId="77777777" w:rsidR="00EB7004" w:rsidRDefault="00EB7004">
            <w:pPr>
              <w:widowControl w:val="0"/>
              <w:suppressAutoHyphens/>
              <w:spacing w:after="0" w:line="240" w:lineRule="auto"/>
              <w:jc w:val="center"/>
              <w:rPr>
                <w:rFonts w:ascii="Times New Roman" w:eastAsia="Lucida Sans Unicode" w:hAnsi="Times New Roman" w:cs="Times New Roman"/>
                <w:b/>
                <w:kern w:val="2"/>
                <w:sz w:val="24"/>
                <w:szCs w:val="24"/>
                <w:lang w:eastAsia="ru-RU"/>
              </w:rPr>
            </w:pPr>
            <w:r>
              <w:rPr>
                <w:rFonts w:ascii="Times New Roman" w:eastAsia="Lucida Sans Unicode" w:hAnsi="Times New Roman" w:cs="Times New Roman"/>
                <w:b/>
                <w:kern w:val="2"/>
                <w:sz w:val="24"/>
                <w:szCs w:val="24"/>
                <w:lang w:eastAsia="ru-RU"/>
              </w:rPr>
              <w:t>+</w:t>
            </w:r>
          </w:p>
        </w:tc>
      </w:tr>
      <w:tr w:rsidR="00EB7004" w14:paraId="4BC4D705" w14:textId="77777777" w:rsidTr="00EB7004">
        <w:tc>
          <w:tcPr>
            <w:tcW w:w="2978" w:type="dxa"/>
            <w:tcBorders>
              <w:top w:val="single" w:sz="4" w:space="0" w:color="auto"/>
              <w:left w:val="single" w:sz="4" w:space="0" w:color="auto"/>
              <w:bottom w:val="single" w:sz="4" w:space="0" w:color="auto"/>
              <w:right w:val="single" w:sz="4" w:space="0" w:color="auto"/>
            </w:tcBorders>
            <w:hideMark/>
          </w:tcPr>
          <w:p w14:paraId="61718E17" w14:textId="77777777" w:rsidR="00EB7004" w:rsidRDefault="00EB7004">
            <w:pPr>
              <w:widowControl w:val="0"/>
              <w:suppressAutoHyphens/>
              <w:spacing w:after="0" w:line="240" w:lineRule="auto"/>
              <w:jc w:val="both"/>
              <w:rPr>
                <w:rFonts w:ascii="Times New Roman" w:eastAsia="Lucida Sans Unicode" w:hAnsi="Times New Roman" w:cs="Times New Roman"/>
                <w:kern w:val="2"/>
                <w:sz w:val="24"/>
                <w:szCs w:val="24"/>
                <w:lang w:eastAsia="ru-RU"/>
              </w:rPr>
            </w:pPr>
            <w:r>
              <w:rPr>
                <w:rFonts w:ascii="Times New Roman" w:eastAsia="Lucida Sans Unicode" w:hAnsi="Times New Roman" w:cs="Times New Roman"/>
                <w:kern w:val="2"/>
                <w:sz w:val="24"/>
                <w:szCs w:val="24"/>
                <w:lang w:eastAsia="ru-RU"/>
              </w:rPr>
              <w:t>ПК-7 (3)</w:t>
            </w:r>
          </w:p>
        </w:tc>
        <w:tc>
          <w:tcPr>
            <w:tcW w:w="2315" w:type="dxa"/>
            <w:tcBorders>
              <w:top w:val="single" w:sz="4" w:space="0" w:color="auto"/>
              <w:left w:val="single" w:sz="4" w:space="0" w:color="auto"/>
              <w:bottom w:val="single" w:sz="4" w:space="0" w:color="auto"/>
              <w:right w:val="single" w:sz="4" w:space="0" w:color="auto"/>
            </w:tcBorders>
          </w:tcPr>
          <w:p w14:paraId="5C64EE2E" w14:textId="77777777" w:rsidR="00EB7004" w:rsidRDefault="00EB7004">
            <w:pPr>
              <w:widowControl w:val="0"/>
              <w:suppressAutoHyphens/>
              <w:spacing w:after="0" w:line="240" w:lineRule="auto"/>
              <w:jc w:val="center"/>
              <w:rPr>
                <w:rFonts w:ascii="Times New Roman" w:eastAsia="Lucida Sans Unicode" w:hAnsi="Times New Roman" w:cs="Times New Roman"/>
                <w:b/>
                <w:kern w:val="2"/>
                <w:sz w:val="24"/>
                <w:szCs w:val="24"/>
                <w:lang w:eastAsia="ru-RU"/>
              </w:rPr>
            </w:pPr>
          </w:p>
        </w:tc>
        <w:tc>
          <w:tcPr>
            <w:tcW w:w="2315" w:type="dxa"/>
            <w:tcBorders>
              <w:top w:val="single" w:sz="4" w:space="0" w:color="auto"/>
              <w:left w:val="single" w:sz="4" w:space="0" w:color="auto"/>
              <w:bottom w:val="single" w:sz="4" w:space="0" w:color="auto"/>
              <w:right w:val="single" w:sz="4" w:space="0" w:color="auto"/>
            </w:tcBorders>
          </w:tcPr>
          <w:p w14:paraId="27125525" w14:textId="77777777" w:rsidR="00EB7004" w:rsidRDefault="00EB7004">
            <w:pPr>
              <w:widowControl w:val="0"/>
              <w:suppressAutoHyphens/>
              <w:spacing w:after="0" w:line="240" w:lineRule="auto"/>
              <w:jc w:val="center"/>
              <w:rPr>
                <w:rFonts w:ascii="Times New Roman" w:eastAsia="Lucida Sans Unicode" w:hAnsi="Times New Roman" w:cs="Times New Roman"/>
                <w:b/>
                <w:kern w:val="2"/>
                <w:sz w:val="24"/>
                <w:szCs w:val="24"/>
                <w:lang w:eastAsia="ru-RU"/>
              </w:rPr>
            </w:pPr>
          </w:p>
        </w:tc>
        <w:tc>
          <w:tcPr>
            <w:tcW w:w="2315" w:type="dxa"/>
            <w:tcBorders>
              <w:top w:val="single" w:sz="4" w:space="0" w:color="auto"/>
              <w:left w:val="single" w:sz="4" w:space="0" w:color="auto"/>
              <w:bottom w:val="single" w:sz="4" w:space="0" w:color="auto"/>
              <w:right w:val="single" w:sz="4" w:space="0" w:color="auto"/>
            </w:tcBorders>
            <w:hideMark/>
          </w:tcPr>
          <w:p w14:paraId="05593EA4" w14:textId="77777777" w:rsidR="00EB7004" w:rsidRDefault="00EB7004">
            <w:pPr>
              <w:widowControl w:val="0"/>
              <w:suppressAutoHyphens/>
              <w:spacing w:after="0" w:line="240" w:lineRule="auto"/>
              <w:jc w:val="center"/>
              <w:rPr>
                <w:rFonts w:ascii="Times New Roman" w:eastAsia="Lucida Sans Unicode" w:hAnsi="Times New Roman" w:cs="Times New Roman"/>
                <w:b/>
                <w:kern w:val="2"/>
                <w:sz w:val="24"/>
                <w:szCs w:val="24"/>
                <w:lang w:eastAsia="ru-RU"/>
              </w:rPr>
            </w:pPr>
            <w:r>
              <w:rPr>
                <w:rFonts w:ascii="Times New Roman" w:eastAsia="Lucida Sans Unicode" w:hAnsi="Times New Roman" w:cs="Times New Roman"/>
                <w:b/>
                <w:kern w:val="2"/>
                <w:sz w:val="24"/>
                <w:szCs w:val="24"/>
                <w:lang w:eastAsia="ru-RU"/>
              </w:rPr>
              <w:t>+</w:t>
            </w:r>
          </w:p>
        </w:tc>
      </w:tr>
    </w:tbl>
    <w:p w14:paraId="5979B28E" w14:textId="77777777" w:rsidR="00EB7004" w:rsidRDefault="00EB7004" w:rsidP="00EB7004">
      <w:pPr>
        <w:spacing w:after="0" w:line="312" w:lineRule="auto"/>
        <w:ind w:firstLine="709"/>
        <w:jc w:val="both"/>
        <w:rPr>
          <w:rFonts w:ascii="Times New Roman" w:eastAsia="Times New Roman" w:hAnsi="Times New Roman" w:cs="Times New Roman"/>
          <w:sz w:val="24"/>
          <w:szCs w:val="24"/>
          <w:lang w:eastAsia="ru-RU"/>
        </w:rPr>
      </w:pPr>
    </w:p>
    <w:p w14:paraId="2CC3E653" w14:textId="77777777" w:rsidR="00EB7004" w:rsidRDefault="00EB7004" w:rsidP="00EB7004">
      <w:pPr>
        <w:spacing w:after="0"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7267D7D7" w14:textId="77777777" w:rsidR="00EB7004" w:rsidRDefault="00EB7004" w:rsidP="00EB7004">
      <w:pPr>
        <w:widowControl w:val="0"/>
        <w:spacing w:after="0" w:line="240" w:lineRule="auto"/>
        <w:jc w:val="right"/>
        <w:rPr>
          <w:rFonts w:ascii="Times New Roman" w:eastAsia="Times New Roman" w:hAnsi="Times New Roman" w:cs="Times New Roman"/>
          <w:sz w:val="24"/>
          <w:szCs w:val="24"/>
          <w:lang w:eastAsia="ru-RU"/>
        </w:rPr>
      </w:pPr>
    </w:p>
    <w:p w14:paraId="14D03D35" w14:textId="77777777" w:rsidR="00EB7004" w:rsidRDefault="00EB7004" w:rsidP="00EB7004">
      <w:pPr>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heme="minorEastAsia" w:hAnsi="Times New Roman" w:cs="Times New Roman"/>
          <w:b/>
          <w:sz w:val="24"/>
          <w:szCs w:val="24"/>
        </w:rPr>
        <w:t>2.  Показатели и критерии оценивания контролируемой компетенции на различных этапах формирования, описание шкал оценивания</w:t>
      </w:r>
    </w:p>
    <w:p w14:paraId="13C8D586" w14:textId="77777777" w:rsidR="00EB7004" w:rsidRDefault="00EB7004" w:rsidP="00EB7004">
      <w:pPr>
        <w:spacing w:after="0" w:line="240" w:lineRule="auto"/>
        <w:rPr>
          <w:rFonts w:ascii="Times New Roman" w:eastAsia="Times New Roman" w:hAnsi="Times New Roman" w:cs="Times New Roman"/>
          <w:color w:val="000000"/>
          <w:sz w:val="24"/>
          <w:szCs w:val="24"/>
          <w:lang w:eastAsia="ru-RU"/>
        </w:rPr>
      </w:pPr>
    </w:p>
    <w:p w14:paraId="1AB44328" w14:textId="77777777" w:rsidR="00EB7004" w:rsidRDefault="00EB7004" w:rsidP="00EB7004">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t xml:space="preserve">Таблица 2.1. </w:t>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color w:val="000000"/>
          <w:sz w:val="23"/>
          <w:szCs w:val="23"/>
          <w:lang w:eastAsia="ru-RU"/>
        </w:rPr>
        <w:tab/>
      </w:r>
    </w:p>
    <w:tbl>
      <w:tblPr>
        <w:tblW w:w="9930" w:type="dxa"/>
        <w:tblInd w:w="40" w:type="dxa"/>
        <w:tblLayout w:type="fixed"/>
        <w:tblCellMar>
          <w:left w:w="40" w:type="dxa"/>
          <w:right w:w="40" w:type="dxa"/>
        </w:tblCellMar>
        <w:tblLook w:val="04A0" w:firstRow="1" w:lastRow="0" w:firstColumn="1" w:lastColumn="0" w:noHBand="0" w:noVBand="1"/>
      </w:tblPr>
      <w:tblGrid>
        <w:gridCol w:w="2690"/>
        <w:gridCol w:w="4119"/>
        <w:gridCol w:w="3121"/>
      </w:tblGrid>
      <w:tr w:rsidR="00EB7004" w14:paraId="562C562C" w14:textId="77777777" w:rsidTr="00EB7004">
        <w:tc>
          <w:tcPr>
            <w:tcW w:w="2688" w:type="dxa"/>
            <w:tcBorders>
              <w:top w:val="single" w:sz="6" w:space="0" w:color="auto"/>
              <w:left w:val="single" w:sz="6" w:space="0" w:color="auto"/>
              <w:bottom w:val="single" w:sz="6" w:space="0" w:color="auto"/>
              <w:right w:val="single" w:sz="6" w:space="0" w:color="auto"/>
            </w:tcBorders>
            <w:hideMark/>
          </w:tcPr>
          <w:p w14:paraId="10812855" w14:textId="77777777" w:rsidR="00EB7004" w:rsidRDefault="00EB7004">
            <w:pPr>
              <w:pStyle w:val="Style23"/>
              <w:widowControl/>
              <w:ind w:left="48" w:hanging="48"/>
              <w:jc w:val="center"/>
              <w:rPr>
                <w:rStyle w:val="FontStyle80"/>
                <w:b/>
                <w:lang w:eastAsia="en-US"/>
              </w:rPr>
            </w:pPr>
            <w:r>
              <w:rPr>
                <w:rStyle w:val="FontStyle80"/>
                <w:b/>
                <w:lang w:eastAsia="en-US"/>
              </w:rPr>
              <w:t>Код и расшифровка компетенции</w:t>
            </w:r>
          </w:p>
        </w:tc>
        <w:tc>
          <w:tcPr>
            <w:tcW w:w="4116" w:type="dxa"/>
            <w:tcBorders>
              <w:top w:val="single" w:sz="6" w:space="0" w:color="auto"/>
              <w:left w:val="single" w:sz="6" w:space="0" w:color="auto"/>
              <w:bottom w:val="single" w:sz="6" w:space="0" w:color="auto"/>
              <w:right w:val="single" w:sz="6" w:space="0" w:color="auto"/>
            </w:tcBorders>
          </w:tcPr>
          <w:p w14:paraId="45F4ED57" w14:textId="77777777" w:rsidR="00EB7004" w:rsidRDefault="00EB7004">
            <w:pPr>
              <w:pStyle w:val="Style23"/>
              <w:widowControl/>
              <w:jc w:val="center"/>
              <w:rPr>
                <w:rStyle w:val="FontStyle80"/>
                <w:b/>
                <w:lang w:eastAsia="en-US"/>
              </w:rPr>
            </w:pPr>
            <w:r>
              <w:rPr>
                <w:rStyle w:val="FontStyle80"/>
                <w:b/>
                <w:lang w:eastAsia="en-US"/>
              </w:rPr>
              <w:t>Показатель оценивания компетенции для данной дисциплины</w:t>
            </w:r>
          </w:p>
          <w:p w14:paraId="5EFCED65" w14:textId="77777777" w:rsidR="00EB7004" w:rsidRDefault="00EB7004" w:rsidP="000B32CC">
            <w:pPr>
              <w:pStyle w:val="Style23"/>
              <w:widowControl/>
              <w:jc w:val="center"/>
              <w:rPr>
                <w:rStyle w:val="FontStyle80"/>
                <w:b/>
                <w:lang w:eastAsia="en-US"/>
              </w:rPr>
            </w:pPr>
          </w:p>
        </w:tc>
        <w:tc>
          <w:tcPr>
            <w:tcW w:w="3119" w:type="dxa"/>
            <w:tcBorders>
              <w:top w:val="single" w:sz="6" w:space="0" w:color="auto"/>
              <w:left w:val="single" w:sz="6" w:space="0" w:color="auto"/>
              <w:bottom w:val="single" w:sz="6" w:space="0" w:color="auto"/>
              <w:right w:val="single" w:sz="6" w:space="0" w:color="auto"/>
            </w:tcBorders>
          </w:tcPr>
          <w:p w14:paraId="282C1F93" w14:textId="77777777" w:rsidR="00EB7004" w:rsidRDefault="00EB7004">
            <w:pPr>
              <w:pStyle w:val="Style23"/>
              <w:widowControl/>
              <w:jc w:val="center"/>
              <w:rPr>
                <w:rStyle w:val="FontStyle80"/>
                <w:b/>
                <w:lang w:eastAsia="en-US"/>
              </w:rPr>
            </w:pPr>
            <w:r>
              <w:rPr>
                <w:rStyle w:val="FontStyle80"/>
                <w:b/>
                <w:lang w:eastAsia="en-US"/>
              </w:rPr>
              <w:t>Индикаторы достижения компетенции для данной дисциплины</w:t>
            </w:r>
          </w:p>
          <w:p w14:paraId="68E5E26D" w14:textId="77777777" w:rsidR="00EB7004" w:rsidRDefault="00EB7004" w:rsidP="000B32CC">
            <w:pPr>
              <w:pStyle w:val="Style23"/>
              <w:widowControl/>
              <w:jc w:val="center"/>
              <w:rPr>
                <w:rStyle w:val="FontStyle80"/>
                <w:b/>
                <w:lang w:eastAsia="en-US"/>
              </w:rPr>
            </w:pPr>
          </w:p>
        </w:tc>
      </w:tr>
      <w:tr w:rsidR="00EB7004" w14:paraId="6C1D2645" w14:textId="77777777" w:rsidTr="00EB7004">
        <w:tc>
          <w:tcPr>
            <w:tcW w:w="2688" w:type="dxa"/>
            <w:tcBorders>
              <w:top w:val="single" w:sz="6" w:space="0" w:color="auto"/>
              <w:left w:val="single" w:sz="6" w:space="0" w:color="auto"/>
              <w:bottom w:val="single" w:sz="6" w:space="0" w:color="auto"/>
              <w:right w:val="single" w:sz="6" w:space="0" w:color="auto"/>
            </w:tcBorders>
            <w:hideMark/>
          </w:tcPr>
          <w:p w14:paraId="7DF2C95F" w14:textId="77777777" w:rsidR="00EB7004" w:rsidRDefault="00EB7004">
            <w:pPr>
              <w:pStyle w:val="Style23"/>
              <w:widowControl/>
              <w:ind w:right="19"/>
              <w:rPr>
                <w:sz w:val="20"/>
                <w:szCs w:val="20"/>
              </w:rPr>
            </w:pPr>
            <w:r>
              <w:rPr>
                <w:sz w:val="20"/>
                <w:szCs w:val="20"/>
                <w:lang w:eastAsia="en-US"/>
              </w:rPr>
              <w:t>ОПК-4 - способность находить организационно-управленческое решение в профессиональной деятельности и готовность нести за них ответственность</w:t>
            </w:r>
          </w:p>
        </w:tc>
        <w:tc>
          <w:tcPr>
            <w:tcW w:w="4116" w:type="dxa"/>
            <w:tcBorders>
              <w:top w:val="single" w:sz="6" w:space="0" w:color="auto"/>
              <w:left w:val="single" w:sz="6" w:space="0" w:color="auto"/>
              <w:bottom w:val="single" w:sz="6" w:space="0" w:color="auto"/>
              <w:right w:val="single" w:sz="6" w:space="0" w:color="auto"/>
            </w:tcBorders>
            <w:hideMark/>
          </w:tcPr>
          <w:p w14:paraId="66243739" w14:textId="77777777" w:rsidR="00EB7004" w:rsidRDefault="00EB7004">
            <w:pPr>
              <w:jc w:val="both"/>
              <w:rPr>
                <w:rFonts w:ascii="Times New Roman" w:hAnsi="Times New Roman" w:cs="Times New Roman"/>
                <w:sz w:val="20"/>
                <w:szCs w:val="20"/>
              </w:rPr>
            </w:pPr>
            <w:r>
              <w:rPr>
                <w:rFonts w:ascii="Times New Roman" w:hAnsi="Times New Roman" w:cs="Times New Roman"/>
                <w:sz w:val="20"/>
                <w:szCs w:val="20"/>
              </w:rPr>
              <w:t xml:space="preserve">З1(ОПК-4) </w:t>
            </w:r>
            <w:r>
              <w:rPr>
                <w:rFonts w:ascii="Times New Roman" w:hAnsi="Times New Roman" w:cs="Times New Roman"/>
                <w:b/>
                <w:sz w:val="20"/>
                <w:szCs w:val="20"/>
              </w:rPr>
              <w:t xml:space="preserve">Знать: </w:t>
            </w:r>
            <w:r>
              <w:rPr>
                <w:rFonts w:ascii="Times New Roman" w:hAnsi="Times New Roman" w:cs="Times New Roman"/>
                <w:bCs/>
                <w:sz w:val="20"/>
                <w:szCs w:val="20"/>
              </w:rPr>
              <w:t>категориальный и методологический аппарат современной экономической науки</w:t>
            </w:r>
          </w:p>
          <w:p w14:paraId="16676D56" w14:textId="77777777" w:rsidR="00EB7004" w:rsidRDefault="00EB7004">
            <w:pPr>
              <w:jc w:val="both"/>
              <w:rPr>
                <w:rFonts w:ascii="Times New Roman" w:hAnsi="Times New Roman" w:cs="Times New Roman"/>
                <w:b/>
                <w:sz w:val="20"/>
                <w:szCs w:val="20"/>
              </w:rPr>
            </w:pPr>
            <w:r>
              <w:rPr>
                <w:rFonts w:ascii="Times New Roman" w:hAnsi="Times New Roman" w:cs="Times New Roman"/>
                <w:sz w:val="20"/>
                <w:szCs w:val="20"/>
              </w:rPr>
              <w:t xml:space="preserve">У1 (ОПК-4)  </w:t>
            </w:r>
            <w:r>
              <w:rPr>
                <w:rFonts w:ascii="Times New Roman" w:hAnsi="Times New Roman" w:cs="Times New Roman"/>
                <w:b/>
                <w:sz w:val="20"/>
                <w:szCs w:val="20"/>
              </w:rPr>
              <w:t>Уметь:</w:t>
            </w:r>
            <w:r>
              <w:rPr>
                <w:rFonts w:ascii="Times New Roman" w:hAnsi="Times New Roman" w:cs="Times New Roman"/>
                <w:b/>
                <w:bCs/>
                <w:sz w:val="20"/>
                <w:szCs w:val="20"/>
              </w:rPr>
              <w:t xml:space="preserve"> </w:t>
            </w:r>
            <w:r>
              <w:rPr>
                <w:rFonts w:ascii="Times New Roman" w:hAnsi="Times New Roman" w:cs="Times New Roman"/>
                <w:bCs/>
                <w:sz w:val="20"/>
                <w:szCs w:val="20"/>
              </w:rPr>
              <w:t>применять в научной деятельности профессиональные методы исследования</w:t>
            </w:r>
          </w:p>
          <w:p w14:paraId="18DA37BD" w14:textId="77777777" w:rsidR="00EB7004" w:rsidRDefault="00EB7004">
            <w:pPr>
              <w:pStyle w:val="Style25"/>
              <w:widowControl/>
              <w:spacing w:line="226" w:lineRule="exact"/>
              <w:rPr>
                <w:rStyle w:val="FontStyle76"/>
                <w:sz w:val="20"/>
                <w:szCs w:val="20"/>
                <w:lang w:eastAsia="en-US"/>
              </w:rPr>
            </w:pPr>
            <w:r>
              <w:rPr>
                <w:sz w:val="20"/>
                <w:szCs w:val="20"/>
                <w:lang w:eastAsia="en-US"/>
              </w:rPr>
              <w:t>В1 (ОПК-4)</w:t>
            </w:r>
            <w:r>
              <w:rPr>
                <w:b/>
                <w:sz w:val="20"/>
                <w:szCs w:val="20"/>
                <w:lang w:eastAsia="en-US"/>
              </w:rPr>
              <w:t xml:space="preserve"> Владеть: </w:t>
            </w:r>
            <w:r>
              <w:rPr>
                <w:sz w:val="20"/>
                <w:szCs w:val="20"/>
                <w:lang w:eastAsia="en-US"/>
              </w:rPr>
              <w:t>навыками решения исследовательских задач</w:t>
            </w:r>
          </w:p>
        </w:tc>
        <w:tc>
          <w:tcPr>
            <w:tcW w:w="3119" w:type="dxa"/>
            <w:tcBorders>
              <w:top w:val="single" w:sz="6" w:space="0" w:color="auto"/>
              <w:left w:val="single" w:sz="6" w:space="0" w:color="auto"/>
              <w:bottom w:val="single" w:sz="6" w:space="0" w:color="auto"/>
              <w:right w:val="single" w:sz="6" w:space="0" w:color="auto"/>
            </w:tcBorders>
            <w:hideMark/>
          </w:tcPr>
          <w:p w14:paraId="069909AE" w14:textId="77777777" w:rsidR="00EB7004" w:rsidRDefault="00EB7004">
            <w:pPr>
              <w:pStyle w:val="Style25"/>
              <w:widowControl/>
              <w:spacing w:line="226" w:lineRule="exact"/>
              <w:rPr>
                <w:rStyle w:val="FontStyle76"/>
                <w:lang w:eastAsia="en-US"/>
              </w:rPr>
            </w:pPr>
            <w:r>
              <w:rPr>
                <w:rStyle w:val="FontStyle76"/>
                <w:lang w:eastAsia="en-US"/>
              </w:rPr>
              <w:t>демонстрировать способность и готовность;</w:t>
            </w:r>
          </w:p>
          <w:p w14:paraId="38151EA5" w14:textId="77777777" w:rsidR="00EB7004" w:rsidRDefault="00EB7004">
            <w:pPr>
              <w:pStyle w:val="Style25"/>
              <w:widowControl/>
              <w:spacing w:line="226" w:lineRule="exact"/>
              <w:rPr>
                <w:rStyle w:val="FontStyle76"/>
                <w:lang w:eastAsia="en-US"/>
              </w:rPr>
            </w:pPr>
            <w:r>
              <w:rPr>
                <w:rStyle w:val="FontStyle76"/>
                <w:lang w:eastAsia="en-US"/>
              </w:rPr>
              <w:t xml:space="preserve"> иметь практический опыт:</w:t>
            </w:r>
          </w:p>
          <w:p w14:paraId="1D456FE4" w14:textId="77777777" w:rsidR="00EB7004" w:rsidRDefault="00EB7004">
            <w:pPr>
              <w:pStyle w:val="Style25"/>
              <w:widowControl/>
              <w:spacing w:line="226" w:lineRule="exact"/>
              <w:rPr>
                <w:rStyle w:val="FontStyle80"/>
              </w:rPr>
            </w:pPr>
            <w:r>
              <w:rPr>
                <w:rStyle w:val="FontStyle80"/>
                <w:b/>
                <w:lang w:eastAsia="en-US"/>
              </w:rPr>
              <w:t xml:space="preserve">формирования системы документооборота; </w:t>
            </w:r>
          </w:p>
          <w:p w14:paraId="0BE25067" w14:textId="77777777" w:rsidR="00EB7004" w:rsidRDefault="00EB7004">
            <w:pPr>
              <w:pStyle w:val="Style25"/>
              <w:widowControl/>
              <w:spacing w:line="226" w:lineRule="exact"/>
              <w:rPr>
                <w:rStyle w:val="FontStyle80"/>
                <w:b/>
                <w:lang w:eastAsia="en-US"/>
              </w:rPr>
            </w:pPr>
            <w:r>
              <w:rPr>
                <w:rStyle w:val="FontStyle80"/>
                <w:b/>
                <w:lang w:eastAsia="en-US"/>
              </w:rPr>
              <w:t>иметь опыт создания рабочих документов организации и т.д.;</w:t>
            </w:r>
          </w:p>
          <w:p w14:paraId="04333957" w14:textId="77777777" w:rsidR="00EB7004" w:rsidRDefault="00EB7004">
            <w:pPr>
              <w:pStyle w:val="Style25"/>
              <w:spacing w:line="226" w:lineRule="exact"/>
              <w:rPr>
                <w:rStyle w:val="FontStyle76"/>
                <w:lang w:val="en-US"/>
              </w:rPr>
            </w:pPr>
            <w:r>
              <w:rPr>
                <w:rStyle w:val="FontStyle76"/>
                <w:lang w:eastAsia="en-US"/>
              </w:rPr>
              <w:t>-создавать</w:t>
            </w:r>
            <w:r>
              <w:rPr>
                <w:rStyle w:val="FontStyle76"/>
                <w:lang w:val="en-US" w:eastAsia="en-US"/>
              </w:rPr>
              <w:t>;</w:t>
            </w:r>
          </w:p>
          <w:p w14:paraId="3C2B81BE" w14:textId="77777777" w:rsidR="00EB7004" w:rsidRDefault="00EB7004">
            <w:pPr>
              <w:pStyle w:val="Style25"/>
              <w:widowControl/>
              <w:spacing w:line="226" w:lineRule="exact"/>
              <w:rPr>
                <w:rStyle w:val="FontStyle76"/>
                <w:lang w:eastAsia="en-US"/>
              </w:rPr>
            </w:pPr>
            <w:r>
              <w:rPr>
                <w:rStyle w:val="FontStyle76"/>
                <w:lang w:eastAsia="en-US"/>
              </w:rPr>
              <w:t>-интерпретировать</w:t>
            </w:r>
          </w:p>
        </w:tc>
      </w:tr>
      <w:tr w:rsidR="00EB7004" w14:paraId="2C73E60A" w14:textId="77777777" w:rsidTr="00EB7004">
        <w:tc>
          <w:tcPr>
            <w:tcW w:w="2688" w:type="dxa"/>
            <w:tcBorders>
              <w:top w:val="single" w:sz="6" w:space="0" w:color="auto"/>
              <w:left w:val="single" w:sz="6" w:space="0" w:color="auto"/>
              <w:bottom w:val="single" w:sz="6" w:space="0" w:color="auto"/>
              <w:right w:val="single" w:sz="6" w:space="0" w:color="auto"/>
            </w:tcBorders>
            <w:hideMark/>
          </w:tcPr>
          <w:p w14:paraId="35521383" w14:textId="77777777" w:rsidR="00EB7004" w:rsidRDefault="00EB7004">
            <w:pPr>
              <w:pStyle w:val="Style23"/>
              <w:widowControl/>
              <w:ind w:right="19"/>
              <w:rPr>
                <w:sz w:val="20"/>
                <w:szCs w:val="20"/>
              </w:rPr>
            </w:pPr>
            <w:r>
              <w:rPr>
                <w:sz w:val="20"/>
                <w:szCs w:val="20"/>
                <w:lang w:eastAsia="en-US"/>
              </w:rPr>
              <w:t>ПК-7 - способность,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w:t>
            </w:r>
          </w:p>
        </w:tc>
        <w:tc>
          <w:tcPr>
            <w:tcW w:w="4116" w:type="dxa"/>
            <w:tcBorders>
              <w:top w:val="single" w:sz="6" w:space="0" w:color="auto"/>
              <w:left w:val="single" w:sz="6" w:space="0" w:color="auto"/>
              <w:bottom w:val="single" w:sz="6" w:space="0" w:color="auto"/>
              <w:right w:val="single" w:sz="6" w:space="0" w:color="auto"/>
            </w:tcBorders>
            <w:hideMark/>
          </w:tcPr>
          <w:p w14:paraId="28C3588A" w14:textId="77777777" w:rsidR="00EB7004" w:rsidRDefault="00EB7004">
            <w:pPr>
              <w:pStyle w:val="Default"/>
              <w:spacing w:line="256" w:lineRule="auto"/>
              <w:rPr>
                <w:sz w:val="20"/>
                <w:szCs w:val="20"/>
                <w:lang w:eastAsia="en-US"/>
              </w:rPr>
            </w:pPr>
            <w:r>
              <w:rPr>
                <w:sz w:val="20"/>
                <w:szCs w:val="20"/>
                <w:lang w:eastAsia="en-US"/>
              </w:rPr>
              <w:t xml:space="preserve">З1(ПК-7) </w:t>
            </w:r>
            <w:r>
              <w:rPr>
                <w:b/>
                <w:sz w:val="20"/>
                <w:szCs w:val="20"/>
                <w:lang w:eastAsia="en-US"/>
              </w:rPr>
              <w:t xml:space="preserve">Знать: </w:t>
            </w:r>
            <w:r>
              <w:rPr>
                <w:sz w:val="20"/>
                <w:szCs w:val="20"/>
                <w:lang w:eastAsia="en-US"/>
              </w:rPr>
              <w:t xml:space="preserve">требования к содержанию и правила оформления информации к публикации в научных изданиях экономического профиля </w:t>
            </w:r>
          </w:p>
          <w:p w14:paraId="692878B4" w14:textId="77777777" w:rsidR="00EB7004" w:rsidRDefault="00EB7004">
            <w:pPr>
              <w:rPr>
                <w:rFonts w:ascii="Times New Roman" w:hAnsi="Times New Roman" w:cs="Times New Roman"/>
                <w:b/>
                <w:sz w:val="20"/>
                <w:szCs w:val="20"/>
              </w:rPr>
            </w:pPr>
            <w:r>
              <w:rPr>
                <w:rFonts w:ascii="Times New Roman" w:hAnsi="Times New Roman" w:cs="Times New Roman"/>
                <w:sz w:val="20"/>
                <w:szCs w:val="20"/>
              </w:rPr>
              <w:t xml:space="preserve">У1 (ПК-7)  </w:t>
            </w:r>
            <w:r>
              <w:rPr>
                <w:rFonts w:ascii="Times New Roman" w:hAnsi="Times New Roman" w:cs="Times New Roman"/>
                <w:b/>
                <w:sz w:val="20"/>
                <w:szCs w:val="20"/>
              </w:rPr>
              <w:t xml:space="preserve">Уметь: </w:t>
            </w:r>
            <w:r>
              <w:rPr>
                <w:rFonts w:ascii="Times New Roman" w:hAnsi="Times New Roman" w:cs="Times New Roman"/>
                <w:sz w:val="20"/>
                <w:szCs w:val="20"/>
              </w:rPr>
              <w:t>исследовать тенденции и закономерности в области мировой экономики</w:t>
            </w:r>
          </w:p>
          <w:p w14:paraId="50AB71AC" w14:textId="77777777" w:rsidR="00EB7004" w:rsidRDefault="00EB7004">
            <w:pPr>
              <w:pStyle w:val="Style25"/>
              <w:widowControl/>
              <w:spacing w:line="226" w:lineRule="exact"/>
              <w:rPr>
                <w:rStyle w:val="FontStyle76"/>
                <w:sz w:val="20"/>
                <w:szCs w:val="20"/>
                <w:lang w:eastAsia="en-US"/>
              </w:rPr>
            </w:pPr>
            <w:r>
              <w:rPr>
                <w:sz w:val="20"/>
                <w:szCs w:val="20"/>
                <w:lang w:eastAsia="en-US"/>
              </w:rPr>
              <w:lastRenderedPageBreak/>
              <w:t>В1 (ПК-7)</w:t>
            </w:r>
            <w:r>
              <w:rPr>
                <w:b/>
                <w:sz w:val="20"/>
                <w:szCs w:val="20"/>
                <w:lang w:eastAsia="en-US"/>
              </w:rPr>
              <w:t xml:space="preserve"> Владеть: </w:t>
            </w:r>
            <w:r>
              <w:rPr>
                <w:sz w:val="20"/>
                <w:szCs w:val="20"/>
                <w:lang w:eastAsia="en-US"/>
              </w:rPr>
              <w:t>навыками проводить самостоятельные исследования в области экономической науки</w:t>
            </w:r>
          </w:p>
        </w:tc>
        <w:tc>
          <w:tcPr>
            <w:tcW w:w="3119" w:type="dxa"/>
            <w:tcBorders>
              <w:top w:val="single" w:sz="6" w:space="0" w:color="auto"/>
              <w:left w:val="single" w:sz="6" w:space="0" w:color="auto"/>
              <w:bottom w:val="single" w:sz="6" w:space="0" w:color="auto"/>
              <w:right w:val="single" w:sz="6" w:space="0" w:color="auto"/>
            </w:tcBorders>
            <w:hideMark/>
          </w:tcPr>
          <w:p w14:paraId="5C34BCFB" w14:textId="77777777" w:rsidR="00EB7004" w:rsidRDefault="00EB7004">
            <w:pPr>
              <w:pStyle w:val="Style25"/>
              <w:widowControl/>
              <w:spacing w:line="226" w:lineRule="exact"/>
              <w:rPr>
                <w:rStyle w:val="FontStyle76"/>
                <w:lang w:eastAsia="en-US"/>
              </w:rPr>
            </w:pPr>
            <w:r>
              <w:rPr>
                <w:rStyle w:val="FontStyle76"/>
                <w:lang w:eastAsia="en-US"/>
              </w:rPr>
              <w:lastRenderedPageBreak/>
              <w:t>демонстрировать способность и готовность;</w:t>
            </w:r>
          </w:p>
          <w:p w14:paraId="6E42DFCB" w14:textId="77777777" w:rsidR="00EB7004" w:rsidRDefault="00EB7004">
            <w:pPr>
              <w:pStyle w:val="Style25"/>
              <w:widowControl/>
              <w:spacing w:line="226" w:lineRule="exact"/>
              <w:rPr>
                <w:rStyle w:val="FontStyle76"/>
                <w:lang w:eastAsia="en-US"/>
              </w:rPr>
            </w:pPr>
            <w:r>
              <w:rPr>
                <w:rStyle w:val="FontStyle76"/>
                <w:lang w:eastAsia="en-US"/>
              </w:rPr>
              <w:t xml:space="preserve"> иметь практический опыт:</w:t>
            </w:r>
          </w:p>
          <w:p w14:paraId="16905D31" w14:textId="77777777" w:rsidR="00EB7004" w:rsidRDefault="00EB7004">
            <w:pPr>
              <w:pStyle w:val="Style25"/>
              <w:widowControl/>
              <w:spacing w:line="226" w:lineRule="exact"/>
              <w:rPr>
                <w:rStyle w:val="FontStyle80"/>
              </w:rPr>
            </w:pPr>
            <w:r>
              <w:rPr>
                <w:rStyle w:val="FontStyle80"/>
                <w:b/>
                <w:lang w:eastAsia="en-US"/>
              </w:rPr>
              <w:t xml:space="preserve">формирования системы документооборота; </w:t>
            </w:r>
          </w:p>
          <w:p w14:paraId="3B53F0C0" w14:textId="77777777" w:rsidR="00EB7004" w:rsidRDefault="00EB7004">
            <w:pPr>
              <w:pStyle w:val="Style25"/>
              <w:widowControl/>
              <w:spacing w:line="226" w:lineRule="exact"/>
              <w:rPr>
                <w:rStyle w:val="FontStyle80"/>
                <w:b/>
                <w:lang w:eastAsia="en-US"/>
              </w:rPr>
            </w:pPr>
            <w:r>
              <w:rPr>
                <w:rStyle w:val="FontStyle80"/>
                <w:b/>
                <w:lang w:eastAsia="en-US"/>
              </w:rPr>
              <w:t>иметь опыт создания рабочих документов организации и т.д.;</w:t>
            </w:r>
          </w:p>
          <w:p w14:paraId="1E47C853" w14:textId="77777777" w:rsidR="00EB7004" w:rsidRDefault="00EB7004">
            <w:pPr>
              <w:pStyle w:val="Style25"/>
              <w:spacing w:line="226" w:lineRule="exact"/>
              <w:rPr>
                <w:rStyle w:val="FontStyle76"/>
                <w:lang w:val="en-US"/>
              </w:rPr>
            </w:pPr>
            <w:r>
              <w:rPr>
                <w:rStyle w:val="FontStyle76"/>
                <w:lang w:eastAsia="en-US"/>
              </w:rPr>
              <w:lastRenderedPageBreak/>
              <w:t>-создавать</w:t>
            </w:r>
            <w:r>
              <w:rPr>
                <w:rStyle w:val="FontStyle76"/>
                <w:lang w:val="en-US" w:eastAsia="en-US"/>
              </w:rPr>
              <w:t>;</w:t>
            </w:r>
          </w:p>
          <w:p w14:paraId="42DCD212" w14:textId="77777777" w:rsidR="00EB7004" w:rsidRDefault="00EB7004">
            <w:pPr>
              <w:pStyle w:val="Style25"/>
              <w:widowControl/>
              <w:spacing w:line="226" w:lineRule="exact"/>
              <w:rPr>
                <w:rStyle w:val="FontStyle76"/>
                <w:lang w:eastAsia="en-US"/>
              </w:rPr>
            </w:pPr>
            <w:r>
              <w:rPr>
                <w:rStyle w:val="FontStyle76"/>
                <w:lang w:eastAsia="en-US"/>
              </w:rPr>
              <w:t>-интерпретировать</w:t>
            </w:r>
          </w:p>
        </w:tc>
      </w:tr>
    </w:tbl>
    <w:p w14:paraId="754CDDE1" w14:textId="77777777" w:rsidR="00EB7004" w:rsidRDefault="00EB7004" w:rsidP="00EB7004">
      <w:pPr>
        <w:spacing w:after="0" w:line="312" w:lineRule="auto"/>
        <w:ind w:left="7079" w:firstLine="709"/>
        <w:jc w:val="both"/>
        <w:rPr>
          <w:rFonts w:ascii="Times New Roman" w:eastAsia="Times New Roman" w:hAnsi="Times New Roman" w:cs="Times New Roman"/>
          <w:i/>
          <w:sz w:val="24"/>
          <w:szCs w:val="24"/>
          <w:lang w:eastAsia="ru-RU"/>
        </w:rPr>
      </w:pPr>
    </w:p>
    <w:p w14:paraId="20E8EF2F" w14:textId="77777777" w:rsidR="00EB7004" w:rsidRDefault="00EB7004" w:rsidP="00EB7004">
      <w:pPr>
        <w:spacing w:after="0" w:line="312" w:lineRule="auto"/>
        <w:ind w:left="7079"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 2.2.</w:t>
      </w:r>
    </w:p>
    <w:tbl>
      <w:tblPr>
        <w:tblW w:w="8814" w:type="dxa"/>
        <w:tblInd w:w="-8" w:type="dxa"/>
        <w:tblLayout w:type="fixed"/>
        <w:tblCellMar>
          <w:left w:w="40" w:type="dxa"/>
          <w:right w:w="40" w:type="dxa"/>
        </w:tblCellMar>
        <w:tblLook w:val="04A0" w:firstRow="1" w:lastRow="0" w:firstColumn="1" w:lastColumn="0" w:noHBand="0" w:noVBand="1"/>
      </w:tblPr>
      <w:tblGrid>
        <w:gridCol w:w="3114"/>
        <w:gridCol w:w="428"/>
        <w:gridCol w:w="566"/>
        <w:gridCol w:w="421"/>
        <w:gridCol w:w="425"/>
        <w:gridCol w:w="428"/>
        <w:gridCol w:w="191"/>
        <w:gridCol w:w="144"/>
        <w:gridCol w:w="282"/>
        <w:gridCol w:w="91"/>
        <w:gridCol w:w="133"/>
        <w:gridCol w:w="191"/>
        <w:gridCol w:w="14"/>
        <w:gridCol w:w="777"/>
        <w:gridCol w:w="25"/>
        <w:gridCol w:w="100"/>
        <w:gridCol w:w="466"/>
        <w:gridCol w:w="36"/>
        <w:gridCol w:w="956"/>
        <w:gridCol w:w="26"/>
      </w:tblGrid>
      <w:tr w:rsidR="00EB7004" w14:paraId="4D268E07" w14:textId="77777777" w:rsidTr="000B32CC">
        <w:trPr>
          <w:gridAfter w:val="8"/>
          <w:wAfter w:w="2399" w:type="dxa"/>
        </w:trPr>
        <w:tc>
          <w:tcPr>
            <w:tcW w:w="3115" w:type="dxa"/>
            <w:tcBorders>
              <w:top w:val="single" w:sz="6" w:space="0" w:color="auto"/>
              <w:left w:val="single" w:sz="6" w:space="0" w:color="auto"/>
              <w:bottom w:val="nil"/>
              <w:right w:val="single" w:sz="6" w:space="0" w:color="auto"/>
            </w:tcBorders>
          </w:tcPr>
          <w:p w14:paraId="232CAE06" w14:textId="77777777" w:rsidR="00EB7004" w:rsidRDefault="00EB7004">
            <w:pPr>
              <w:pStyle w:val="Style26"/>
              <w:widowControl/>
              <w:spacing w:line="240" w:lineRule="auto"/>
              <w:jc w:val="center"/>
              <w:rPr>
                <w:rStyle w:val="FontStyle80"/>
                <w:b/>
                <w:lang w:eastAsia="en-US"/>
              </w:rPr>
            </w:pPr>
            <w:r>
              <w:rPr>
                <w:rStyle w:val="FontStyle80"/>
                <w:b/>
                <w:lang w:eastAsia="en-US"/>
              </w:rPr>
              <w:t xml:space="preserve">Темы дисциплины (модуля) </w:t>
            </w:r>
          </w:p>
          <w:p w14:paraId="041CEEC1" w14:textId="77777777" w:rsidR="00EB7004" w:rsidRDefault="00EB7004">
            <w:pPr>
              <w:pStyle w:val="Style26"/>
              <w:widowControl/>
              <w:spacing w:line="240" w:lineRule="auto"/>
              <w:jc w:val="center"/>
              <w:rPr>
                <w:rStyle w:val="FontStyle80"/>
                <w:i/>
                <w:lang w:eastAsia="en-US"/>
              </w:rPr>
            </w:pPr>
          </w:p>
        </w:tc>
        <w:tc>
          <w:tcPr>
            <w:tcW w:w="2459" w:type="dxa"/>
            <w:gridSpan w:val="6"/>
            <w:tcBorders>
              <w:top w:val="single" w:sz="6" w:space="0" w:color="auto"/>
              <w:left w:val="single" w:sz="6" w:space="0" w:color="auto"/>
              <w:bottom w:val="nil"/>
              <w:right w:val="single" w:sz="6" w:space="0" w:color="auto"/>
            </w:tcBorders>
            <w:hideMark/>
          </w:tcPr>
          <w:p w14:paraId="65001C08" w14:textId="77777777" w:rsidR="00EB7004" w:rsidRDefault="00EB7004">
            <w:pPr>
              <w:pStyle w:val="Style26"/>
              <w:widowControl/>
              <w:spacing w:line="240" w:lineRule="auto"/>
              <w:jc w:val="center"/>
              <w:rPr>
                <w:rStyle w:val="FontStyle80"/>
                <w:b/>
                <w:lang w:eastAsia="en-US"/>
              </w:rPr>
            </w:pPr>
            <w:r>
              <w:rPr>
                <w:rStyle w:val="FontStyle80"/>
                <w:b/>
                <w:lang w:eastAsia="en-US"/>
              </w:rPr>
              <w:t xml:space="preserve">Наименование оценочного средства </w:t>
            </w:r>
          </w:p>
        </w:tc>
        <w:tc>
          <w:tcPr>
            <w:tcW w:w="841" w:type="dxa"/>
            <w:gridSpan w:val="5"/>
            <w:tcBorders>
              <w:top w:val="single" w:sz="6" w:space="0" w:color="auto"/>
              <w:left w:val="single" w:sz="6" w:space="0" w:color="auto"/>
              <w:bottom w:val="single" w:sz="6" w:space="0" w:color="auto"/>
              <w:right w:val="single" w:sz="6" w:space="0" w:color="auto"/>
            </w:tcBorders>
          </w:tcPr>
          <w:p w14:paraId="50404868" w14:textId="77777777" w:rsidR="00EB7004" w:rsidRDefault="00EB7004">
            <w:pPr>
              <w:pStyle w:val="Style26"/>
              <w:widowControl/>
              <w:spacing w:line="240" w:lineRule="auto"/>
              <w:jc w:val="center"/>
              <w:rPr>
                <w:rStyle w:val="FontStyle80"/>
                <w:b/>
                <w:lang w:eastAsia="en-US"/>
              </w:rPr>
            </w:pPr>
          </w:p>
        </w:tc>
      </w:tr>
      <w:tr w:rsidR="000B32CC" w14:paraId="76A72722" w14:textId="77777777" w:rsidTr="000B32CC">
        <w:trPr>
          <w:gridAfter w:val="1"/>
          <w:wAfter w:w="25" w:type="dxa"/>
        </w:trPr>
        <w:tc>
          <w:tcPr>
            <w:tcW w:w="3115" w:type="dxa"/>
            <w:tcBorders>
              <w:top w:val="nil"/>
              <w:left w:val="single" w:sz="6" w:space="0" w:color="auto"/>
              <w:bottom w:val="single" w:sz="6" w:space="0" w:color="auto"/>
              <w:right w:val="single" w:sz="6" w:space="0" w:color="auto"/>
            </w:tcBorders>
          </w:tcPr>
          <w:p w14:paraId="5B2390FC" w14:textId="77777777" w:rsidR="000B32CC" w:rsidRDefault="000B32CC">
            <w:pPr>
              <w:pStyle w:val="Style28"/>
              <w:widowControl/>
              <w:spacing w:line="256" w:lineRule="auto"/>
              <w:rPr>
                <w:lang w:eastAsia="en-US"/>
              </w:rPr>
            </w:pPr>
          </w:p>
        </w:tc>
        <w:tc>
          <w:tcPr>
            <w:tcW w:w="2459" w:type="dxa"/>
            <w:gridSpan w:val="6"/>
            <w:tcBorders>
              <w:top w:val="nil"/>
              <w:left w:val="single" w:sz="6" w:space="0" w:color="auto"/>
              <w:bottom w:val="single" w:sz="6" w:space="0" w:color="auto"/>
              <w:right w:val="single" w:sz="6" w:space="0" w:color="auto"/>
            </w:tcBorders>
          </w:tcPr>
          <w:p w14:paraId="7E7E09B5" w14:textId="77777777" w:rsidR="000B32CC" w:rsidRDefault="000B32CC">
            <w:pPr>
              <w:pStyle w:val="Style28"/>
              <w:widowControl/>
              <w:spacing w:line="256" w:lineRule="auto"/>
              <w:rPr>
                <w:lang w:eastAsia="en-US"/>
              </w:rPr>
            </w:pPr>
          </w:p>
        </w:tc>
        <w:tc>
          <w:tcPr>
            <w:tcW w:w="144" w:type="dxa"/>
            <w:tcBorders>
              <w:top w:val="single" w:sz="6" w:space="0" w:color="auto"/>
              <w:left w:val="nil"/>
              <w:bottom w:val="single" w:sz="6" w:space="0" w:color="auto"/>
              <w:right w:val="single" w:sz="4" w:space="0" w:color="auto"/>
            </w:tcBorders>
          </w:tcPr>
          <w:p w14:paraId="44474FC0" w14:textId="77777777" w:rsidR="000B32CC" w:rsidRDefault="000B32CC">
            <w:pPr>
              <w:pStyle w:val="Style26"/>
              <w:widowControl/>
              <w:spacing w:line="240" w:lineRule="auto"/>
              <w:jc w:val="center"/>
              <w:rPr>
                <w:rStyle w:val="FontStyle80"/>
                <w:b/>
                <w:sz w:val="20"/>
                <w:szCs w:val="20"/>
              </w:rPr>
            </w:pPr>
          </w:p>
        </w:tc>
        <w:tc>
          <w:tcPr>
            <w:tcW w:w="711" w:type="dxa"/>
            <w:gridSpan w:val="5"/>
            <w:tcBorders>
              <w:top w:val="single" w:sz="6" w:space="0" w:color="auto"/>
              <w:left w:val="single" w:sz="4" w:space="0" w:color="auto"/>
              <w:bottom w:val="single" w:sz="6" w:space="0" w:color="auto"/>
              <w:right w:val="nil"/>
            </w:tcBorders>
            <w:hideMark/>
          </w:tcPr>
          <w:p w14:paraId="7ECB6145" w14:textId="77777777" w:rsidR="000B32CC" w:rsidRDefault="000B32CC">
            <w:pPr>
              <w:pStyle w:val="Style26"/>
              <w:widowControl/>
              <w:spacing w:line="240" w:lineRule="auto"/>
              <w:jc w:val="center"/>
              <w:rPr>
                <w:rStyle w:val="FontStyle80"/>
                <w:b/>
                <w:sz w:val="20"/>
                <w:szCs w:val="20"/>
                <w:lang w:eastAsia="en-US"/>
              </w:rPr>
            </w:pPr>
            <w:r>
              <w:rPr>
                <w:rStyle w:val="FontStyle80"/>
                <w:b/>
                <w:sz w:val="20"/>
                <w:szCs w:val="20"/>
                <w:lang w:eastAsia="en-US"/>
              </w:rPr>
              <w:t>ОПК-4(3</w:t>
            </w:r>
          </w:p>
        </w:tc>
        <w:tc>
          <w:tcPr>
            <w:tcW w:w="802" w:type="dxa"/>
            <w:gridSpan w:val="2"/>
            <w:tcBorders>
              <w:top w:val="single" w:sz="4" w:space="0" w:color="auto"/>
              <w:left w:val="single" w:sz="4" w:space="0" w:color="auto"/>
              <w:bottom w:val="nil"/>
              <w:right w:val="nil"/>
            </w:tcBorders>
            <w:hideMark/>
          </w:tcPr>
          <w:p w14:paraId="5B5FA32E" w14:textId="77777777" w:rsidR="000B32CC" w:rsidRDefault="000B32CC">
            <w:pPr>
              <w:pStyle w:val="Style26"/>
              <w:widowControl/>
              <w:spacing w:line="240" w:lineRule="auto"/>
              <w:jc w:val="center"/>
              <w:rPr>
                <w:rStyle w:val="FontStyle80"/>
                <w:b/>
                <w:sz w:val="20"/>
                <w:szCs w:val="20"/>
                <w:lang w:eastAsia="en-US"/>
              </w:rPr>
            </w:pPr>
            <w:r>
              <w:rPr>
                <w:rStyle w:val="FontStyle80"/>
                <w:b/>
                <w:sz w:val="20"/>
                <w:szCs w:val="20"/>
                <w:lang w:eastAsia="en-US"/>
              </w:rPr>
              <w:t>ПК-7(3</w:t>
            </w:r>
          </w:p>
        </w:tc>
        <w:tc>
          <w:tcPr>
            <w:tcW w:w="100" w:type="dxa"/>
            <w:tcBorders>
              <w:top w:val="nil"/>
              <w:left w:val="single" w:sz="4" w:space="0" w:color="auto"/>
              <w:bottom w:val="nil"/>
              <w:right w:val="nil"/>
            </w:tcBorders>
          </w:tcPr>
          <w:p w14:paraId="7F03F326" w14:textId="77777777" w:rsidR="000B32CC" w:rsidRDefault="000B32CC">
            <w:pPr>
              <w:pStyle w:val="Style26"/>
              <w:widowControl/>
              <w:spacing w:line="240" w:lineRule="auto"/>
              <w:jc w:val="center"/>
              <w:rPr>
                <w:rStyle w:val="FontStyle80"/>
                <w:b/>
                <w:sz w:val="20"/>
                <w:szCs w:val="20"/>
                <w:lang w:eastAsia="en-US"/>
              </w:rPr>
            </w:pPr>
          </w:p>
        </w:tc>
        <w:tc>
          <w:tcPr>
            <w:tcW w:w="466" w:type="dxa"/>
            <w:tcBorders>
              <w:top w:val="single" w:sz="6" w:space="0" w:color="auto"/>
              <w:left w:val="nil"/>
              <w:bottom w:val="single" w:sz="6" w:space="0" w:color="auto"/>
              <w:right w:val="single" w:sz="6" w:space="0" w:color="auto"/>
            </w:tcBorders>
          </w:tcPr>
          <w:p w14:paraId="5593F808" w14:textId="77777777" w:rsidR="000B32CC" w:rsidRDefault="000B32CC">
            <w:pPr>
              <w:pStyle w:val="Style26"/>
              <w:widowControl/>
              <w:spacing w:line="240" w:lineRule="auto"/>
              <w:jc w:val="center"/>
              <w:rPr>
                <w:rStyle w:val="FontStyle80"/>
                <w:b/>
                <w:sz w:val="20"/>
                <w:szCs w:val="20"/>
                <w:lang w:eastAsia="en-US"/>
              </w:rPr>
            </w:pPr>
          </w:p>
        </w:tc>
        <w:tc>
          <w:tcPr>
            <w:tcW w:w="992" w:type="dxa"/>
            <w:gridSpan w:val="2"/>
            <w:tcBorders>
              <w:top w:val="single" w:sz="6" w:space="0" w:color="auto"/>
              <w:left w:val="nil"/>
              <w:bottom w:val="single" w:sz="6" w:space="0" w:color="auto"/>
              <w:right w:val="single" w:sz="6" w:space="0" w:color="auto"/>
            </w:tcBorders>
          </w:tcPr>
          <w:p w14:paraId="63A61CAE" w14:textId="77777777" w:rsidR="000B32CC" w:rsidRDefault="000B32CC">
            <w:pPr>
              <w:pStyle w:val="Style26"/>
              <w:widowControl/>
              <w:spacing w:line="240" w:lineRule="auto"/>
              <w:jc w:val="center"/>
              <w:rPr>
                <w:rStyle w:val="FontStyle80"/>
                <w:b/>
                <w:sz w:val="20"/>
                <w:szCs w:val="20"/>
                <w:lang w:eastAsia="en-US"/>
              </w:rPr>
            </w:pPr>
          </w:p>
        </w:tc>
      </w:tr>
      <w:tr w:rsidR="00EB7004" w14:paraId="549EFA76" w14:textId="77777777" w:rsidTr="000B32CC">
        <w:trPr>
          <w:gridAfter w:val="1"/>
          <w:wAfter w:w="25" w:type="dxa"/>
        </w:trPr>
        <w:tc>
          <w:tcPr>
            <w:tcW w:w="31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954116" w14:textId="77777777" w:rsidR="00EB7004" w:rsidRDefault="00EB7004">
            <w:pPr>
              <w:pStyle w:val="Style26"/>
              <w:widowControl/>
              <w:spacing w:line="240" w:lineRule="auto"/>
              <w:ind w:left="3797"/>
              <w:jc w:val="left"/>
              <w:rPr>
                <w:rStyle w:val="FontStyle80"/>
                <w:lang w:eastAsia="en-US"/>
              </w:rPr>
            </w:pPr>
          </w:p>
        </w:tc>
        <w:tc>
          <w:tcPr>
            <w:tcW w:w="2976" w:type="dxa"/>
            <w:gridSpan w:val="9"/>
            <w:tcBorders>
              <w:top w:val="nil"/>
              <w:left w:val="single" w:sz="4" w:space="0" w:color="auto"/>
              <w:bottom w:val="nil"/>
              <w:right w:val="single" w:sz="6" w:space="0" w:color="auto"/>
            </w:tcBorders>
            <w:shd w:val="clear" w:color="auto" w:fill="D9D9D9" w:themeFill="background1" w:themeFillShade="D9"/>
          </w:tcPr>
          <w:p w14:paraId="49EE94AD" w14:textId="77777777" w:rsidR="00EB7004" w:rsidRDefault="00EB7004">
            <w:pPr>
              <w:pStyle w:val="Style26"/>
              <w:widowControl/>
              <w:spacing w:line="240" w:lineRule="auto"/>
              <w:ind w:left="3797"/>
              <w:jc w:val="left"/>
              <w:rPr>
                <w:rStyle w:val="FontStyle80"/>
                <w:lang w:eastAsia="en-US"/>
              </w:rPr>
            </w:pPr>
          </w:p>
        </w:tc>
        <w:tc>
          <w:tcPr>
            <w:tcW w:w="269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CA86B7" w14:textId="77777777" w:rsidR="00EB7004" w:rsidRDefault="00EB7004">
            <w:pPr>
              <w:pStyle w:val="Style26"/>
              <w:widowControl/>
              <w:spacing w:line="240" w:lineRule="auto"/>
              <w:ind w:left="3797"/>
              <w:jc w:val="left"/>
              <w:rPr>
                <w:rStyle w:val="FontStyle80"/>
                <w:lang w:eastAsia="en-US"/>
              </w:rPr>
            </w:pPr>
          </w:p>
        </w:tc>
      </w:tr>
      <w:tr w:rsidR="00EB7004" w14:paraId="3F6FDA78" w14:textId="77777777" w:rsidTr="000B32CC">
        <w:tc>
          <w:tcPr>
            <w:tcW w:w="3115" w:type="dxa"/>
            <w:tcBorders>
              <w:top w:val="single" w:sz="6" w:space="0" w:color="auto"/>
              <w:left w:val="single" w:sz="6" w:space="0" w:color="auto"/>
              <w:bottom w:val="nil"/>
              <w:right w:val="single" w:sz="6" w:space="0" w:color="auto"/>
            </w:tcBorders>
            <w:vAlign w:val="center"/>
            <w:hideMark/>
          </w:tcPr>
          <w:p w14:paraId="71FB74DA" w14:textId="77777777" w:rsidR="00EB7004" w:rsidRDefault="00EB7004">
            <w:pPr>
              <w:pStyle w:val="Style26"/>
              <w:widowControl/>
              <w:spacing w:line="230" w:lineRule="exact"/>
              <w:ind w:right="29"/>
              <w:jc w:val="left"/>
              <w:rPr>
                <w:rStyle w:val="FontStyle80"/>
                <w:sz w:val="20"/>
                <w:szCs w:val="20"/>
                <w:lang w:eastAsia="en-US"/>
              </w:rPr>
            </w:pPr>
            <w:r>
              <w:rPr>
                <w:sz w:val="20"/>
                <w:szCs w:val="20"/>
                <w:lang w:eastAsia="en-US"/>
              </w:rPr>
              <w:t>Тема 1. Понятие и формирование мировой валютной системы.</w:t>
            </w:r>
          </w:p>
        </w:tc>
        <w:tc>
          <w:tcPr>
            <w:tcW w:w="2459" w:type="dxa"/>
            <w:gridSpan w:val="6"/>
            <w:tcBorders>
              <w:top w:val="single" w:sz="6" w:space="0" w:color="auto"/>
              <w:left w:val="single" w:sz="6" w:space="0" w:color="auto"/>
              <w:bottom w:val="single" w:sz="6" w:space="0" w:color="auto"/>
              <w:right w:val="single" w:sz="6" w:space="0" w:color="auto"/>
            </w:tcBorders>
            <w:hideMark/>
          </w:tcPr>
          <w:p w14:paraId="56BED64A" w14:textId="77777777" w:rsidR="00EB7004" w:rsidRDefault="00EB7004">
            <w:pPr>
              <w:pStyle w:val="Style26"/>
              <w:widowControl/>
              <w:spacing w:line="240" w:lineRule="auto"/>
              <w:jc w:val="center"/>
              <w:rPr>
                <w:rStyle w:val="FontStyle80"/>
                <w:lang w:eastAsia="en-US"/>
              </w:rPr>
            </w:pPr>
            <w:r>
              <w:rPr>
                <w:rStyle w:val="FontStyle80"/>
                <w:lang w:eastAsia="en-US"/>
              </w:rPr>
              <w:t>-</w:t>
            </w:r>
          </w:p>
        </w:tc>
        <w:tc>
          <w:tcPr>
            <w:tcW w:w="426" w:type="dxa"/>
            <w:gridSpan w:val="2"/>
            <w:tcBorders>
              <w:top w:val="single" w:sz="6" w:space="0" w:color="auto"/>
              <w:left w:val="single" w:sz="6" w:space="0" w:color="auto"/>
              <w:bottom w:val="single" w:sz="6" w:space="0" w:color="auto"/>
              <w:right w:val="single" w:sz="4" w:space="0" w:color="auto"/>
            </w:tcBorders>
          </w:tcPr>
          <w:p w14:paraId="722FC1E7" w14:textId="77777777" w:rsidR="00EB7004" w:rsidRDefault="00EB7004">
            <w:pPr>
              <w:pStyle w:val="Style28"/>
              <w:widowControl/>
              <w:spacing w:line="256" w:lineRule="auto"/>
            </w:pPr>
          </w:p>
        </w:tc>
        <w:tc>
          <w:tcPr>
            <w:tcW w:w="429" w:type="dxa"/>
            <w:gridSpan w:val="4"/>
            <w:tcBorders>
              <w:top w:val="single" w:sz="4" w:space="0" w:color="auto"/>
              <w:left w:val="single" w:sz="4" w:space="0" w:color="auto"/>
              <w:bottom w:val="single" w:sz="6" w:space="0" w:color="auto"/>
              <w:right w:val="single" w:sz="4" w:space="0" w:color="auto"/>
            </w:tcBorders>
            <w:hideMark/>
          </w:tcPr>
          <w:p w14:paraId="2D2E9FC6" w14:textId="77777777" w:rsidR="00EB7004" w:rsidRDefault="00EB7004">
            <w:pPr>
              <w:pStyle w:val="Style28"/>
              <w:widowControl/>
              <w:spacing w:line="256" w:lineRule="auto"/>
              <w:rPr>
                <w:lang w:eastAsia="en-US"/>
              </w:rPr>
            </w:pPr>
            <w:r>
              <w:rPr>
                <w:rStyle w:val="FontStyle80"/>
                <w:lang w:eastAsia="en-US"/>
              </w:rPr>
              <w:t>+</w:t>
            </w:r>
          </w:p>
        </w:tc>
        <w:tc>
          <w:tcPr>
            <w:tcW w:w="801" w:type="dxa"/>
            <w:gridSpan w:val="2"/>
            <w:tcBorders>
              <w:top w:val="single" w:sz="4" w:space="0" w:color="auto"/>
              <w:left w:val="single" w:sz="4" w:space="0" w:color="auto"/>
              <w:bottom w:val="single" w:sz="6" w:space="0" w:color="auto"/>
              <w:right w:val="single" w:sz="4" w:space="0" w:color="auto"/>
            </w:tcBorders>
            <w:hideMark/>
          </w:tcPr>
          <w:p w14:paraId="70B43549" w14:textId="77777777" w:rsidR="00EB7004" w:rsidRDefault="00EB7004">
            <w:pPr>
              <w:pStyle w:val="Style28"/>
              <w:widowControl/>
              <w:spacing w:line="256" w:lineRule="auto"/>
              <w:rPr>
                <w:lang w:eastAsia="en-US"/>
              </w:rPr>
            </w:pPr>
            <w:r>
              <w:rPr>
                <w:rStyle w:val="FontStyle80"/>
                <w:lang w:eastAsia="en-US"/>
              </w:rPr>
              <w:t>+</w:t>
            </w:r>
          </w:p>
        </w:tc>
        <w:tc>
          <w:tcPr>
            <w:tcW w:w="602" w:type="dxa"/>
            <w:gridSpan w:val="3"/>
            <w:tcBorders>
              <w:top w:val="single" w:sz="6" w:space="0" w:color="auto"/>
              <w:left w:val="single" w:sz="6" w:space="0" w:color="auto"/>
              <w:bottom w:val="single" w:sz="6" w:space="0" w:color="auto"/>
              <w:right w:val="single" w:sz="6" w:space="0" w:color="auto"/>
            </w:tcBorders>
          </w:tcPr>
          <w:p w14:paraId="4C6D20DD" w14:textId="77777777" w:rsidR="00EB7004" w:rsidRDefault="00EB7004">
            <w:pPr>
              <w:pStyle w:val="Style28"/>
              <w:widowControl/>
              <w:spacing w:line="256" w:lineRule="auto"/>
              <w:rPr>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11929521" w14:textId="77777777" w:rsidR="00EB7004" w:rsidRDefault="00EB7004">
            <w:pPr>
              <w:pStyle w:val="Style28"/>
              <w:widowControl/>
              <w:spacing w:line="256" w:lineRule="auto"/>
              <w:rPr>
                <w:lang w:eastAsia="en-US"/>
              </w:rPr>
            </w:pPr>
          </w:p>
        </w:tc>
      </w:tr>
      <w:tr w:rsidR="00EB7004" w14:paraId="68ECB3BA" w14:textId="77777777" w:rsidTr="000B32CC">
        <w:tc>
          <w:tcPr>
            <w:tcW w:w="3115" w:type="dxa"/>
            <w:tcBorders>
              <w:top w:val="nil"/>
              <w:left w:val="single" w:sz="6" w:space="0" w:color="auto"/>
              <w:bottom w:val="single" w:sz="6" w:space="0" w:color="auto"/>
              <w:right w:val="single" w:sz="6" w:space="0" w:color="auto"/>
            </w:tcBorders>
            <w:vAlign w:val="center"/>
          </w:tcPr>
          <w:p w14:paraId="411D125F" w14:textId="77777777" w:rsidR="00EB7004" w:rsidRDefault="00EB7004">
            <w:pPr>
              <w:pStyle w:val="Style28"/>
              <w:widowControl/>
              <w:spacing w:line="256" w:lineRule="auto"/>
              <w:rPr>
                <w:sz w:val="20"/>
                <w:szCs w:val="20"/>
                <w:lang w:eastAsia="en-US"/>
              </w:rPr>
            </w:pPr>
          </w:p>
        </w:tc>
        <w:tc>
          <w:tcPr>
            <w:tcW w:w="2459" w:type="dxa"/>
            <w:gridSpan w:val="6"/>
            <w:tcBorders>
              <w:top w:val="single" w:sz="6" w:space="0" w:color="auto"/>
              <w:left w:val="single" w:sz="6" w:space="0" w:color="auto"/>
              <w:bottom w:val="single" w:sz="6" w:space="0" w:color="auto"/>
              <w:right w:val="single" w:sz="6" w:space="0" w:color="auto"/>
            </w:tcBorders>
            <w:hideMark/>
          </w:tcPr>
          <w:p w14:paraId="1356AC1E" w14:textId="77777777" w:rsidR="00EB7004" w:rsidRDefault="00EB7004">
            <w:pPr>
              <w:pStyle w:val="Style26"/>
              <w:widowControl/>
              <w:spacing w:line="240" w:lineRule="auto"/>
              <w:jc w:val="left"/>
              <w:rPr>
                <w:rStyle w:val="FontStyle80"/>
              </w:rPr>
            </w:pPr>
            <w:r>
              <w:rPr>
                <w:rStyle w:val="FontStyle80"/>
                <w:lang w:eastAsia="en-US"/>
              </w:rPr>
              <w:t>Самостоятельная изучение</w:t>
            </w:r>
          </w:p>
        </w:tc>
        <w:tc>
          <w:tcPr>
            <w:tcW w:w="426" w:type="dxa"/>
            <w:gridSpan w:val="2"/>
            <w:tcBorders>
              <w:top w:val="single" w:sz="6" w:space="0" w:color="auto"/>
              <w:left w:val="single" w:sz="6" w:space="0" w:color="auto"/>
              <w:bottom w:val="single" w:sz="6" w:space="0" w:color="auto"/>
              <w:right w:val="single" w:sz="4" w:space="0" w:color="auto"/>
            </w:tcBorders>
          </w:tcPr>
          <w:p w14:paraId="7F15BA0F" w14:textId="77777777" w:rsidR="00EB7004" w:rsidRDefault="00EB7004">
            <w:pPr>
              <w:pStyle w:val="Style28"/>
              <w:widowControl/>
              <w:spacing w:line="256" w:lineRule="auto"/>
            </w:pPr>
          </w:p>
        </w:tc>
        <w:tc>
          <w:tcPr>
            <w:tcW w:w="429" w:type="dxa"/>
            <w:gridSpan w:val="4"/>
            <w:tcBorders>
              <w:top w:val="single" w:sz="6" w:space="0" w:color="auto"/>
              <w:left w:val="single" w:sz="4" w:space="0" w:color="auto"/>
              <w:bottom w:val="single" w:sz="6" w:space="0" w:color="auto"/>
              <w:right w:val="single" w:sz="4" w:space="0" w:color="auto"/>
            </w:tcBorders>
          </w:tcPr>
          <w:p w14:paraId="7F8FD65E" w14:textId="77777777" w:rsidR="00EB7004" w:rsidRDefault="00EB7004">
            <w:pPr>
              <w:pStyle w:val="Style28"/>
              <w:widowControl/>
              <w:spacing w:line="256" w:lineRule="auto"/>
              <w:rPr>
                <w:lang w:eastAsia="en-US"/>
              </w:rPr>
            </w:pPr>
          </w:p>
        </w:tc>
        <w:tc>
          <w:tcPr>
            <w:tcW w:w="801" w:type="dxa"/>
            <w:gridSpan w:val="2"/>
            <w:tcBorders>
              <w:top w:val="single" w:sz="6" w:space="0" w:color="auto"/>
              <w:left w:val="single" w:sz="4" w:space="0" w:color="auto"/>
              <w:bottom w:val="single" w:sz="6" w:space="0" w:color="auto"/>
              <w:right w:val="single" w:sz="4" w:space="0" w:color="auto"/>
            </w:tcBorders>
          </w:tcPr>
          <w:p w14:paraId="4C1FDD57" w14:textId="77777777" w:rsidR="00EB7004" w:rsidRDefault="00EB7004">
            <w:pPr>
              <w:pStyle w:val="Style28"/>
              <w:widowControl/>
              <w:spacing w:line="256" w:lineRule="auto"/>
              <w:rPr>
                <w:lang w:eastAsia="en-US"/>
              </w:rPr>
            </w:pPr>
          </w:p>
        </w:tc>
        <w:tc>
          <w:tcPr>
            <w:tcW w:w="602" w:type="dxa"/>
            <w:gridSpan w:val="3"/>
            <w:tcBorders>
              <w:top w:val="single" w:sz="6" w:space="0" w:color="auto"/>
              <w:left w:val="single" w:sz="6" w:space="0" w:color="auto"/>
              <w:bottom w:val="single" w:sz="6" w:space="0" w:color="auto"/>
              <w:right w:val="single" w:sz="6" w:space="0" w:color="auto"/>
            </w:tcBorders>
          </w:tcPr>
          <w:p w14:paraId="7D7B42EB" w14:textId="77777777" w:rsidR="00EB7004" w:rsidRDefault="00EB7004">
            <w:pPr>
              <w:pStyle w:val="Style28"/>
              <w:widowControl/>
              <w:spacing w:line="256" w:lineRule="auto"/>
              <w:rPr>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7CC33C49" w14:textId="77777777" w:rsidR="00EB7004" w:rsidRDefault="00EB7004">
            <w:pPr>
              <w:pStyle w:val="Style28"/>
              <w:widowControl/>
              <w:spacing w:line="256" w:lineRule="auto"/>
              <w:rPr>
                <w:lang w:eastAsia="en-US"/>
              </w:rPr>
            </w:pPr>
          </w:p>
        </w:tc>
      </w:tr>
      <w:tr w:rsidR="00EB7004" w14:paraId="0CFE81F6" w14:textId="77777777" w:rsidTr="000B32CC">
        <w:tc>
          <w:tcPr>
            <w:tcW w:w="3115" w:type="dxa"/>
            <w:tcBorders>
              <w:top w:val="single" w:sz="6" w:space="0" w:color="auto"/>
              <w:left w:val="single" w:sz="6" w:space="0" w:color="auto"/>
              <w:bottom w:val="nil"/>
              <w:right w:val="single" w:sz="6" w:space="0" w:color="auto"/>
            </w:tcBorders>
            <w:vAlign w:val="center"/>
          </w:tcPr>
          <w:p w14:paraId="5BB7E679" w14:textId="77777777" w:rsidR="00EB7004" w:rsidRDefault="00EB7004">
            <w:pPr>
              <w:pStyle w:val="Style26"/>
              <w:widowControl/>
              <w:spacing w:line="226" w:lineRule="exact"/>
              <w:ind w:right="278"/>
              <w:jc w:val="left"/>
              <w:rPr>
                <w:rStyle w:val="FontStyle80"/>
                <w:sz w:val="20"/>
                <w:szCs w:val="20"/>
                <w:lang w:eastAsia="en-US"/>
              </w:rPr>
            </w:pPr>
          </w:p>
        </w:tc>
        <w:tc>
          <w:tcPr>
            <w:tcW w:w="2459" w:type="dxa"/>
            <w:gridSpan w:val="6"/>
            <w:tcBorders>
              <w:top w:val="single" w:sz="6" w:space="0" w:color="auto"/>
              <w:left w:val="single" w:sz="6" w:space="0" w:color="auto"/>
              <w:bottom w:val="single" w:sz="6" w:space="0" w:color="auto"/>
              <w:right w:val="single" w:sz="6" w:space="0" w:color="auto"/>
            </w:tcBorders>
            <w:hideMark/>
          </w:tcPr>
          <w:p w14:paraId="39118C1F" w14:textId="77777777" w:rsidR="00EB7004" w:rsidRDefault="00EB7004">
            <w:pPr>
              <w:pStyle w:val="Style26"/>
              <w:widowControl/>
              <w:spacing w:line="240" w:lineRule="auto"/>
              <w:jc w:val="left"/>
              <w:rPr>
                <w:rStyle w:val="FontStyle80"/>
                <w:lang w:eastAsia="en-US"/>
              </w:rPr>
            </w:pPr>
            <w:r>
              <w:rPr>
                <w:rStyle w:val="FontStyle80"/>
                <w:lang w:eastAsia="en-US"/>
              </w:rPr>
              <w:t xml:space="preserve">                        -</w:t>
            </w:r>
          </w:p>
        </w:tc>
        <w:tc>
          <w:tcPr>
            <w:tcW w:w="426" w:type="dxa"/>
            <w:gridSpan w:val="2"/>
            <w:tcBorders>
              <w:top w:val="single" w:sz="6" w:space="0" w:color="auto"/>
              <w:left w:val="single" w:sz="6" w:space="0" w:color="auto"/>
              <w:bottom w:val="single" w:sz="6" w:space="0" w:color="auto"/>
              <w:right w:val="single" w:sz="4" w:space="0" w:color="auto"/>
            </w:tcBorders>
          </w:tcPr>
          <w:p w14:paraId="713944C5" w14:textId="77777777" w:rsidR="00EB7004" w:rsidRDefault="00EB7004">
            <w:pPr>
              <w:pStyle w:val="Style26"/>
              <w:widowControl/>
              <w:spacing w:line="240" w:lineRule="auto"/>
              <w:jc w:val="center"/>
              <w:rPr>
                <w:rStyle w:val="FontStyle80"/>
                <w:lang w:eastAsia="en-US"/>
              </w:rPr>
            </w:pPr>
          </w:p>
        </w:tc>
        <w:tc>
          <w:tcPr>
            <w:tcW w:w="429" w:type="dxa"/>
            <w:gridSpan w:val="4"/>
            <w:tcBorders>
              <w:top w:val="single" w:sz="6" w:space="0" w:color="auto"/>
              <w:left w:val="single" w:sz="4" w:space="0" w:color="auto"/>
              <w:bottom w:val="single" w:sz="6" w:space="0" w:color="auto"/>
              <w:right w:val="single" w:sz="4" w:space="0" w:color="auto"/>
            </w:tcBorders>
            <w:vAlign w:val="center"/>
            <w:hideMark/>
          </w:tcPr>
          <w:p w14:paraId="3D102CA8" w14:textId="77777777" w:rsidR="00EB7004" w:rsidRDefault="00EB7004">
            <w:pPr>
              <w:pStyle w:val="Style26"/>
              <w:widowControl/>
              <w:spacing w:line="240" w:lineRule="auto"/>
              <w:jc w:val="center"/>
              <w:rPr>
                <w:rStyle w:val="FontStyle80"/>
                <w:lang w:eastAsia="en-US"/>
              </w:rPr>
            </w:pPr>
            <w:r>
              <w:rPr>
                <w:rStyle w:val="FontStyle80"/>
                <w:lang w:eastAsia="en-US"/>
              </w:rPr>
              <w:t>+</w:t>
            </w:r>
          </w:p>
        </w:tc>
        <w:tc>
          <w:tcPr>
            <w:tcW w:w="801" w:type="dxa"/>
            <w:gridSpan w:val="2"/>
            <w:tcBorders>
              <w:top w:val="single" w:sz="6" w:space="0" w:color="auto"/>
              <w:left w:val="single" w:sz="4" w:space="0" w:color="auto"/>
              <w:bottom w:val="single" w:sz="6" w:space="0" w:color="auto"/>
              <w:right w:val="single" w:sz="4" w:space="0" w:color="auto"/>
            </w:tcBorders>
            <w:vAlign w:val="center"/>
            <w:hideMark/>
          </w:tcPr>
          <w:p w14:paraId="308E02DF" w14:textId="77777777" w:rsidR="00EB7004" w:rsidRDefault="00EB7004">
            <w:pPr>
              <w:pStyle w:val="Style26"/>
              <w:widowControl/>
              <w:spacing w:line="240" w:lineRule="auto"/>
              <w:jc w:val="center"/>
              <w:rPr>
                <w:rStyle w:val="FontStyle80"/>
                <w:lang w:eastAsia="en-US"/>
              </w:rPr>
            </w:pPr>
            <w:r>
              <w:rPr>
                <w:rStyle w:val="FontStyle80"/>
                <w:lang w:eastAsia="en-US"/>
              </w:rPr>
              <w:t>+</w:t>
            </w:r>
          </w:p>
        </w:tc>
        <w:tc>
          <w:tcPr>
            <w:tcW w:w="602" w:type="dxa"/>
            <w:gridSpan w:val="3"/>
            <w:tcBorders>
              <w:top w:val="single" w:sz="6" w:space="0" w:color="auto"/>
              <w:left w:val="single" w:sz="6" w:space="0" w:color="auto"/>
              <w:bottom w:val="single" w:sz="6" w:space="0" w:color="auto"/>
              <w:right w:val="single" w:sz="6" w:space="0" w:color="auto"/>
            </w:tcBorders>
          </w:tcPr>
          <w:p w14:paraId="5310F6AF" w14:textId="77777777" w:rsidR="00EB7004" w:rsidRDefault="00EB7004">
            <w:pPr>
              <w:pStyle w:val="Style26"/>
              <w:widowControl/>
              <w:spacing w:line="240" w:lineRule="auto"/>
              <w:jc w:val="center"/>
              <w:rPr>
                <w:rStyle w:val="FontStyle80"/>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4CD470F7" w14:textId="77777777" w:rsidR="00EB7004" w:rsidRDefault="00EB7004">
            <w:pPr>
              <w:pStyle w:val="Style26"/>
              <w:widowControl/>
              <w:spacing w:line="240" w:lineRule="auto"/>
              <w:jc w:val="center"/>
              <w:rPr>
                <w:rStyle w:val="FontStyle80"/>
                <w:lang w:eastAsia="en-US"/>
              </w:rPr>
            </w:pPr>
          </w:p>
        </w:tc>
      </w:tr>
      <w:tr w:rsidR="00EB7004" w14:paraId="0717DA96" w14:textId="77777777" w:rsidTr="000B32CC">
        <w:tc>
          <w:tcPr>
            <w:tcW w:w="3115" w:type="dxa"/>
            <w:tcBorders>
              <w:top w:val="nil"/>
              <w:left w:val="single" w:sz="6" w:space="0" w:color="auto"/>
              <w:bottom w:val="single" w:sz="6" w:space="0" w:color="auto"/>
              <w:right w:val="single" w:sz="6" w:space="0" w:color="auto"/>
            </w:tcBorders>
            <w:vAlign w:val="center"/>
            <w:hideMark/>
          </w:tcPr>
          <w:p w14:paraId="1ACC5FC2" w14:textId="77777777" w:rsidR="00EB7004" w:rsidRDefault="00EB7004">
            <w:pPr>
              <w:pStyle w:val="Style23"/>
              <w:widowControl/>
              <w:ind w:left="5" w:hanging="5"/>
              <w:rPr>
                <w:rStyle w:val="FontStyle80"/>
                <w:sz w:val="20"/>
                <w:szCs w:val="20"/>
                <w:lang w:eastAsia="en-US"/>
              </w:rPr>
            </w:pPr>
            <w:r>
              <w:rPr>
                <w:sz w:val="20"/>
                <w:szCs w:val="20"/>
                <w:lang w:eastAsia="en-US"/>
              </w:rPr>
              <w:t>Тема 2. Эволюция мировой валютной системы.</w:t>
            </w:r>
          </w:p>
        </w:tc>
        <w:tc>
          <w:tcPr>
            <w:tcW w:w="2459" w:type="dxa"/>
            <w:gridSpan w:val="6"/>
            <w:tcBorders>
              <w:top w:val="single" w:sz="6" w:space="0" w:color="auto"/>
              <w:left w:val="single" w:sz="6" w:space="0" w:color="auto"/>
              <w:bottom w:val="single" w:sz="6" w:space="0" w:color="auto"/>
              <w:right w:val="single" w:sz="6" w:space="0" w:color="auto"/>
            </w:tcBorders>
            <w:vAlign w:val="center"/>
            <w:hideMark/>
          </w:tcPr>
          <w:p w14:paraId="2D826175" w14:textId="77777777" w:rsidR="00EB7004" w:rsidRDefault="00EB7004">
            <w:pPr>
              <w:pStyle w:val="Style26"/>
              <w:widowControl/>
              <w:spacing w:line="240" w:lineRule="auto"/>
              <w:jc w:val="left"/>
              <w:rPr>
                <w:rStyle w:val="FontStyle80"/>
                <w:lang w:eastAsia="en-US"/>
              </w:rPr>
            </w:pPr>
            <w:r>
              <w:rPr>
                <w:rStyle w:val="FontStyle80"/>
                <w:lang w:eastAsia="en-US"/>
              </w:rPr>
              <w:t xml:space="preserve">Задания для самостоятельной работы </w:t>
            </w:r>
          </w:p>
        </w:tc>
        <w:tc>
          <w:tcPr>
            <w:tcW w:w="426" w:type="dxa"/>
            <w:gridSpan w:val="2"/>
            <w:tcBorders>
              <w:top w:val="single" w:sz="6" w:space="0" w:color="auto"/>
              <w:left w:val="single" w:sz="6" w:space="0" w:color="auto"/>
              <w:bottom w:val="single" w:sz="6" w:space="0" w:color="auto"/>
              <w:right w:val="single" w:sz="4" w:space="0" w:color="auto"/>
            </w:tcBorders>
          </w:tcPr>
          <w:p w14:paraId="7DE18005" w14:textId="77777777" w:rsidR="00EB7004" w:rsidRDefault="00EB7004">
            <w:pPr>
              <w:pStyle w:val="Style28"/>
              <w:widowControl/>
              <w:spacing w:line="256" w:lineRule="auto"/>
            </w:pPr>
          </w:p>
        </w:tc>
        <w:tc>
          <w:tcPr>
            <w:tcW w:w="429" w:type="dxa"/>
            <w:gridSpan w:val="4"/>
            <w:tcBorders>
              <w:top w:val="single" w:sz="6" w:space="0" w:color="auto"/>
              <w:left w:val="single" w:sz="4" w:space="0" w:color="auto"/>
              <w:bottom w:val="single" w:sz="6" w:space="0" w:color="auto"/>
              <w:right w:val="single" w:sz="4" w:space="0" w:color="auto"/>
            </w:tcBorders>
          </w:tcPr>
          <w:p w14:paraId="4EF93AB3" w14:textId="77777777" w:rsidR="00EB7004" w:rsidRDefault="00EB7004">
            <w:pPr>
              <w:pStyle w:val="Style28"/>
              <w:widowControl/>
              <w:spacing w:line="256" w:lineRule="auto"/>
              <w:rPr>
                <w:lang w:eastAsia="en-US"/>
              </w:rPr>
            </w:pPr>
          </w:p>
        </w:tc>
        <w:tc>
          <w:tcPr>
            <w:tcW w:w="801" w:type="dxa"/>
            <w:gridSpan w:val="2"/>
            <w:tcBorders>
              <w:top w:val="single" w:sz="6" w:space="0" w:color="auto"/>
              <w:left w:val="single" w:sz="4" w:space="0" w:color="auto"/>
              <w:bottom w:val="single" w:sz="6" w:space="0" w:color="auto"/>
              <w:right w:val="single" w:sz="4" w:space="0" w:color="auto"/>
            </w:tcBorders>
          </w:tcPr>
          <w:p w14:paraId="4A4DBAAC" w14:textId="77777777" w:rsidR="00EB7004" w:rsidRDefault="00EB7004">
            <w:pPr>
              <w:pStyle w:val="Style28"/>
              <w:widowControl/>
              <w:spacing w:line="256" w:lineRule="auto"/>
              <w:rPr>
                <w:lang w:eastAsia="en-US"/>
              </w:rPr>
            </w:pPr>
          </w:p>
        </w:tc>
        <w:tc>
          <w:tcPr>
            <w:tcW w:w="602" w:type="dxa"/>
            <w:gridSpan w:val="3"/>
            <w:tcBorders>
              <w:top w:val="single" w:sz="6" w:space="0" w:color="auto"/>
              <w:left w:val="single" w:sz="6" w:space="0" w:color="auto"/>
              <w:bottom w:val="single" w:sz="6" w:space="0" w:color="auto"/>
              <w:right w:val="single" w:sz="6" w:space="0" w:color="auto"/>
            </w:tcBorders>
          </w:tcPr>
          <w:p w14:paraId="22FF2391" w14:textId="77777777" w:rsidR="00EB7004" w:rsidRDefault="00EB7004">
            <w:pPr>
              <w:pStyle w:val="Style28"/>
              <w:widowControl/>
              <w:spacing w:line="256" w:lineRule="auto"/>
              <w:rPr>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3104254D" w14:textId="77777777" w:rsidR="00EB7004" w:rsidRDefault="00EB7004">
            <w:pPr>
              <w:pStyle w:val="Style28"/>
              <w:widowControl/>
              <w:spacing w:line="256" w:lineRule="auto"/>
              <w:rPr>
                <w:lang w:eastAsia="en-US"/>
              </w:rPr>
            </w:pPr>
          </w:p>
        </w:tc>
      </w:tr>
      <w:tr w:rsidR="00EB7004" w14:paraId="77CEE036" w14:textId="77777777" w:rsidTr="000B32CC">
        <w:tc>
          <w:tcPr>
            <w:tcW w:w="3115" w:type="dxa"/>
            <w:tcBorders>
              <w:top w:val="single" w:sz="6" w:space="0" w:color="auto"/>
              <w:left w:val="single" w:sz="6" w:space="0" w:color="auto"/>
              <w:bottom w:val="nil"/>
              <w:right w:val="single" w:sz="6" w:space="0" w:color="auto"/>
            </w:tcBorders>
            <w:vAlign w:val="center"/>
          </w:tcPr>
          <w:p w14:paraId="39295747" w14:textId="77777777" w:rsidR="00EB7004" w:rsidRDefault="00EB7004">
            <w:pPr>
              <w:pStyle w:val="Style23"/>
              <w:widowControl/>
              <w:spacing w:line="230" w:lineRule="exact"/>
              <w:ind w:right="350"/>
              <w:rPr>
                <w:rStyle w:val="FontStyle80"/>
                <w:sz w:val="20"/>
                <w:szCs w:val="20"/>
                <w:lang w:eastAsia="en-US"/>
              </w:rPr>
            </w:pPr>
          </w:p>
        </w:tc>
        <w:tc>
          <w:tcPr>
            <w:tcW w:w="2459" w:type="dxa"/>
            <w:gridSpan w:val="6"/>
            <w:tcBorders>
              <w:top w:val="single" w:sz="6" w:space="0" w:color="auto"/>
              <w:left w:val="single" w:sz="6" w:space="0" w:color="auto"/>
              <w:bottom w:val="single" w:sz="6" w:space="0" w:color="auto"/>
              <w:right w:val="single" w:sz="6" w:space="0" w:color="auto"/>
            </w:tcBorders>
            <w:hideMark/>
          </w:tcPr>
          <w:p w14:paraId="02060DC6" w14:textId="77777777" w:rsidR="00EB7004" w:rsidRDefault="00EB7004">
            <w:pPr>
              <w:pStyle w:val="Style26"/>
              <w:widowControl/>
              <w:spacing w:line="240" w:lineRule="auto"/>
              <w:jc w:val="left"/>
              <w:rPr>
                <w:rStyle w:val="FontStyle80"/>
                <w:lang w:eastAsia="en-US"/>
              </w:rPr>
            </w:pPr>
            <w:r>
              <w:rPr>
                <w:rStyle w:val="FontStyle80"/>
                <w:lang w:eastAsia="en-US"/>
              </w:rPr>
              <w:t>Доклад</w:t>
            </w:r>
          </w:p>
        </w:tc>
        <w:tc>
          <w:tcPr>
            <w:tcW w:w="426" w:type="dxa"/>
            <w:gridSpan w:val="2"/>
            <w:tcBorders>
              <w:top w:val="single" w:sz="6" w:space="0" w:color="auto"/>
              <w:left w:val="single" w:sz="6" w:space="0" w:color="auto"/>
              <w:bottom w:val="single" w:sz="6" w:space="0" w:color="auto"/>
              <w:right w:val="single" w:sz="4" w:space="0" w:color="auto"/>
            </w:tcBorders>
          </w:tcPr>
          <w:p w14:paraId="3D4B0347" w14:textId="77777777" w:rsidR="00EB7004" w:rsidRDefault="00EB7004">
            <w:pPr>
              <w:pStyle w:val="Style26"/>
              <w:widowControl/>
              <w:spacing w:line="240" w:lineRule="auto"/>
              <w:jc w:val="center"/>
              <w:rPr>
                <w:rStyle w:val="FontStyle80"/>
                <w:lang w:eastAsia="en-US"/>
              </w:rPr>
            </w:pPr>
          </w:p>
        </w:tc>
        <w:tc>
          <w:tcPr>
            <w:tcW w:w="429" w:type="dxa"/>
            <w:gridSpan w:val="4"/>
            <w:tcBorders>
              <w:top w:val="single" w:sz="6" w:space="0" w:color="auto"/>
              <w:left w:val="single" w:sz="4" w:space="0" w:color="auto"/>
              <w:bottom w:val="single" w:sz="6" w:space="0" w:color="auto"/>
              <w:right w:val="single" w:sz="4" w:space="0" w:color="auto"/>
            </w:tcBorders>
          </w:tcPr>
          <w:p w14:paraId="01C983EE" w14:textId="77777777" w:rsidR="00EB7004" w:rsidRDefault="00EB7004">
            <w:pPr>
              <w:pStyle w:val="Style26"/>
              <w:widowControl/>
              <w:spacing w:line="240" w:lineRule="auto"/>
              <w:jc w:val="center"/>
              <w:rPr>
                <w:rStyle w:val="FontStyle80"/>
                <w:lang w:eastAsia="en-US"/>
              </w:rPr>
            </w:pPr>
          </w:p>
        </w:tc>
        <w:tc>
          <w:tcPr>
            <w:tcW w:w="801" w:type="dxa"/>
            <w:gridSpan w:val="2"/>
            <w:tcBorders>
              <w:top w:val="single" w:sz="6" w:space="0" w:color="auto"/>
              <w:left w:val="single" w:sz="4" w:space="0" w:color="auto"/>
              <w:bottom w:val="single" w:sz="6" w:space="0" w:color="auto"/>
              <w:right w:val="single" w:sz="4" w:space="0" w:color="auto"/>
            </w:tcBorders>
          </w:tcPr>
          <w:p w14:paraId="2AD6F05E" w14:textId="77777777" w:rsidR="00EB7004" w:rsidRDefault="00EB7004">
            <w:pPr>
              <w:pStyle w:val="Style26"/>
              <w:widowControl/>
              <w:spacing w:line="240" w:lineRule="auto"/>
              <w:jc w:val="center"/>
              <w:rPr>
                <w:rStyle w:val="FontStyle80"/>
                <w:lang w:eastAsia="en-US"/>
              </w:rPr>
            </w:pPr>
          </w:p>
        </w:tc>
        <w:tc>
          <w:tcPr>
            <w:tcW w:w="602" w:type="dxa"/>
            <w:gridSpan w:val="3"/>
            <w:tcBorders>
              <w:top w:val="single" w:sz="6" w:space="0" w:color="auto"/>
              <w:left w:val="single" w:sz="6" w:space="0" w:color="auto"/>
              <w:bottom w:val="single" w:sz="6" w:space="0" w:color="auto"/>
              <w:right w:val="single" w:sz="6" w:space="0" w:color="auto"/>
            </w:tcBorders>
          </w:tcPr>
          <w:p w14:paraId="12D014C1" w14:textId="77777777" w:rsidR="00EB7004" w:rsidRDefault="00EB7004">
            <w:pPr>
              <w:pStyle w:val="Style26"/>
              <w:widowControl/>
              <w:spacing w:line="240" w:lineRule="auto"/>
              <w:jc w:val="center"/>
              <w:rPr>
                <w:rStyle w:val="FontStyle80"/>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53B8E8FC" w14:textId="77777777" w:rsidR="00EB7004" w:rsidRDefault="00EB7004">
            <w:pPr>
              <w:pStyle w:val="Style26"/>
              <w:widowControl/>
              <w:spacing w:line="240" w:lineRule="auto"/>
              <w:jc w:val="center"/>
              <w:rPr>
                <w:rStyle w:val="FontStyle80"/>
                <w:lang w:eastAsia="en-US"/>
              </w:rPr>
            </w:pPr>
          </w:p>
        </w:tc>
      </w:tr>
      <w:tr w:rsidR="00EB7004" w14:paraId="708FABDC" w14:textId="77777777" w:rsidTr="000B32CC">
        <w:trPr>
          <w:trHeight w:val="416"/>
        </w:trPr>
        <w:tc>
          <w:tcPr>
            <w:tcW w:w="3115" w:type="dxa"/>
            <w:tcBorders>
              <w:top w:val="nil"/>
              <w:left w:val="single" w:sz="6" w:space="0" w:color="auto"/>
              <w:bottom w:val="single" w:sz="6" w:space="0" w:color="auto"/>
              <w:right w:val="single" w:sz="6" w:space="0" w:color="auto"/>
            </w:tcBorders>
            <w:vAlign w:val="center"/>
            <w:hideMark/>
          </w:tcPr>
          <w:p w14:paraId="567C818F" w14:textId="77777777" w:rsidR="00EB7004" w:rsidRDefault="00EB7004">
            <w:pPr>
              <w:rPr>
                <w:rStyle w:val="FontStyle80"/>
                <w:sz w:val="20"/>
                <w:szCs w:val="20"/>
              </w:rPr>
            </w:pPr>
            <w:r>
              <w:rPr>
                <w:rFonts w:ascii="Times New Roman" w:hAnsi="Times New Roman" w:cs="Times New Roman"/>
                <w:sz w:val="20"/>
                <w:szCs w:val="20"/>
              </w:rPr>
              <w:t>Тема 3. Международные валютно-кредитные и финансовые организации.</w:t>
            </w:r>
          </w:p>
        </w:tc>
        <w:tc>
          <w:tcPr>
            <w:tcW w:w="2459" w:type="dxa"/>
            <w:gridSpan w:val="6"/>
            <w:tcBorders>
              <w:top w:val="single" w:sz="6" w:space="0" w:color="auto"/>
              <w:left w:val="single" w:sz="6" w:space="0" w:color="auto"/>
              <w:bottom w:val="single" w:sz="6" w:space="0" w:color="auto"/>
              <w:right w:val="single" w:sz="6" w:space="0" w:color="auto"/>
            </w:tcBorders>
            <w:hideMark/>
          </w:tcPr>
          <w:p w14:paraId="0183343A" w14:textId="77777777" w:rsidR="00EB7004" w:rsidRDefault="00EB7004">
            <w:pPr>
              <w:pStyle w:val="Style26"/>
              <w:widowControl/>
              <w:spacing w:line="240" w:lineRule="auto"/>
              <w:jc w:val="left"/>
              <w:rPr>
                <w:rStyle w:val="FontStyle80"/>
                <w:lang w:eastAsia="en-US"/>
              </w:rPr>
            </w:pPr>
            <w:r>
              <w:rPr>
                <w:rStyle w:val="FontStyle80"/>
                <w:lang w:eastAsia="en-US"/>
              </w:rPr>
              <w:t>Самостоятельна работа</w:t>
            </w:r>
          </w:p>
        </w:tc>
        <w:tc>
          <w:tcPr>
            <w:tcW w:w="426" w:type="dxa"/>
            <w:gridSpan w:val="2"/>
            <w:tcBorders>
              <w:top w:val="single" w:sz="6" w:space="0" w:color="auto"/>
              <w:left w:val="single" w:sz="6" w:space="0" w:color="auto"/>
              <w:bottom w:val="single" w:sz="6" w:space="0" w:color="auto"/>
              <w:right w:val="single" w:sz="4" w:space="0" w:color="auto"/>
            </w:tcBorders>
          </w:tcPr>
          <w:p w14:paraId="2177506A" w14:textId="77777777" w:rsidR="00EB7004" w:rsidRDefault="00EB7004">
            <w:pPr>
              <w:pStyle w:val="Style26"/>
              <w:widowControl/>
              <w:spacing w:line="240" w:lineRule="auto"/>
              <w:jc w:val="center"/>
              <w:rPr>
                <w:rStyle w:val="FontStyle80"/>
                <w:lang w:eastAsia="en-US"/>
              </w:rPr>
            </w:pPr>
          </w:p>
        </w:tc>
        <w:tc>
          <w:tcPr>
            <w:tcW w:w="429" w:type="dxa"/>
            <w:gridSpan w:val="4"/>
            <w:tcBorders>
              <w:top w:val="single" w:sz="6" w:space="0" w:color="auto"/>
              <w:left w:val="single" w:sz="4" w:space="0" w:color="auto"/>
              <w:bottom w:val="single" w:sz="6" w:space="0" w:color="auto"/>
              <w:right w:val="single" w:sz="4" w:space="0" w:color="auto"/>
            </w:tcBorders>
            <w:hideMark/>
          </w:tcPr>
          <w:p w14:paraId="7954C6F3" w14:textId="77777777" w:rsidR="00EB7004" w:rsidRDefault="00EB7004">
            <w:pPr>
              <w:pStyle w:val="Style26"/>
              <w:widowControl/>
              <w:spacing w:line="240" w:lineRule="auto"/>
              <w:jc w:val="center"/>
              <w:rPr>
                <w:rStyle w:val="FontStyle80"/>
                <w:lang w:eastAsia="en-US"/>
              </w:rPr>
            </w:pPr>
            <w:r>
              <w:rPr>
                <w:rStyle w:val="FontStyle80"/>
                <w:lang w:eastAsia="en-US"/>
              </w:rPr>
              <w:t>+</w:t>
            </w:r>
          </w:p>
        </w:tc>
        <w:tc>
          <w:tcPr>
            <w:tcW w:w="801" w:type="dxa"/>
            <w:gridSpan w:val="2"/>
            <w:tcBorders>
              <w:top w:val="single" w:sz="6" w:space="0" w:color="auto"/>
              <w:left w:val="single" w:sz="4" w:space="0" w:color="auto"/>
              <w:bottom w:val="single" w:sz="6" w:space="0" w:color="auto"/>
              <w:right w:val="single" w:sz="4" w:space="0" w:color="auto"/>
            </w:tcBorders>
            <w:hideMark/>
          </w:tcPr>
          <w:p w14:paraId="446158D1" w14:textId="77777777" w:rsidR="00EB7004" w:rsidRDefault="00EB7004">
            <w:pPr>
              <w:pStyle w:val="Style26"/>
              <w:widowControl/>
              <w:spacing w:line="240" w:lineRule="auto"/>
              <w:jc w:val="center"/>
              <w:rPr>
                <w:rStyle w:val="FontStyle80"/>
                <w:lang w:eastAsia="en-US"/>
              </w:rPr>
            </w:pPr>
            <w:r>
              <w:rPr>
                <w:rStyle w:val="FontStyle80"/>
                <w:lang w:eastAsia="en-US"/>
              </w:rPr>
              <w:t>+</w:t>
            </w:r>
          </w:p>
        </w:tc>
        <w:tc>
          <w:tcPr>
            <w:tcW w:w="602" w:type="dxa"/>
            <w:gridSpan w:val="3"/>
            <w:tcBorders>
              <w:top w:val="single" w:sz="6" w:space="0" w:color="auto"/>
              <w:left w:val="single" w:sz="6" w:space="0" w:color="auto"/>
              <w:bottom w:val="single" w:sz="6" w:space="0" w:color="auto"/>
              <w:right w:val="single" w:sz="6" w:space="0" w:color="auto"/>
            </w:tcBorders>
          </w:tcPr>
          <w:p w14:paraId="659927CF" w14:textId="77777777" w:rsidR="00EB7004" w:rsidRDefault="00EB7004">
            <w:pPr>
              <w:pStyle w:val="Style26"/>
              <w:widowControl/>
              <w:spacing w:line="240" w:lineRule="auto"/>
              <w:jc w:val="center"/>
              <w:rPr>
                <w:rStyle w:val="FontStyle80"/>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3F9920E4" w14:textId="77777777" w:rsidR="00EB7004" w:rsidRDefault="00EB7004">
            <w:pPr>
              <w:pStyle w:val="Style26"/>
              <w:widowControl/>
              <w:spacing w:line="240" w:lineRule="auto"/>
              <w:jc w:val="center"/>
              <w:rPr>
                <w:rStyle w:val="FontStyle80"/>
                <w:lang w:eastAsia="en-US"/>
              </w:rPr>
            </w:pPr>
          </w:p>
        </w:tc>
      </w:tr>
      <w:tr w:rsidR="00EB7004" w14:paraId="78C448DD" w14:textId="77777777" w:rsidTr="000B32CC">
        <w:tc>
          <w:tcPr>
            <w:tcW w:w="3115" w:type="dxa"/>
            <w:tcBorders>
              <w:top w:val="single" w:sz="6" w:space="0" w:color="auto"/>
              <w:left w:val="single" w:sz="6" w:space="0" w:color="auto"/>
              <w:bottom w:val="nil"/>
              <w:right w:val="single" w:sz="6" w:space="0" w:color="auto"/>
            </w:tcBorders>
            <w:vAlign w:val="center"/>
            <w:hideMark/>
          </w:tcPr>
          <w:p w14:paraId="52C0F960" w14:textId="77777777" w:rsidR="00EB7004" w:rsidRDefault="00EB7004">
            <w:pPr>
              <w:pStyle w:val="Style23"/>
              <w:widowControl/>
              <w:spacing w:line="235" w:lineRule="exact"/>
              <w:ind w:right="10"/>
              <w:rPr>
                <w:rStyle w:val="FontStyle80"/>
                <w:sz w:val="20"/>
                <w:szCs w:val="20"/>
                <w:lang w:eastAsia="en-US"/>
              </w:rPr>
            </w:pPr>
            <w:r>
              <w:rPr>
                <w:sz w:val="20"/>
                <w:szCs w:val="20"/>
                <w:lang w:eastAsia="en-US"/>
              </w:rPr>
              <w:t>Тема 4. Мировой валютно-кредитный рынок.</w:t>
            </w:r>
          </w:p>
        </w:tc>
        <w:tc>
          <w:tcPr>
            <w:tcW w:w="2459" w:type="dxa"/>
            <w:gridSpan w:val="6"/>
            <w:tcBorders>
              <w:top w:val="single" w:sz="6" w:space="0" w:color="auto"/>
              <w:left w:val="single" w:sz="6" w:space="0" w:color="auto"/>
              <w:bottom w:val="single" w:sz="6" w:space="0" w:color="auto"/>
              <w:right w:val="single" w:sz="6" w:space="0" w:color="auto"/>
            </w:tcBorders>
            <w:hideMark/>
          </w:tcPr>
          <w:p w14:paraId="502BCBCA" w14:textId="77777777" w:rsidR="00EB7004" w:rsidRDefault="00EB7004">
            <w:pPr>
              <w:pStyle w:val="Style26"/>
              <w:widowControl/>
              <w:spacing w:line="240" w:lineRule="auto"/>
              <w:jc w:val="left"/>
              <w:rPr>
                <w:rStyle w:val="FontStyle80"/>
                <w:lang w:eastAsia="en-US"/>
              </w:rPr>
            </w:pPr>
            <w:r>
              <w:rPr>
                <w:rStyle w:val="FontStyle80"/>
                <w:lang w:eastAsia="en-US"/>
              </w:rPr>
              <w:t>Реферат</w:t>
            </w:r>
          </w:p>
        </w:tc>
        <w:tc>
          <w:tcPr>
            <w:tcW w:w="426" w:type="dxa"/>
            <w:gridSpan w:val="2"/>
            <w:tcBorders>
              <w:top w:val="single" w:sz="6" w:space="0" w:color="auto"/>
              <w:left w:val="single" w:sz="6" w:space="0" w:color="auto"/>
              <w:bottom w:val="single" w:sz="6" w:space="0" w:color="auto"/>
              <w:right w:val="single" w:sz="4" w:space="0" w:color="auto"/>
            </w:tcBorders>
          </w:tcPr>
          <w:p w14:paraId="3B35DE26" w14:textId="77777777" w:rsidR="00EB7004" w:rsidRDefault="00EB7004">
            <w:pPr>
              <w:pStyle w:val="Style28"/>
              <w:widowControl/>
              <w:spacing w:line="256" w:lineRule="auto"/>
            </w:pPr>
          </w:p>
        </w:tc>
        <w:tc>
          <w:tcPr>
            <w:tcW w:w="429" w:type="dxa"/>
            <w:gridSpan w:val="4"/>
            <w:tcBorders>
              <w:top w:val="single" w:sz="6" w:space="0" w:color="auto"/>
              <w:left w:val="single" w:sz="4" w:space="0" w:color="auto"/>
              <w:bottom w:val="single" w:sz="6" w:space="0" w:color="auto"/>
              <w:right w:val="single" w:sz="4" w:space="0" w:color="auto"/>
            </w:tcBorders>
          </w:tcPr>
          <w:p w14:paraId="1C982283" w14:textId="77777777" w:rsidR="00EB7004" w:rsidRDefault="00EB7004">
            <w:pPr>
              <w:pStyle w:val="Style28"/>
              <w:widowControl/>
              <w:spacing w:line="256" w:lineRule="auto"/>
              <w:rPr>
                <w:lang w:eastAsia="en-US"/>
              </w:rPr>
            </w:pPr>
          </w:p>
        </w:tc>
        <w:tc>
          <w:tcPr>
            <w:tcW w:w="801" w:type="dxa"/>
            <w:gridSpan w:val="2"/>
            <w:tcBorders>
              <w:top w:val="single" w:sz="6" w:space="0" w:color="auto"/>
              <w:left w:val="single" w:sz="4" w:space="0" w:color="auto"/>
              <w:bottom w:val="single" w:sz="6" w:space="0" w:color="auto"/>
              <w:right w:val="single" w:sz="4" w:space="0" w:color="auto"/>
            </w:tcBorders>
          </w:tcPr>
          <w:p w14:paraId="1370B2BD" w14:textId="77777777" w:rsidR="00EB7004" w:rsidRDefault="00EB7004">
            <w:pPr>
              <w:pStyle w:val="Style28"/>
              <w:widowControl/>
              <w:spacing w:line="256" w:lineRule="auto"/>
              <w:rPr>
                <w:lang w:eastAsia="en-US"/>
              </w:rPr>
            </w:pPr>
          </w:p>
        </w:tc>
        <w:tc>
          <w:tcPr>
            <w:tcW w:w="602" w:type="dxa"/>
            <w:gridSpan w:val="3"/>
            <w:tcBorders>
              <w:top w:val="single" w:sz="6" w:space="0" w:color="auto"/>
              <w:left w:val="single" w:sz="6" w:space="0" w:color="auto"/>
              <w:bottom w:val="single" w:sz="6" w:space="0" w:color="auto"/>
              <w:right w:val="single" w:sz="6" w:space="0" w:color="auto"/>
            </w:tcBorders>
          </w:tcPr>
          <w:p w14:paraId="6585CA82" w14:textId="77777777" w:rsidR="00EB7004" w:rsidRDefault="00EB7004">
            <w:pPr>
              <w:pStyle w:val="Style28"/>
              <w:widowControl/>
              <w:spacing w:line="256" w:lineRule="auto"/>
              <w:rPr>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58B6D2DD" w14:textId="77777777" w:rsidR="00EB7004" w:rsidRDefault="00EB7004">
            <w:pPr>
              <w:pStyle w:val="Style28"/>
              <w:widowControl/>
              <w:spacing w:line="256" w:lineRule="auto"/>
              <w:rPr>
                <w:lang w:eastAsia="en-US"/>
              </w:rPr>
            </w:pPr>
          </w:p>
        </w:tc>
      </w:tr>
      <w:tr w:rsidR="00EB7004" w14:paraId="670C245A" w14:textId="77777777" w:rsidTr="000B32CC">
        <w:tc>
          <w:tcPr>
            <w:tcW w:w="3115" w:type="dxa"/>
            <w:tcBorders>
              <w:top w:val="nil"/>
              <w:left w:val="single" w:sz="6" w:space="0" w:color="auto"/>
              <w:bottom w:val="single" w:sz="6" w:space="0" w:color="auto"/>
              <w:right w:val="single" w:sz="6" w:space="0" w:color="auto"/>
            </w:tcBorders>
            <w:vAlign w:val="center"/>
          </w:tcPr>
          <w:p w14:paraId="1D2C4BA9" w14:textId="77777777" w:rsidR="00EB7004" w:rsidRDefault="00EB7004">
            <w:pPr>
              <w:pStyle w:val="Style23"/>
              <w:widowControl/>
              <w:spacing w:line="230" w:lineRule="exact"/>
              <w:ind w:right="494"/>
              <w:rPr>
                <w:rStyle w:val="FontStyle80"/>
                <w:lang w:eastAsia="en-US"/>
              </w:rPr>
            </w:pPr>
          </w:p>
        </w:tc>
        <w:tc>
          <w:tcPr>
            <w:tcW w:w="2459" w:type="dxa"/>
            <w:gridSpan w:val="6"/>
            <w:tcBorders>
              <w:top w:val="single" w:sz="6" w:space="0" w:color="auto"/>
              <w:left w:val="single" w:sz="6" w:space="0" w:color="auto"/>
              <w:bottom w:val="single" w:sz="6" w:space="0" w:color="auto"/>
              <w:right w:val="single" w:sz="6" w:space="0" w:color="auto"/>
            </w:tcBorders>
            <w:hideMark/>
          </w:tcPr>
          <w:p w14:paraId="475F5229" w14:textId="77777777" w:rsidR="00EB7004" w:rsidRDefault="00EB7004">
            <w:pPr>
              <w:pStyle w:val="Style26"/>
              <w:widowControl/>
              <w:spacing w:line="240" w:lineRule="auto"/>
              <w:jc w:val="left"/>
              <w:rPr>
                <w:rStyle w:val="FontStyle80"/>
                <w:lang w:eastAsia="en-US"/>
              </w:rPr>
            </w:pPr>
            <w:r>
              <w:rPr>
                <w:rStyle w:val="FontStyle80"/>
                <w:lang w:eastAsia="en-US"/>
              </w:rPr>
              <w:t xml:space="preserve">                        -</w:t>
            </w:r>
          </w:p>
        </w:tc>
        <w:tc>
          <w:tcPr>
            <w:tcW w:w="426" w:type="dxa"/>
            <w:gridSpan w:val="2"/>
            <w:tcBorders>
              <w:top w:val="single" w:sz="6" w:space="0" w:color="auto"/>
              <w:left w:val="single" w:sz="6" w:space="0" w:color="auto"/>
              <w:bottom w:val="single" w:sz="6" w:space="0" w:color="auto"/>
              <w:right w:val="single" w:sz="4" w:space="0" w:color="auto"/>
            </w:tcBorders>
          </w:tcPr>
          <w:p w14:paraId="2EDFB87A" w14:textId="77777777" w:rsidR="00EB7004" w:rsidRDefault="00EB7004">
            <w:pPr>
              <w:pStyle w:val="Style28"/>
              <w:widowControl/>
              <w:spacing w:line="256" w:lineRule="auto"/>
            </w:pPr>
          </w:p>
        </w:tc>
        <w:tc>
          <w:tcPr>
            <w:tcW w:w="429" w:type="dxa"/>
            <w:gridSpan w:val="4"/>
            <w:tcBorders>
              <w:top w:val="single" w:sz="6" w:space="0" w:color="auto"/>
              <w:left w:val="single" w:sz="4" w:space="0" w:color="auto"/>
              <w:bottom w:val="single" w:sz="6" w:space="0" w:color="auto"/>
              <w:right w:val="single" w:sz="4" w:space="0" w:color="auto"/>
            </w:tcBorders>
          </w:tcPr>
          <w:p w14:paraId="57B4E208" w14:textId="77777777" w:rsidR="00EB7004" w:rsidRDefault="00EB7004">
            <w:pPr>
              <w:pStyle w:val="Style28"/>
              <w:widowControl/>
              <w:spacing w:line="256" w:lineRule="auto"/>
              <w:rPr>
                <w:lang w:eastAsia="en-US"/>
              </w:rPr>
            </w:pPr>
          </w:p>
        </w:tc>
        <w:tc>
          <w:tcPr>
            <w:tcW w:w="801" w:type="dxa"/>
            <w:gridSpan w:val="2"/>
            <w:tcBorders>
              <w:top w:val="single" w:sz="6" w:space="0" w:color="auto"/>
              <w:left w:val="single" w:sz="4" w:space="0" w:color="auto"/>
              <w:bottom w:val="single" w:sz="6" w:space="0" w:color="auto"/>
              <w:right w:val="single" w:sz="4" w:space="0" w:color="auto"/>
            </w:tcBorders>
          </w:tcPr>
          <w:p w14:paraId="51503235" w14:textId="77777777" w:rsidR="00EB7004" w:rsidRDefault="00EB7004">
            <w:pPr>
              <w:pStyle w:val="Style28"/>
              <w:widowControl/>
              <w:spacing w:line="256" w:lineRule="auto"/>
              <w:rPr>
                <w:lang w:eastAsia="en-US"/>
              </w:rPr>
            </w:pPr>
          </w:p>
        </w:tc>
        <w:tc>
          <w:tcPr>
            <w:tcW w:w="602" w:type="dxa"/>
            <w:gridSpan w:val="3"/>
            <w:tcBorders>
              <w:top w:val="single" w:sz="6" w:space="0" w:color="auto"/>
              <w:left w:val="single" w:sz="6" w:space="0" w:color="auto"/>
              <w:bottom w:val="single" w:sz="6" w:space="0" w:color="auto"/>
              <w:right w:val="single" w:sz="6" w:space="0" w:color="auto"/>
            </w:tcBorders>
          </w:tcPr>
          <w:p w14:paraId="0CA30B46" w14:textId="77777777" w:rsidR="00EB7004" w:rsidRDefault="00EB7004">
            <w:pPr>
              <w:pStyle w:val="Style28"/>
              <w:widowControl/>
              <w:spacing w:line="256" w:lineRule="auto"/>
              <w:rPr>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65F4451C" w14:textId="77777777" w:rsidR="00EB7004" w:rsidRDefault="00EB7004">
            <w:pPr>
              <w:pStyle w:val="Style28"/>
              <w:widowControl/>
              <w:spacing w:line="256" w:lineRule="auto"/>
              <w:rPr>
                <w:lang w:eastAsia="en-US"/>
              </w:rPr>
            </w:pPr>
          </w:p>
        </w:tc>
      </w:tr>
      <w:tr w:rsidR="00EB7004" w14:paraId="3BBE8380" w14:textId="77777777" w:rsidTr="000B32CC">
        <w:trPr>
          <w:trHeight w:val="542"/>
        </w:trPr>
        <w:tc>
          <w:tcPr>
            <w:tcW w:w="3115" w:type="dxa"/>
            <w:tcBorders>
              <w:top w:val="single" w:sz="6" w:space="0" w:color="auto"/>
              <w:left w:val="single" w:sz="6" w:space="0" w:color="auto"/>
              <w:bottom w:val="nil"/>
              <w:right w:val="single" w:sz="6" w:space="0" w:color="auto"/>
            </w:tcBorders>
            <w:hideMark/>
          </w:tcPr>
          <w:p w14:paraId="57DB8116" w14:textId="77777777" w:rsidR="00EB7004" w:rsidRDefault="00EB7004">
            <w:pPr>
              <w:pStyle w:val="Style23"/>
              <w:widowControl/>
              <w:spacing w:line="230" w:lineRule="exact"/>
              <w:ind w:right="43"/>
              <w:rPr>
                <w:rStyle w:val="FontStyle80"/>
                <w:lang w:eastAsia="en-US"/>
              </w:rPr>
            </w:pPr>
            <w:r>
              <w:rPr>
                <w:sz w:val="20"/>
                <w:szCs w:val="20"/>
                <w:lang w:eastAsia="en-US"/>
              </w:rPr>
              <w:t>Тема 5. Формирование валютной системы России.</w:t>
            </w:r>
          </w:p>
        </w:tc>
        <w:tc>
          <w:tcPr>
            <w:tcW w:w="2459" w:type="dxa"/>
            <w:gridSpan w:val="6"/>
            <w:tcBorders>
              <w:top w:val="single" w:sz="6" w:space="0" w:color="auto"/>
              <w:left w:val="single" w:sz="6" w:space="0" w:color="auto"/>
              <w:bottom w:val="single" w:sz="6" w:space="0" w:color="auto"/>
              <w:right w:val="single" w:sz="6" w:space="0" w:color="auto"/>
            </w:tcBorders>
            <w:hideMark/>
          </w:tcPr>
          <w:p w14:paraId="1AF41484" w14:textId="77777777" w:rsidR="00EB7004" w:rsidRDefault="00EB7004">
            <w:pPr>
              <w:pStyle w:val="Style26"/>
              <w:widowControl/>
              <w:spacing w:line="240" w:lineRule="auto"/>
              <w:jc w:val="left"/>
              <w:rPr>
                <w:rStyle w:val="FontStyle80"/>
                <w:lang w:eastAsia="en-US"/>
              </w:rPr>
            </w:pPr>
            <w:r>
              <w:rPr>
                <w:rStyle w:val="FontStyle80"/>
                <w:lang w:eastAsia="en-US"/>
              </w:rPr>
              <w:t xml:space="preserve">                        -</w:t>
            </w:r>
          </w:p>
        </w:tc>
        <w:tc>
          <w:tcPr>
            <w:tcW w:w="426" w:type="dxa"/>
            <w:gridSpan w:val="2"/>
            <w:tcBorders>
              <w:top w:val="single" w:sz="6" w:space="0" w:color="auto"/>
              <w:left w:val="single" w:sz="6" w:space="0" w:color="auto"/>
              <w:bottom w:val="single" w:sz="6" w:space="0" w:color="auto"/>
              <w:right w:val="single" w:sz="4" w:space="0" w:color="auto"/>
            </w:tcBorders>
          </w:tcPr>
          <w:p w14:paraId="20C3D888" w14:textId="77777777" w:rsidR="00EB7004" w:rsidRDefault="00EB7004">
            <w:pPr>
              <w:pStyle w:val="Style26"/>
              <w:widowControl/>
              <w:spacing w:line="240" w:lineRule="auto"/>
              <w:rPr>
                <w:rStyle w:val="FontStyle80"/>
                <w:lang w:eastAsia="en-US"/>
              </w:rPr>
            </w:pPr>
          </w:p>
        </w:tc>
        <w:tc>
          <w:tcPr>
            <w:tcW w:w="429" w:type="dxa"/>
            <w:gridSpan w:val="4"/>
            <w:tcBorders>
              <w:top w:val="single" w:sz="6" w:space="0" w:color="auto"/>
              <w:left w:val="single" w:sz="4" w:space="0" w:color="auto"/>
              <w:bottom w:val="single" w:sz="6" w:space="0" w:color="auto"/>
              <w:right w:val="single" w:sz="4" w:space="0" w:color="auto"/>
            </w:tcBorders>
            <w:hideMark/>
          </w:tcPr>
          <w:p w14:paraId="1456A550" w14:textId="77777777" w:rsidR="00EB7004" w:rsidRDefault="00EB7004">
            <w:pPr>
              <w:pStyle w:val="Style26"/>
              <w:widowControl/>
              <w:spacing w:line="240" w:lineRule="auto"/>
              <w:rPr>
                <w:rStyle w:val="FontStyle80"/>
                <w:lang w:eastAsia="en-US"/>
              </w:rPr>
            </w:pPr>
            <w:r>
              <w:rPr>
                <w:rStyle w:val="FontStyle80"/>
                <w:lang w:eastAsia="en-US"/>
              </w:rPr>
              <w:t>+</w:t>
            </w:r>
          </w:p>
        </w:tc>
        <w:tc>
          <w:tcPr>
            <w:tcW w:w="801" w:type="dxa"/>
            <w:gridSpan w:val="2"/>
            <w:tcBorders>
              <w:top w:val="single" w:sz="6" w:space="0" w:color="auto"/>
              <w:left w:val="single" w:sz="4" w:space="0" w:color="auto"/>
              <w:bottom w:val="single" w:sz="6" w:space="0" w:color="auto"/>
              <w:right w:val="single" w:sz="4" w:space="0" w:color="auto"/>
            </w:tcBorders>
            <w:hideMark/>
          </w:tcPr>
          <w:p w14:paraId="5B10A19D" w14:textId="77777777" w:rsidR="00EB7004" w:rsidRDefault="00EB7004">
            <w:pPr>
              <w:pStyle w:val="Style26"/>
              <w:widowControl/>
              <w:spacing w:line="240" w:lineRule="auto"/>
              <w:rPr>
                <w:rStyle w:val="FontStyle80"/>
                <w:lang w:eastAsia="en-US"/>
              </w:rPr>
            </w:pPr>
            <w:r>
              <w:rPr>
                <w:rStyle w:val="FontStyle80"/>
                <w:lang w:eastAsia="en-US"/>
              </w:rPr>
              <w:t>+</w:t>
            </w:r>
          </w:p>
        </w:tc>
        <w:tc>
          <w:tcPr>
            <w:tcW w:w="602" w:type="dxa"/>
            <w:gridSpan w:val="3"/>
            <w:tcBorders>
              <w:top w:val="single" w:sz="6" w:space="0" w:color="auto"/>
              <w:left w:val="single" w:sz="6" w:space="0" w:color="auto"/>
              <w:bottom w:val="single" w:sz="6" w:space="0" w:color="auto"/>
              <w:right w:val="single" w:sz="6" w:space="0" w:color="auto"/>
            </w:tcBorders>
          </w:tcPr>
          <w:p w14:paraId="2814DCAD" w14:textId="77777777" w:rsidR="00EB7004" w:rsidRDefault="00EB7004">
            <w:pPr>
              <w:pStyle w:val="Style26"/>
              <w:widowControl/>
              <w:spacing w:line="240" w:lineRule="auto"/>
              <w:rPr>
                <w:rStyle w:val="FontStyle80"/>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4362AE1E" w14:textId="77777777" w:rsidR="00EB7004" w:rsidRDefault="00EB7004">
            <w:pPr>
              <w:pStyle w:val="Style26"/>
              <w:widowControl/>
              <w:spacing w:line="240" w:lineRule="auto"/>
              <w:rPr>
                <w:rStyle w:val="FontStyle80"/>
                <w:lang w:eastAsia="en-US"/>
              </w:rPr>
            </w:pPr>
          </w:p>
        </w:tc>
      </w:tr>
      <w:tr w:rsidR="00EB7004" w14:paraId="04CCEB1F" w14:textId="77777777" w:rsidTr="000B32CC">
        <w:trPr>
          <w:trHeight w:val="470"/>
        </w:trPr>
        <w:tc>
          <w:tcPr>
            <w:tcW w:w="3115" w:type="dxa"/>
            <w:tcBorders>
              <w:top w:val="nil"/>
              <w:left w:val="single" w:sz="6" w:space="0" w:color="auto"/>
              <w:bottom w:val="single" w:sz="6" w:space="0" w:color="auto"/>
              <w:right w:val="single" w:sz="6" w:space="0" w:color="auto"/>
            </w:tcBorders>
          </w:tcPr>
          <w:p w14:paraId="16C78DBC" w14:textId="77777777" w:rsidR="00EB7004" w:rsidRDefault="00EB7004">
            <w:pPr>
              <w:rPr>
                <w:rStyle w:val="FontStyle80"/>
              </w:rPr>
            </w:pPr>
          </w:p>
        </w:tc>
        <w:tc>
          <w:tcPr>
            <w:tcW w:w="2459" w:type="dxa"/>
            <w:gridSpan w:val="6"/>
            <w:tcBorders>
              <w:top w:val="single" w:sz="6" w:space="0" w:color="auto"/>
              <w:left w:val="single" w:sz="6" w:space="0" w:color="auto"/>
              <w:bottom w:val="single" w:sz="6" w:space="0" w:color="auto"/>
              <w:right w:val="single" w:sz="6" w:space="0" w:color="auto"/>
            </w:tcBorders>
            <w:hideMark/>
          </w:tcPr>
          <w:p w14:paraId="00951CAC" w14:textId="77777777" w:rsidR="00EB7004" w:rsidRDefault="00EB7004">
            <w:pPr>
              <w:pStyle w:val="Style26"/>
              <w:widowControl/>
              <w:spacing w:line="240" w:lineRule="auto"/>
              <w:jc w:val="left"/>
              <w:rPr>
                <w:rStyle w:val="FontStyle80"/>
                <w:lang w:eastAsia="en-US"/>
              </w:rPr>
            </w:pPr>
            <w:r>
              <w:rPr>
                <w:rStyle w:val="FontStyle80"/>
                <w:lang w:eastAsia="en-US"/>
              </w:rPr>
              <w:t>Самостоятельна работа</w:t>
            </w:r>
          </w:p>
        </w:tc>
        <w:tc>
          <w:tcPr>
            <w:tcW w:w="426" w:type="dxa"/>
            <w:gridSpan w:val="2"/>
            <w:tcBorders>
              <w:top w:val="single" w:sz="6" w:space="0" w:color="auto"/>
              <w:left w:val="single" w:sz="6" w:space="0" w:color="auto"/>
              <w:bottom w:val="single" w:sz="6" w:space="0" w:color="auto"/>
              <w:right w:val="single" w:sz="4" w:space="0" w:color="auto"/>
            </w:tcBorders>
          </w:tcPr>
          <w:p w14:paraId="7379AEE0" w14:textId="77777777" w:rsidR="00EB7004" w:rsidRDefault="00EB7004">
            <w:pPr>
              <w:pStyle w:val="Style26"/>
              <w:widowControl/>
              <w:spacing w:line="240" w:lineRule="auto"/>
              <w:jc w:val="center"/>
              <w:rPr>
                <w:rStyle w:val="FontStyle80"/>
                <w:lang w:eastAsia="en-US"/>
              </w:rPr>
            </w:pPr>
          </w:p>
        </w:tc>
        <w:tc>
          <w:tcPr>
            <w:tcW w:w="429" w:type="dxa"/>
            <w:gridSpan w:val="4"/>
            <w:tcBorders>
              <w:top w:val="single" w:sz="6" w:space="0" w:color="auto"/>
              <w:left w:val="single" w:sz="4" w:space="0" w:color="auto"/>
              <w:bottom w:val="single" w:sz="6" w:space="0" w:color="auto"/>
              <w:right w:val="single" w:sz="4" w:space="0" w:color="auto"/>
            </w:tcBorders>
            <w:hideMark/>
          </w:tcPr>
          <w:p w14:paraId="1E36B0A7" w14:textId="77777777" w:rsidR="00EB7004" w:rsidRDefault="00EB7004">
            <w:pPr>
              <w:pStyle w:val="Style26"/>
              <w:widowControl/>
              <w:spacing w:line="240" w:lineRule="auto"/>
              <w:jc w:val="center"/>
              <w:rPr>
                <w:rStyle w:val="FontStyle80"/>
                <w:lang w:eastAsia="en-US"/>
              </w:rPr>
            </w:pPr>
            <w:r>
              <w:rPr>
                <w:rStyle w:val="FontStyle80"/>
                <w:lang w:eastAsia="en-US"/>
              </w:rPr>
              <w:t>+</w:t>
            </w:r>
          </w:p>
        </w:tc>
        <w:tc>
          <w:tcPr>
            <w:tcW w:w="801" w:type="dxa"/>
            <w:gridSpan w:val="2"/>
            <w:tcBorders>
              <w:top w:val="single" w:sz="6" w:space="0" w:color="auto"/>
              <w:left w:val="single" w:sz="4" w:space="0" w:color="auto"/>
              <w:bottom w:val="single" w:sz="6" w:space="0" w:color="auto"/>
              <w:right w:val="single" w:sz="4" w:space="0" w:color="auto"/>
            </w:tcBorders>
            <w:hideMark/>
          </w:tcPr>
          <w:p w14:paraId="3323BDA0" w14:textId="77777777" w:rsidR="00EB7004" w:rsidRDefault="00EB7004">
            <w:pPr>
              <w:pStyle w:val="Style26"/>
              <w:widowControl/>
              <w:spacing w:line="240" w:lineRule="auto"/>
              <w:jc w:val="center"/>
              <w:rPr>
                <w:rStyle w:val="FontStyle80"/>
                <w:lang w:eastAsia="en-US"/>
              </w:rPr>
            </w:pPr>
            <w:r>
              <w:rPr>
                <w:rStyle w:val="FontStyle80"/>
                <w:lang w:eastAsia="en-US"/>
              </w:rPr>
              <w:t>+</w:t>
            </w:r>
          </w:p>
        </w:tc>
        <w:tc>
          <w:tcPr>
            <w:tcW w:w="602" w:type="dxa"/>
            <w:gridSpan w:val="3"/>
            <w:tcBorders>
              <w:top w:val="single" w:sz="6" w:space="0" w:color="auto"/>
              <w:left w:val="single" w:sz="6" w:space="0" w:color="auto"/>
              <w:bottom w:val="single" w:sz="6" w:space="0" w:color="auto"/>
              <w:right w:val="single" w:sz="6" w:space="0" w:color="auto"/>
            </w:tcBorders>
          </w:tcPr>
          <w:p w14:paraId="7D2E7D7C" w14:textId="77777777" w:rsidR="00EB7004" w:rsidRDefault="00EB7004">
            <w:pPr>
              <w:pStyle w:val="Style26"/>
              <w:widowControl/>
              <w:spacing w:line="240" w:lineRule="auto"/>
              <w:jc w:val="center"/>
              <w:rPr>
                <w:rStyle w:val="FontStyle80"/>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7B91007E" w14:textId="77777777" w:rsidR="00EB7004" w:rsidRDefault="00EB7004">
            <w:pPr>
              <w:pStyle w:val="Style26"/>
              <w:widowControl/>
              <w:spacing w:line="240" w:lineRule="auto"/>
              <w:jc w:val="center"/>
              <w:rPr>
                <w:rStyle w:val="FontStyle80"/>
                <w:lang w:eastAsia="en-US"/>
              </w:rPr>
            </w:pPr>
          </w:p>
        </w:tc>
      </w:tr>
      <w:tr w:rsidR="00EB7004" w14:paraId="1567A351" w14:textId="77777777" w:rsidTr="000B32CC">
        <w:tc>
          <w:tcPr>
            <w:tcW w:w="3115" w:type="dxa"/>
            <w:tcBorders>
              <w:top w:val="single" w:sz="6" w:space="0" w:color="auto"/>
              <w:left w:val="single" w:sz="6" w:space="0" w:color="auto"/>
              <w:bottom w:val="nil"/>
              <w:right w:val="single" w:sz="6" w:space="0" w:color="auto"/>
            </w:tcBorders>
            <w:hideMark/>
          </w:tcPr>
          <w:p w14:paraId="4464B5CA" w14:textId="77777777" w:rsidR="00EB7004" w:rsidRDefault="00EB7004">
            <w:pPr>
              <w:pStyle w:val="Style23"/>
              <w:widowControl/>
              <w:rPr>
                <w:rStyle w:val="FontStyle80"/>
                <w:lang w:eastAsia="en-US"/>
              </w:rPr>
            </w:pPr>
            <w:r>
              <w:rPr>
                <w:sz w:val="20"/>
                <w:szCs w:val="20"/>
                <w:lang w:eastAsia="en-US"/>
              </w:rPr>
              <w:t>Тема 6. Международная валютно-кредитная интеграция.</w:t>
            </w:r>
          </w:p>
        </w:tc>
        <w:tc>
          <w:tcPr>
            <w:tcW w:w="2459" w:type="dxa"/>
            <w:gridSpan w:val="6"/>
            <w:tcBorders>
              <w:top w:val="single" w:sz="6" w:space="0" w:color="auto"/>
              <w:left w:val="single" w:sz="6" w:space="0" w:color="auto"/>
              <w:bottom w:val="single" w:sz="6" w:space="0" w:color="auto"/>
              <w:right w:val="single" w:sz="6" w:space="0" w:color="auto"/>
            </w:tcBorders>
            <w:hideMark/>
          </w:tcPr>
          <w:p w14:paraId="669EE2B1" w14:textId="77777777" w:rsidR="00EB7004" w:rsidRDefault="00EB7004">
            <w:pPr>
              <w:pStyle w:val="Style26"/>
              <w:widowControl/>
              <w:spacing w:line="240" w:lineRule="auto"/>
              <w:jc w:val="left"/>
              <w:rPr>
                <w:rStyle w:val="FontStyle80"/>
                <w:lang w:eastAsia="en-US"/>
              </w:rPr>
            </w:pPr>
            <w:r>
              <w:rPr>
                <w:rStyle w:val="FontStyle80"/>
                <w:lang w:eastAsia="en-US"/>
              </w:rPr>
              <w:t xml:space="preserve">                      -</w:t>
            </w:r>
          </w:p>
        </w:tc>
        <w:tc>
          <w:tcPr>
            <w:tcW w:w="426" w:type="dxa"/>
            <w:gridSpan w:val="2"/>
            <w:tcBorders>
              <w:top w:val="single" w:sz="6" w:space="0" w:color="auto"/>
              <w:left w:val="single" w:sz="6" w:space="0" w:color="auto"/>
              <w:bottom w:val="single" w:sz="6" w:space="0" w:color="auto"/>
              <w:right w:val="single" w:sz="4" w:space="0" w:color="auto"/>
            </w:tcBorders>
          </w:tcPr>
          <w:p w14:paraId="786B981C" w14:textId="77777777" w:rsidR="00EB7004" w:rsidRDefault="00EB7004">
            <w:pPr>
              <w:pStyle w:val="Style28"/>
              <w:widowControl/>
              <w:spacing w:line="256" w:lineRule="auto"/>
            </w:pPr>
          </w:p>
        </w:tc>
        <w:tc>
          <w:tcPr>
            <w:tcW w:w="429" w:type="dxa"/>
            <w:gridSpan w:val="4"/>
            <w:tcBorders>
              <w:top w:val="single" w:sz="6" w:space="0" w:color="auto"/>
              <w:left w:val="single" w:sz="4" w:space="0" w:color="auto"/>
              <w:bottom w:val="single" w:sz="6" w:space="0" w:color="auto"/>
              <w:right w:val="single" w:sz="4" w:space="0" w:color="auto"/>
            </w:tcBorders>
            <w:hideMark/>
          </w:tcPr>
          <w:p w14:paraId="52B75505" w14:textId="77777777" w:rsidR="00EB7004" w:rsidRDefault="00EB7004">
            <w:pPr>
              <w:pStyle w:val="Style28"/>
              <w:widowControl/>
              <w:spacing w:line="256" w:lineRule="auto"/>
              <w:rPr>
                <w:lang w:eastAsia="en-US"/>
              </w:rPr>
            </w:pPr>
            <w:r>
              <w:rPr>
                <w:rStyle w:val="FontStyle80"/>
                <w:lang w:eastAsia="en-US"/>
              </w:rPr>
              <w:t>+</w:t>
            </w:r>
          </w:p>
        </w:tc>
        <w:tc>
          <w:tcPr>
            <w:tcW w:w="801" w:type="dxa"/>
            <w:gridSpan w:val="2"/>
            <w:tcBorders>
              <w:top w:val="single" w:sz="6" w:space="0" w:color="auto"/>
              <w:left w:val="single" w:sz="4" w:space="0" w:color="auto"/>
              <w:bottom w:val="single" w:sz="6" w:space="0" w:color="auto"/>
              <w:right w:val="single" w:sz="4" w:space="0" w:color="auto"/>
            </w:tcBorders>
            <w:hideMark/>
          </w:tcPr>
          <w:p w14:paraId="5E457B8E" w14:textId="77777777" w:rsidR="00EB7004" w:rsidRDefault="00EB7004">
            <w:pPr>
              <w:pStyle w:val="Style28"/>
              <w:widowControl/>
              <w:spacing w:line="256" w:lineRule="auto"/>
              <w:rPr>
                <w:lang w:eastAsia="en-US"/>
              </w:rPr>
            </w:pPr>
            <w:r>
              <w:rPr>
                <w:rStyle w:val="FontStyle80"/>
                <w:lang w:eastAsia="en-US"/>
              </w:rPr>
              <w:t>+</w:t>
            </w:r>
          </w:p>
        </w:tc>
        <w:tc>
          <w:tcPr>
            <w:tcW w:w="602" w:type="dxa"/>
            <w:gridSpan w:val="3"/>
            <w:tcBorders>
              <w:top w:val="single" w:sz="6" w:space="0" w:color="auto"/>
              <w:left w:val="single" w:sz="6" w:space="0" w:color="auto"/>
              <w:bottom w:val="single" w:sz="6" w:space="0" w:color="auto"/>
              <w:right w:val="single" w:sz="6" w:space="0" w:color="auto"/>
            </w:tcBorders>
          </w:tcPr>
          <w:p w14:paraId="2AA1CF27" w14:textId="77777777" w:rsidR="00EB7004" w:rsidRDefault="00EB7004">
            <w:pPr>
              <w:pStyle w:val="Style28"/>
              <w:widowControl/>
              <w:spacing w:line="256" w:lineRule="auto"/>
              <w:rPr>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1C94D978" w14:textId="77777777" w:rsidR="00EB7004" w:rsidRDefault="00EB7004">
            <w:pPr>
              <w:pStyle w:val="Style28"/>
              <w:widowControl/>
              <w:spacing w:line="256" w:lineRule="auto"/>
              <w:rPr>
                <w:lang w:eastAsia="en-US"/>
              </w:rPr>
            </w:pPr>
          </w:p>
        </w:tc>
      </w:tr>
      <w:tr w:rsidR="00EB7004" w14:paraId="032E152F" w14:textId="77777777" w:rsidTr="000B32CC">
        <w:trPr>
          <w:trHeight w:val="373"/>
        </w:trPr>
        <w:tc>
          <w:tcPr>
            <w:tcW w:w="3115" w:type="dxa"/>
            <w:tcBorders>
              <w:top w:val="nil"/>
              <w:left w:val="single" w:sz="6" w:space="0" w:color="auto"/>
              <w:bottom w:val="single" w:sz="6" w:space="0" w:color="auto"/>
              <w:right w:val="single" w:sz="6" w:space="0" w:color="auto"/>
            </w:tcBorders>
          </w:tcPr>
          <w:p w14:paraId="43F12248" w14:textId="77777777" w:rsidR="00EB7004" w:rsidRDefault="00EB7004"/>
        </w:tc>
        <w:tc>
          <w:tcPr>
            <w:tcW w:w="2459" w:type="dxa"/>
            <w:gridSpan w:val="6"/>
            <w:tcBorders>
              <w:top w:val="single" w:sz="6" w:space="0" w:color="auto"/>
              <w:left w:val="single" w:sz="6" w:space="0" w:color="auto"/>
              <w:bottom w:val="single" w:sz="6" w:space="0" w:color="auto"/>
              <w:right w:val="single" w:sz="6" w:space="0" w:color="auto"/>
            </w:tcBorders>
            <w:hideMark/>
          </w:tcPr>
          <w:p w14:paraId="14BD056B" w14:textId="77777777" w:rsidR="00EB7004" w:rsidRDefault="00EB7004">
            <w:pPr>
              <w:pStyle w:val="Style26"/>
              <w:widowControl/>
              <w:spacing w:line="240" w:lineRule="auto"/>
              <w:jc w:val="left"/>
              <w:rPr>
                <w:rStyle w:val="FontStyle80"/>
                <w:lang w:eastAsia="en-US"/>
              </w:rPr>
            </w:pPr>
            <w:r>
              <w:rPr>
                <w:rStyle w:val="FontStyle80"/>
                <w:lang w:eastAsia="en-US"/>
              </w:rPr>
              <w:t>Эссе</w:t>
            </w:r>
          </w:p>
        </w:tc>
        <w:tc>
          <w:tcPr>
            <w:tcW w:w="426" w:type="dxa"/>
            <w:gridSpan w:val="2"/>
            <w:tcBorders>
              <w:top w:val="single" w:sz="6" w:space="0" w:color="auto"/>
              <w:left w:val="single" w:sz="6" w:space="0" w:color="auto"/>
              <w:bottom w:val="single" w:sz="6" w:space="0" w:color="auto"/>
              <w:right w:val="single" w:sz="4" w:space="0" w:color="auto"/>
            </w:tcBorders>
          </w:tcPr>
          <w:p w14:paraId="32858482" w14:textId="77777777" w:rsidR="00EB7004" w:rsidRDefault="00EB7004">
            <w:pPr>
              <w:pStyle w:val="Style28"/>
              <w:widowControl/>
              <w:spacing w:line="256" w:lineRule="auto"/>
            </w:pPr>
          </w:p>
        </w:tc>
        <w:tc>
          <w:tcPr>
            <w:tcW w:w="429" w:type="dxa"/>
            <w:gridSpan w:val="4"/>
            <w:tcBorders>
              <w:top w:val="single" w:sz="6" w:space="0" w:color="auto"/>
              <w:left w:val="single" w:sz="4" w:space="0" w:color="auto"/>
              <w:bottom w:val="single" w:sz="6" w:space="0" w:color="auto"/>
              <w:right w:val="single" w:sz="4" w:space="0" w:color="auto"/>
            </w:tcBorders>
            <w:hideMark/>
          </w:tcPr>
          <w:p w14:paraId="47393044" w14:textId="77777777" w:rsidR="00EB7004" w:rsidRDefault="00EB7004">
            <w:pPr>
              <w:pStyle w:val="Style28"/>
              <w:widowControl/>
              <w:spacing w:line="256" w:lineRule="auto"/>
              <w:rPr>
                <w:lang w:eastAsia="en-US"/>
              </w:rPr>
            </w:pPr>
            <w:r>
              <w:rPr>
                <w:rStyle w:val="FontStyle80"/>
                <w:lang w:eastAsia="en-US"/>
              </w:rPr>
              <w:t xml:space="preserve">        +</w:t>
            </w:r>
          </w:p>
        </w:tc>
        <w:tc>
          <w:tcPr>
            <w:tcW w:w="801" w:type="dxa"/>
            <w:gridSpan w:val="2"/>
            <w:tcBorders>
              <w:top w:val="single" w:sz="6" w:space="0" w:color="auto"/>
              <w:left w:val="single" w:sz="4" w:space="0" w:color="auto"/>
              <w:bottom w:val="single" w:sz="6" w:space="0" w:color="auto"/>
              <w:right w:val="single" w:sz="4" w:space="0" w:color="auto"/>
            </w:tcBorders>
            <w:hideMark/>
          </w:tcPr>
          <w:p w14:paraId="77FD6DA7" w14:textId="77777777" w:rsidR="00EB7004" w:rsidRDefault="00EB7004">
            <w:pPr>
              <w:pStyle w:val="Style28"/>
              <w:widowControl/>
              <w:spacing w:line="256" w:lineRule="auto"/>
              <w:rPr>
                <w:lang w:eastAsia="en-US"/>
              </w:rPr>
            </w:pPr>
            <w:r>
              <w:rPr>
                <w:rStyle w:val="FontStyle80"/>
                <w:lang w:eastAsia="en-US"/>
              </w:rPr>
              <w:t xml:space="preserve">        +</w:t>
            </w:r>
          </w:p>
        </w:tc>
        <w:tc>
          <w:tcPr>
            <w:tcW w:w="602" w:type="dxa"/>
            <w:gridSpan w:val="3"/>
            <w:tcBorders>
              <w:top w:val="single" w:sz="6" w:space="0" w:color="auto"/>
              <w:left w:val="single" w:sz="6" w:space="0" w:color="auto"/>
              <w:bottom w:val="single" w:sz="6" w:space="0" w:color="auto"/>
              <w:right w:val="single" w:sz="6" w:space="0" w:color="auto"/>
            </w:tcBorders>
          </w:tcPr>
          <w:p w14:paraId="50648E69" w14:textId="77777777" w:rsidR="00EB7004" w:rsidRDefault="00EB7004">
            <w:pPr>
              <w:pStyle w:val="Style28"/>
              <w:widowControl/>
              <w:spacing w:line="256" w:lineRule="auto"/>
              <w:rPr>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3CB83DF8" w14:textId="77777777" w:rsidR="00EB7004" w:rsidRDefault="00EB7004">
            <w:pPr>
              <w:pStyle w:val="Style28"/>
              <w:widowControl/>
              <w:spacing w:line="256" w:lineRule="auto"/>
              <w:rPr>
                <w:lang w:eastAsia="en-US"/>
              </w:rPr>
            </w:pPr>
          </w:p>
        </w:tc>
      </w:tr>
      <w:tr w:rsidR="00EB7004" w14:paraId="1BAF5D1A" w14:textId="77777777" w:rsidTr="000B32CC">
        <w:trPr>
          <w:trHeight w:val="601"/>
        </w:trPr>
        <w:tc>
          <w:tcPr>
            <w:tcW w:w="3115" w:type="dxa"/>
            <w:tcBorders>
              <w:top w:val="single" w:sz="6" w:space="0" w:color="auto"/>
              <w:left w:val="single" w:sz="6" w:space="0" w:color="auto"/>
              <w:bottom w:val="nil"/>
              <w:right w:val="single" w:sz="6" w:space="0" w:color="auto"/>
            </w:tcBorders>
            <w:vAlign w:val="center"/>
            <w:hideMark/>
          </w:tcPr>
          <w:p w14:paraId="19EF677F" w14:textId="77777777" w:rsidR="00EB7004" w:rsidRDefault="00EB7004">
            <w:pPr>
              <w:pStyle w:val="Style23"/>
              <w:widowControl/>
              <w:spacing w:line="230" w:lineRule="exact"/>
              <w:ind w:right="197"/>
              <w:rPr>
                <w:rStyle w:val="FontStyle80"/>
                <w:lang w:eastAsia="en-US"/>
              </w:rPr>
            </w:pPr>
            <w:r>
              <w:rPr>
                <w:sz w:val="20"/>
                <w:szCs w:val="20"/>
                <w:lang w:eastAsia="en-US"/>
              </w:rPr>
              <w:t>Тема 7. Платежный баланс страны.</w:t>
            </w:r>
          </w:p>
        </w:tc>
        <w:tc>
          <w:tcPr>
            <w:tcW w:w="2459" w:type="dxa"/>
            <w:gridSpan w:val="6"/>
            <w:tcBorders>
              <w:top w:val="single" w:sz="6" w:space="0" w:color="auto"/>
              <w:left w:val="single" w:sz="6" w:space="0" w:color="auto"/>
              <w:bottom w:val="single" w:sz="6" w:space="0" w:color="auto"/>
              <w:right w:val="single" w:sz="6" w:space="0" w:color="auto"/>
            </w:tcBorders>
            <w:hideMark/>
          </w:tcPr>
          <w:p w14:paraId="10622831" w14:textId="77777777" w:rsidR="00EB7004" w:rsidRDefault="00EB7004">
            <w:pPr>
              <w:pStyle w:val="Style26"/>
              <w:widowControl/>
              <w:spacing w:line="240" w:lineRule="auto"/>
              <w:jc w:val="left"/>
              <w:rPr>
                <w:rStyle w:val="FontStyle80"/>
                <w:lang w:eastAsia="en-US"/>
              </w:rPr>
            </w:pPr>
            <w:r>
              <w:rPr>
                <w:rStyle w:val="FontStyle80"/>
                <w:lang w:eastAsia="en-US"/>
              </w:rPr>
              <w:t>Собеседование</w:t>
            </w:r>
          </w:p>
        </w:tc>
        <w:tc>
          <w:tcPr>
            <w:tcW w:w="426" w:type="dxa"/>
            <w:gridSpan w:val="2"/>
            <w:tcBorders>
              <w:top w:val="single" w:sz="6" w:space="0" w:color="auto"/>
              <w:left w:val="single" w:sz="6" w:space="0" w:color="auto"/>
              <w:bottom w:val="single" w:sz="6" w:space="0" w:color="auto"/>
              <w:right w:val="single" w:sz="4" w:space="0" w:color="auto"/>
            </w:tcBorders>
          </w:tcPr>
          <w:p w14:paraId="20AC9AFF" w14:textId="77777777" w:rsidR="00EB7004" w:rsidRDefault="00EB7004">
            <w:pPr>
              <w:pStyle w:val="Style26"/>
              <w:widowControl/>
              <w:spacing w:line="240" w:lineRule="auto"/>
              <w:rPr>
                <w:rStyle w:val="FontStyle80"/>
                <w:lang w:eastAsia="en-US"/>
              </w:rPr>
            </w:pPr>
          </w:p>
        </w:tc>
        <w:tc>
          <w:tcPr>
            <w:tcW w:w="429" w:type="dxa"/>
            <w:gridSpan w:val="4"/>
            <w:tcBorders>
              <w:top w:val="single" w:sz="6" w:space="0" w:color="auto"/>
              <w:left w:val="single" w:sz="4" w:space="0" w:color="auto"/>
              <w:bottom w:val="single" w:sz="6" w:space="0" w:color="auto"/>
              <w:right w:val="single" w:sz="4" w:space="0" w:color="auto"/>
            </w:tcBorders>
            <w:hideMark/>
          </w:tcPr>
          <w:p w14:paraId="18C2EF26" w14:textId="77777777" w:rsidR="00EB7004" w:rsidRDefault="00EB7004">
            <w:pPr>
              <w:pStyle w:val="Style26"/>
              <w:widowControl/>
              <w:spacing w:line="240" w:lineRule="auto"/>
              <w:rPr>
                <w:rStyle w:val="FontStyle80"/>
                <w:lang w:eastAsia="en-US"/>
              </w:rPr>
            </w:pPr>
            <w:r>
              <w:rPr>
                <w:rStyle w:val="FontStyle80"/>
                <w:lang w:eastAsia="en-US"/>
              </w:rPr>
              <w:t xml:space="preserve">        +</w:t>
            </w:r>
          </w:p>
        </w:tc>
        <w:tc>
          <w:tcPr>
            <w:tcW w:w="801" w:type="dxa"/>
            <w:gridSpan w:val="2"/>
            <w:tcBorders>
              <w:top w:val="single" w:sz="6" w:space="0" w:color="auto"/>
              <w:left w:val="single" w:sz="4" w:space="0" w:color="auto"/>
              <w:bottom w:val="single" w:sz="6" w:space="0" w:color="auto"/>
              <w:right w:val="single" w:sz="4" w:space="0" w:color="auto"/>
            </w:tcBorders>
            <w:hideMark/>
          </w:tcPr>
          <w:p w14:paraId="095D355D" w14:textId="77777777" w:rsidR="00EB7004" w:rsidRDefault="00EB7004">
            <w:pPr>
              <w:pStyle w:val="Style26"/>
              <w:widowControl/>
              <w:spacing w:line="240" w:lineRule="auto"/>
              <w:rPr>
                <w:rStyle w:val="FontStyle80"/>
                <w:lang w:eastAsia="en-US"/>
              </w:rPr>
            </w:pPr>
            <w:r>
              <w:rPr>
                <w:rStyle w:val="FontStyle80"/>
                <w:lang w:eastAsia="en-US"/>
              </w:rPr>
              <w:t xml:space="preserve">        +</w:t>
            </w:r>
          </w:p>
        </w:tc>
        <w:tc>
          <w:tcPr>
            <w:tcW w:w="602" w:type="dxa"/>
            <w:gridSpan w:val="3"/>
            <w:tcBorders>
              <w:top w:val="single" w:sz="6" w:space="0" w:color="auto"/>
              <w:left w:val="single" w:sz="6" w:space="0" w:color="auto"/>
              <w:bottom w:val="single" w:sz="6" w:space="0" w:color="auto"/>
              <w:right w:val="single" w:sz="6" w:space="0" w:color="auto"/>
            </w:tcBorders>
          </w:tcPr>
          <w:p w14:paraId="57D4D8DF" w14:textId="77777777" w:rsidR="00EB7004" w:rsidRDefault="00EB7004">
            <w:pPr>
              <w:pStyle w:val="Style26"/>
              <w:widowControl/>
              <w:spacing w:line="240" w:lineRule="auto"/>
              <w:rPr>
                <w:rStyle w:val="FontStyle80"/>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1B90C3AC" w14:textId="77777777" w:rsidR="00EB7004" w:rsidRDefault="00EB7004">
            <w:pPr>
              <w:pStyle w:val="Style26"/>
              <w:widowControl/>
              <w:spacing w:line="240" w:lineRule="auto"/>
              <w:rPr>
                <w:rStyle w:val="FontStyle80"/>
                <w:lang w:eastAsia="en-US"/>
              </w:rPr>
            </w:pPr>
          </w:p>
        </w:tc>
      </w:tr>
      <w:tr w:rsidR="00EB7004" w14:paraId="2B2D5920" w14:textId="77777777" w:rsidTr="000B32CC">
        <w:trPr>
          <w:trHeight w:val="245"/>
        </w:trPr>
        <w:tc>
          <w:tcPr>
            <w:tcW w:w="3115" w:type="dxa"/>
            <w:tcBorders>
              <w:top w:val="nil"/>
              <w:left w:val="single" w:sz="6" w:space="0" w:color="auto"/>
              <w:bottom w:val="single" w:sz="6" w:space="0" w:color="auto"/>
              <w:right w:val="single" w:sz="6" w:space="0" w:color="auto"/>
            </w:tcBorders>
            <w:vAlign w:val="center"/>
          </w:tcPr>
          <w:p w14:paraId="31936A17" w14:textId="77777777" w:rsidR="00EB7004" w:rsidRDefault="00EB7004">
            <w:pPr>
              <w:rPr>
                <w:rStyle w:val="FontStyle80"/>
              </w:rPr>
            </w:pPr>
          </w:p>
        </w:tc>
        <w:tc>
          <w:tcPr>
            <w:tcW w:w="2459" w:type="dxa"/>
            <w:gridSpan w:val="6"/>
            <w:tcBorders>
              <w:top w:val="single" w:sz="6" w:space="0" w:color="auto"/>
              <w:left w:val="single" w:sz="6" w:space="0" w:color="auto"/>
              <w:bottom w:val="single" w:sz="6" w:space="0" w:color="auto"/>
              <w:right w:val="single" w:sz="6" w:space="0" w:color="auto"/>
            </w:tcBorders>
            <w:hideMark/>
          </w:tcPr>
          <w:p w14:paraId="7F59BE4E" w14:textId="77777777" w:rsidR="00EB7004" w:rsidRDefault="00EB7004">
            <w:pPr>
              <w:pStyle w:val="Style26"/>
              <w:widowControl/>
              <w:spacing w:line="240" w:lineRule="auto"/>
              <w:jc w:val="left"/>
              <w:rPr>
                <w:rStyle w:val="FontStyle80"/>
                <w:lang w:eastAsia="en-US"/>
              </w:rPr>
            </w:pPr>
            <w:r>
              <w:rPr>
                <w:rStyle w:val="FontStyle80"/>
                <w:lang w:eastAsia="en-US"/>
              </w:rPr>
              <w:t>Доклад</w:t>
            </w:r>
          </w:p>
        </w:tc>
        <w:tc>
          <w:tcPr>
            <w:tcW w:w="426" w:type="dxa"/>
            <w:gridSpan w:val="2"/>
            <w:tcBorders>
              <w:top w:val="single" w:sz="6" w:space="0" w:color="auto"/>
              <w:left w:val="single" w:sz="6" w:space="0" w:color="auto"/>
              <w:bottom w:val="single" w:sz="6" w:space="0" w:color="auto"/>
              <w:right w:val="single" w:sz="4" w:space="0" w:color="auto"/>
            </w:tcBorders>
          </w:tcPr>
          <w:p w14:paraId="30E6C141" w14:textId="77777777" w:rsidR="00EB7004" w:rsidRDefault="00EB7004">
            <w:pPr>
              <w:pStyle w:val="Style26"/>
              <w:widowControl/>
              <w:spacing w:line="240" w:lineRule="auto"/>
              <w:jc w:val="center"/>
              <w:rPr>
                <w:rStyle w:val="FontStyle80"/>
                <w:lang w:eastAsia="en-US"/>
              </w:rPr>
            </w:pPr>
          </w:p>
        </w:tc>
        <w:tc>
          <w:tcPr>
            <w:tcW w:w="429" w:type="dxa"/>
            <w:gridSpan w:val="4"/>
            <w:tcBorders>
              <w:top w:val="single" w:sz="6" w:space="0" w:color="auto"/>
              <w:left w:val="single" w:sz="4" w:space="0" w:color="auto"/>
              <w:bottom w:val="single" w:sz="6" w:space="0" w:color="auto"/>
              <w:right w:val="single" w:sz="4" w:space="0" w:color="auto"/>
            </w:tcBorders>
          </w:tcPr>
          <w:p w14:paraId="1F90AB77" w14:textId="77777777" w:rsidR="00EB7004" w:rsidRDefault="00EB7004">
            <w:pPr>
              <w:pStyle w:val="Style26"/>
              <w:widowControl/>
              <w:spacing w:line="240" w:lineRule="auto"/>
              <w:jc w:val="center"/>
              <w:rPr>
                <w:rStyle w:val="FontStyle80"/>
                <w:lang w:eastAsia="en-US"/>
              </w:rPr>
            </w:pPr>
          </w:p>
        </w:tc>
        <w:tc>
          <w:tcPr>
            <w:tcW w:w="801" w:type="dxa"/>
            <w:gridSpan w:val="2"/>
            <w:tcBorders>
              <w:top w:val="single" w:sz="6" w:space="0" w:color="auto"/>
              <w:left w:val="single" w:sz="4" w:space="0" w:color="auto"/>
              <w:bottom w:val="single" w:sz="6" w:space="0" w:color="auto"/>
              <w:right w:val="single" w:sz="4" w:space="0" w:color="auto"/>
            </w:tcBorders>
          </w:tcPr>
          <w:p w14:paraId="0C0EA756" w14:textId="77777777" w:rsidR="00EB7004" w:rsidRDefault="00EB7004">
            <w:pPr>
              <w:pStyle w:val="Style26"/>
              <w:widowControl/>
              <w:spacing w:line="240" w:lineRule="auto"/>
              <w:jc w:val="center"/>
              <w:rPr>
                <w:rStyle w:val="FontStyle80"/>
                <w:lang w:eastAsia="en-US"/>
              </w:rPr>
            </w:pPr>
          </w:p>
        </w:tc>
        <w:tc>
          <w:tcPr>
            <w:tcW w:w="602" w:type="dxa"/>
            <w:gridSpan w:val="3"/>
            <w:tcBorders>
              <w:top w:val="single" w:sz="6" w:space="0" w:color="auto"/>
              <w:left w:val="single" w:sz="6" w:space="0" w:color="auto"/>
              <w:bottom w:val="single" w:sz="6" w:space="0" w:color="auto"/>
              <w:right w:val="single" w:sz="6" w:space="0" w:color="auto"/>
            </w:tcBorders>
          </w:tcPr>
          <w:p w14:paraId="29363D13" w14:textId="77777777" w:rsidR="00EB7004" w:rsidRDefault="00EB7004">
            <w:pPr>
              <w:pStyle w:val="Style26"/>
              <w:widowControl/>
              <w:spacing w:line="240" w:lineRule="auto"/>
              <w:jc w:val="center"/>
              <w:rPr>
                <w:rStyle w:val="FontStyle80"/>
                <w:lang w:eastAsia="en-US"/>
              </w:rPr>
            </w:pPr>
          </w:p>
        </w:tc>
        <w:tc>
          <w:tcPr>
            <w:tcW w:w="982" w:type="dxa"/>
            <w:gridSpan w:val="2"/>
            <w:tcBorders>
              <w:top w:val="single" w:sz="6" w:space="0" w:color="auto"/>
              <w:left w:val="single" w:sz="6" w:space="0" w:color="auto"/>
              <w:bottom w:val="single" w:sz="6" w:space="0" w:color="auto"/>
              <w:right w:val="single" w:sz="6" w:space="0" w:color="auto"/>
            </w:tcBorders>
          </w:tcPr>
          <w:p w14:paraId="20D1C989" w14:textId="77777777" w:rsidR="00EB7004" w:rsidRDefault="00EB7004">
            <w:pPr>
              <w:pStyle w:val="Style26"/>
              <w:widowControl/>
              <w:spacing w:line="240" w:lineRule="auto"/>
              <w:jc w:val="center"/>
              <w:rPr>
                <w:rStyle w:val="FontStyle80"/>
                <w:lang w:eastAsia="en-US"/>
              </w:rPr>
            </w:pPr>
          </w:p>
        </w:tc>
      </w:tr>
      <w:tr w:rsidR="00EB7004" w14:paraId="79EC4EC9" w14:textId="77777777" w:rsidTr="000B32CC">
        <w:trPr>
          <w:gridAfter w:val="6"/>
          <w:wAfter w:w="1608" w:type="dxa"/>
        </w:trPr>
        <w:tc>
          <w:tcPr>
            <w:tcW w:w="31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0D7A0" w14:textId="77777777" w:rsidR="00EB7004" w:rsidRDefault="00EB7004">
            <w:pPr>
              <w:pStyle w:val="Style26"/>
              <w:widowControl/>
              <w:spacing w:line="240" w:lineRule="auto"/>
              <w:ind w:left="3437"/>
              <w:jc w:val="left"/>
              <w:rPr>
                <w:rStyle w:val="FontStyle80"/>
                <w:lang w:eastAsia="en-US"/>
              </w:rPr>
            </w:pPr>
          </w:p>
        </w:tc>
        <w:tc>
          <w:tcPr>
            <w:tcW w:w="428"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521CD50A" w14:textId="77777777" w:rsidR="00EB7004" w:rsidRDefault="00EB7004">
            <w:pPr>
              <w:spacing w:after="160" w:line="256" w:lineRule="auto"/>
              <w:rPr>
                <w:rStyle w:val="FontStyle80"/>
                <w:rFonts w:eastAsiaTheme="minorEastAsia"/>
                <w:lang w:eastAsia="ru-RU"/>
              </w:rPr>
            </w:pPr>
          </w:p>
          <w:p w14:paraId="3725B826" w14:textId="77777777" w:rsidR="00EB7004" w:rsidRDefault="00EB7004">
            <w:pPr>
              <w:pStyle w:val="Style26"/>
              <w:widowControl/>
              <w:spacing w:line="240" w:lineRule="auto"/>
              <w:jc w:val="left"/>
              <w:rPr>
                <w:rStyle w:val="FontStyle80"/>
                <w:lang w:eastAsia="en-US"/>
              </w:rPr>
            </w:pPr>
          </w:p>
        </w:tc>
        <w:tc>
          <w:tcPr>
            <w:tcW w:w="56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D1669A3" w14:textId="77777777" w:rsidR="00EB7004" w:rsidRDefault="00EB7004">
            <w:pPr>
              <w:pStyle w:val="Style26"/>
              <w:rPr>
                <w:rStyle w:val="FontStyle80"/>
                <w:lang w:eastAsia="en-US"/>
              </w:rPr>
            </w:pPr>
          </w:p>
          <w:p w14:paraId="1FDF7845" w14:textId="77777777" w:rsidR="00EB7004" w:rsidRDefault="00EB7004">
            <w:pPr>
              <w:pStyle w:val="Style26"/>
              <w:widowControl/>
              <w:spacing w:line="240" w:lineRule="auto"/>
              <w:jc w:val="left"/>
              <w:rPr>
                <w:rStyle w:val="FontStyle80"/>
                <w:lang w:eastAsia="en-US"/>
              </w:rPr>
            </w:pPr>
          </w:p>
        </w:tc>
        <w:tc>
          <w:tcPr>
            <w:tcW w:w="421"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5B15B1AD" w14:textId="77777777" w:rsidR="00EB7004" w:rsidRDefault="00EB7004">
            <w:pPr>
              <w:pStyle w:val="Style26"/>
              <w:widowControl/>
              <w:spacing w:line="240" w:lineRule="auto"/>
              <w:jc w:val="left"/>
              <w:rPr>
                <w:rStyle w:val="FontStyle80"/>
                <w:lang w:eastAsia="en-US"/>
              </w:rPr>
            </w:pPr>
          </w:p>
        </w:tc>
        <w:tc>
          <w:tcPr>
            <w:tcW w:w="425"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6A4E260B" w14:textId="77777777" w:rsidR="00EB7004" w:rsidRDefault="00EB7004">
            <w:pPr>
              <w:pStyle w:val="Style26"/>
              <w:widowControl/>
              <w:spacing w:line="240" w:lineRule="auto"/>
              <w:jc w:val="left"/>
              <w:rPr>
                <w:rStyle w:val="FontStyle80"/>
                <w:lang w:eastAsia="en-US"/>
              </w:rPr>
            </w:pPr>
          </w:p>
        </w:tc>
        <w:tc>
          <w:tcPr>
            <w:tcW w:w="428"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531658EC" w14:textId="77777777" w:rsidR="00EB7004" w:rsidRDefault="00EB7004">
            <w:pPr>
              <w:pStyle w:val="Style26"/>
              <w:widowControl/>
              <w:spacing w:line="240" w:lineRule="auto"/>
              <w:jc w:val="left"/>
              <w:rPr>
                <w:rStyle w:val="FontStyle80"/>
                <w:lang w:eastAsia="en-US"/>
              </w:rPr>
            </w:pPr>
          </w:p>
        </w:tc>
        <w:tc>
          <w:tcPr>
            <w:tcW w:w="841"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5E4947" w14:textId="77777777" w:rsidR="00EB7004" w:rsidRDefault="00EB7004">
            <w:pPr>
              <w:pStyle w:val="Style26"/>
              <w:widowControl/>
              <w:spacing w:line="240" w:lineRule="auto"/>
              <w:ind w:left="3437"/>
              <w:jc w:val="left"/>
              <w:rPr>
                <w:rStyle w:val="FontStyle80"/>
                <w:lang w:eastAsia="en-US"/>
              </w:rPr>
            </w:pPr>
          </w:p>
        </w:tc>
        <w:tc>
          <w:tcPr>
            <w:tcW w:w="98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2DDFB8" w14:textId="77777777" w:rsidR="00EB7004" w:rsidRDefault="00EB7004">
            <w:pPr>
              <w:pStyle w:val="Style26"/>
              <w:widowControl/>
              <w:spacing w:line="240" w:lineRule="auto"/>
              <w:ind w:left="3437"/>
              <w:jc w:val="left"/>
              <w:rPr>
                <w:rStyle w:val="FontStyle80"/>
                <w:lang w:eastAsia="en-US"/>
              </w:rPr>
            </w:pPr>
          </w:p>
        </w:tc>
      </w:tr>
      <w:tr w:rsidR="00EB7004" w14:paraId="1AFCA6CD" w14:textId="77777777" w:rsidTr="000B32CC">
        <w:tc>
          <w:tcPr>
            <w:tcW w:w="3115" w:type="dxa"/>
            <w:tcBorders>
              <w:top w:val="single" w:sz="6" w:space="0" w:color="auto"/>
              <w:left w:val="single" w:sz="6" w:space="0" w:color="auto"/>
              <w:bottom w:val="nil"/>
              <w:right w:val="single" w:sz="6" w:space="0" w:color="auto"/>
            </w:tcBorders>
            <w:hideMark/>
          </w:tcPr>
          <w:p w14:paraId="79977704" w14:textId="77777777" w:rsidR="00EB7004" w:rsidRDefault="00EB7004">
            <w:pPr>
              <w:pStyle w:val="Style26"/>
              <w:widowControl/>
              <w:spacing w:line="240" w:lineRule="auto"/>
              <w:jc w:val="left"/>
              <w:rPr>
                <w:rStyle w:val="FontStyle80"/>
                <w:lang w:eastAsia="en-US"/>
              </w:rPr>
            </w:pPr>
            <w:r>
              <w:rPr>
                <w:rStyle w:val="FontStyle80"/>
                <w:lang w:eastAsia="en-US"/>
              </w:rPr>
              <w:t>Темы 1-7.</w:t>
            </w:r>
          </w:p>
        </w:tc>
        <w:tc>
          <w:tcPr>
            <w:tcW w:w="2459" w:type="dxa"/>
            <w:gridSpan w:val="6"/>
            <w:tcBorders>
              <w:top w:val="single" w:sz="6" w:space="0" w:color="auto"/>
              <w:left w:val="single" w:sz="6" w:space="0" w:color="auto"/>
              <w:bottom w:val="nil"/>
              <w:right w:val="single" w:sz="6" w:space="0" w:color="auto"/>
            </w:tcBorders>
            <w:hideMark/>
          </w:tcPr>
          <w:p w14:paraId="42BDDA5A" w14:textId="77777777" w:rsidR="00EB7004" w:rsidRDefault="00EB7004">
            <w:pPr>
              <w:pStyle w:val="Style23"/>
              <w:widowControl/>
              <w:ind w:left="5" w:hanging="5"/>
              <w:rPr>
                <w:rStyle w:val="FontStyle80"/>
                <w:lang w:eastAsia="en-US"/>
              </w:rPr>
            </w:pPr>
            <w:r>
              <w:rPr>
                <w:rStyle w:val="FontStyle80"/>
                <w:lang w:eastAsia="en-US"/>
              </w:rPr>
              <w:t xml:space="preserve">Промежуточный контроль – Экзамен </w:t>
            </w:r>
          </w:p>
        </w:tc>
        <w:tc>
          <w:tcPr>
            <w:tcW w:w="426" w:type="dxa"/>
            <w:gridSpan w:val="2"/>
            <w:tcBorders>
              <w:top w:val="single" w:sz="6" w:space="0" w:color="auto"/>
              <w:left w:val="single" w:sz="6" w:space="0" w:color="auto"/>
              <w:bottom w:val="nil"/>
              <w:right w:val="single" w:sz="4" w:space="0" w:color="auto"/>
            </w:tcBorders>
          </w:tcPr>
          <w:p w14:paraId="086E78F4" w14:textId="77777777" w:rsidR="00EB7004" w:rsidRDefault="00EB7004">
            <w:pPr>
              <w:pStyle w:val="Style28"/>
              <w:widowControl/>
              <w:spacing w:line="256" w:lineRule="auto"/>
            </w:pPr>
          </w:p>
        </w:tc>
        <w:tc>
          <w:tcPr>
            <w:tcW w:w="429" w:type="dxa"/>
            <w:gridSpan w:val="4"/>
            <w:tcBorders>
              <w:top w:val="single" w:sz="6" w:space="0" w:color="auto"/>
              <w:left w:val="single" w:sz="4" w:space="0" w:color="auto"/>
              <w:bottom w:val="nil"/>
              <w:right w:val="single" w:sz="4" w:space="0" w:color="auto"/>
            </w:tcBorders>
            <w:hideMark/>
          </w:tcPr>
          <w:p w14:paraId="1122DC58" w14:textId="77777777" w:rsidR="00EB7004" w:rsidRDefault="00EB7004">
            <w:pPr>
              <w:pStyle w:val="Style28"/>
              <w:widowControl/>
              <w:spacing w:line="256" w:lineRule="auto"/>
              <w:rPr>
                <w:lang w:eastAsia="en-US"/>
              </w:rPr>
            </w:pPr>
            <w:r>
              <w:rPr>
                <w:rStyle w:val="FontStyle80"/>
                <w:lang w:eastAsia="en-US"/>
              </w:rPr>
              <w:t>+</w:t>
            </w:r>
          </w:p>
        </w:tc>
        <w:tc>
          <w:tcPr>
            <w:tcW w:w="801" w:type="dxa"/>
            <w:gridSpan w:val="2"/>
            <w:tcBorders>
              <w:top w:val="single" w:sz="6" w:space="0" w:color="auto"/>
              <w:left w:val="single" w:sz="4" w:space="0" w:color="auto"/>
              <w:bottom w:val="nil"/>
              <w:right w:val="single" w:sz="4" w:space="0" w:color="auto"/>
            </w:tcBorders>
          </w:tcPr>
          <w:p w14:paraId="016BDC30" w14:textId="77777777" w:rsidR="00EB7004" w:rsidRDefault="00EB7004">
            <w:pPr>
              <w:pStyle w:val="Style28"/>
              <w:widowControl/>
              <w:spacing w:line="256" w:lineRule="auto"/>
              <w:rPr>
                <w:lang w:eastAsia="en-US"/>
              </w:rPr>
            </w:pPr>
          </w:p>
        </w:tc>
        <w:tc>
          <w:tcPr>
            <w:tcW w:w="602" w:type="dxa"/>
            <w:gridSpan w:val="3"/>
            <w:tcBorders>
              <w:top w:val="single" w:sz="6" w:space="0" w:color="auto"/>
              <w:left w:val="single" w:sz="6" w:space="0" w:color="auto"/>
              <w:bottom w:val="nil"/>
              <w:right w:val="single" w:sz="6" w:space="0" w:color="auto"/>
            </w:tcBorders>
          </w:tcPr>
          <w:p w14:paraId="21EAC41A" w14:textId="77777777" w:rsidR="00EB7004" w:rsidRDefault="00EB7004">
            <w:pPr>
              <w:pStyle w:val="Style28"/>
              <w:widowControl/>
              <w:spacing w:line="256" w:lineRule="auto"/>
              <w:rPr>
                <w:lang w:eastAsia="en-US"/>
              </w:rPr>
            </w:pPr>
          </w:p>
        </w:tc>
        <w:tc>
          <w:tcPr>
            <w:tcW w:w="982" w:type="dxa"/>
            <w:gridSpan w:val="2"/>
            <w:tcBorders>
              <w:top w:val="single" w:sz="6" w:space="0" w:color="auto"/>
              <w:left w:val="single" w:sz="6" w:space="0" w:color="auto"/>
              <w:bottom w:val="nil"/>
              <w:right w:val="single" w:sz="6" w:space="0" w:color="auto"/>
            </w:tcBorders>
          </w:tcPr>
          <w:p w14:paraId="4671E8CC" w14:textId="77777777" w:rsidR="00EB7004" w:rsidRDefault="00EB7004">
            <w:pPr>
              <w:pStyle w:val="Style28"/>
              <w:widowControl/>
              <w:spacing w:line="256" w:lineRule="auto"/>
              <w:rPr>
                <w:lang w:eastAsia="en-US"/>
              </w:rPr>
            </w:pPr>
          </w:p>
        </w:tc>
      </w:tr>
      <w:tr w:rsidR="00EB7004" w14:paraId="0F524702" w14:textId="77777777" w:rsidTr="000B32CC">
        <w:tc>
          <w:tcPr>
            <w:tcW w:w="3115" w:type="dxa"/>
            <w:tcBorders>
              <w:top w:val="nil"/>
              <w:left w:val="single" w:sz="6" w:space="0" w:color="auto"/>
              <w:bottom w:val="single" w:sz="6" w:space="0" w:color="auto"/>
              <w:right w:val="single" w:sz="6" w:space="0" w:color="auto"/>
            </w:tcBorders>
          </w:tcPr>
          <w:p w14:paraId="6997C99B" w14:textId="77777777" w:rsidR="00EB7004" w:rsidRDefault="00EB7004">
            <w:pPr>
              <w:pStyle w:val="Style28"/>
              <w:widowControl/>
              <w:spacing w:line="256" w:lineRule="auto"/>
              <w:rPr>
                <w:lang w:eastAsia="en-US"/>
              </w:rPr>
            </w:pPr>
          </w:p>
        </w:tc>
        <w:tc>
          <w:tcPr>
            <w:tcW w:w="2459" w:type="dxa"/>
            <w:gridSpan w:val="6"/>
            <w:tcBorders>
              <w:top w:val="nil"/>
              <w:left w:val="single" w:sz="6" w:space="0" w:color="auto"/>
              <w:bottom w:val="single" w:sz="6" w:space="0" w:color="auto"/>
              <w:right w:val="single" w:sz="6" w:space="0" w:color="auto"/>
            </w:tcBorders>
          </w:tcPr>
          <w:p w14:paraId="7F1E35EB" w14:textId="77777777" w:rsidR="00EB7004" w:rsidRDefault="00EB7004">
            <w:pPr>
              <w:pStyle w:val="Style23"/>
              <w:widowControl/>
              <w:spacing w:line="230" w:lineRule="exact"/>
              <w:ind w:right="202" w:firstLine="5"/>
              <w:rPr>
                <w:rStyle w:val="FontStyle80"/>
              </w:rPr>
            </w:pPr>
          </w:p>
        </w:tc>
        <w:tc>
          <w:tcPr>
            <w:tcW w:w="426" w:type="dxa"/>
            <w:gridSpan w:val="2"/>
            <w:tcBorders>
              <w:top w:val="nil"/>
              <w:left w:val="single" w:sz="6" w:space="0" w:color="auto"/>
              <w:bottom w:val="single" w:sz="6" w:space="0" w:color="auto"/>
              <w:right w:val="single" w:sz="4" w:space="0" w:color="auto"/>
            </w:tcBorders>
          </w:tcPr>
          <w:p w14:paraId="450766D1" w14:textId="77777777" w:rsidR="00EB7004" w:rsidRDefault="00EB7004">
            <w:pPr>
              <w:pStyle w:val="Style26"/>
              <w:widowControl/>
              <w:spacing w:line="240" w:lineRule="auto"/>
              <w:jc w:val="center"/>
              <w:rPr>
                <w:rStyle w:val="FontStyle80"/>
                <w:lang w:eastAsia="en-US"/>
              </w:rPr>
            </w:pPr>
          </w:p>
        </w:tc>
        <w:tc>
          <w:tcPr>
            <w:tcW w:w="429" w:type="dxa"/>
            <w:gridSpan w:val="4"/>
            <w:tcBorders>
              <w:top w:val="nil"/>
              <w:left w:val="single" w:sz="4" w:space="0" w:color="auto"/>
              <w:bottom w:val="single" w:sz="6" w:space="0" w:color="auto"/>
              <w:right w:val="single" w:sz="4" w:space="0" w:color="auto"/>
            </w:tcBorders>
          </w:tcPr>
          <w:p w14:paraId="48002FE0" w14:textId="77777777" w:rsidR="00EB7004" w:rsidRDefault="00EB7004">
            <w:pPr>
              <w:pStyle w:val="Style26"/>
              <w:widowControl/>
              <w:spacing w:line="240" w:lineRule="auto"/>
              <w:jc w:val="center"/>
              <w:rPr>
                <w:rStyle w:val="FontStyle80"/>
                <w:lang w:eastAsia="en-US"/>
              </w:rPr>
            </w:pPr>
          </w:p>
        </w:tc>
        <w:tc>
          <w:tcPr>
            <w:tcW w:w="801" w:type="dxa"/>
            <w:gridSpan w:val="2"/>
            <w:tcBorders>
              <w:top w:val="nil"/>
              <w:left w:val="single" w:sz="4" w:space="0" w:color="auto"/>
              <w:bottom w:val="single" w:sz="6" w:space="0" w:color="auto"/>
              <w:right w:val="single" w:sz="4" w:space="0" w:color="auto"/>
            </w:tcBorders>
          </w:tcPr>
          <w:p w14:paraId="4A3976F2" w14:textId="77777777" w:rsidR="00EB7004" w:rsidRDefault="00EB7004">
            <w:pPr>
              <w:pStyle w:val="Style26"/>
              <w:widowControl/>
              <w:spacing w:line="240" w:lineRule="auto"/>
              <w:jc w:val="center"/>
              <w:rPr>
                <w:rStyle w:val="FontStyle80"/>
                <w:lang w:eastAsia="en-US"/>
              </w:rPr>
            </w:pPr>
          </w:p>
        </w:tc>
        <w:tc>
          <w:tcPr>
            <w:tcW w:w="602" w:type="dxa"/>
            <w:gridSpan w:val="3"/>
            <w:tcBorders>
              <w:top w:val="nil"/>
              <w:left w:val="single" w:sz="6" w:space="0" w:color="auto"/>
              <w:bottom w:val="single" w:sz="6" w:space="0" w:color="auto"/>
              <w:right w:val="single" w:sz="6" w:space="0" w:color="auto"/>
            </w:tcBorders>
          </w:tcPr>
          <w:p w14:paraId="19950233" w14:textId="77777777" w:rsidR="00EB7004" w:rsidRDefault="00EB7004">
            <w:pPr>
              <w:pStyle w:val="Style26"/>
              <w:widowControl/>
              <w:spacing w:line="240" w:lineRule="auto"/>
              <w:jc w:val="center"/>
              <w:rPr>
                <w:rStyle w:val="FontStyle80"/>
                <w:lang w:eastAsia="en-US"/>
              </w:rPr>
            </w:pPr>
          </w:p>
        </w:tc>
        <w:tc>
          <w:tcPr>
            <w:tcW w:w="982" w:type="dxa"/>
            <w:gridSpan w:val="2"/>
            <w:tcBorders>
              <w:top w:val="nil"/>
              <w:left w:val="single" w:sz="6" w:space="0" w:color="auto"/>
              <w:bottom w:val="single" w:sz="6" w:space="0" w:color="auto"/>
              <w:right w:val="single" w:sz="6" w:space="0" w:color="auto"/>
            </w:tcBorders>
          </w:tcPr>
          <w:p w14:paraId="048221AB" w14:textId="77777777" w:rsidR="00EB7004" w:rsidRDefault="00EB7004">
            <w:pPr>
              <w:pStyle w:val="Style26"/>
              <w:widowControl/>
              <w:spacing w:line="240" w:lineRule="auto"/>
              <w:jc w:val="center"/>
              <w:rPr>
                <w:rStyle w:val="FontStyle80"/>
                <w:lang w:eastAsia="en-US"/>
              </w:rPr>
            </w:pPr>
          </w:p>
        </w:tc>
      </w:tr>
    </w:tbl>
    <w:p w14:paraId="627ADFCE" w14:textId="77777777" w:rsidR="00EB7004" w:rsidRDefault="00EB7004" w:rsidP="00EB7004">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Типовые контрольные задания или материалы, необходимые для оценки знаний, умений, навыков и (или) опыта деятельности (индикаторов достижения компетенций), характеризующих результаты обучения в процессе освоения  дисциплины (модуля) и методические материалы, определяющие процедуры оценивания</w:t>
      </w:r>
    </w:p>
    <w:p w14:paraId="1EE8D800" w14:textId="77777777" w:rsidR="00EB7004" w:rsidRDefault="00EB7004" w:rsidP="00EB7004">
      <w:pPr>
        <w:spacing w:after="0" w:line="240" w:lineRule="auto"/>
        <w:jc w:val="both"/>
        <w:rPr>
          <w:rFonts w:ascii="Times New Roman" w:eastAsia="Times New Roman" w:hAnsi="Times New Roman" w:cs="Times New Roman"/>
          <w:b/>
          <w:color w:val="000000"/>
          <w:sz w:val="28"/>
          <w:szCs w:val="28"/>
          <w:lang w:eastAsia="ru-RU"/>
        </w:rPr>
      </w:pPr>
    </w:p>
    <w:p w14:paraId="65B33CA2" w14:textId="77777777" w:rsidR="00EB7004" w:rsidRDefault="00EB7004" w:rsidP="00EB7004">
      <w:pPr>
        <w:jc w:val="both"/>
        <w:rPr>
          <w:rFonts w:ascii="Times New Roman" w:hAnsi="Times New Roman" w:cs="Times New Roman"/>
          <w:b/>
          <w:sz w:val="24"/>
          <w:szCs w:val="24"/>
        </w:rPr>
      </w:pPr>
      <w:r>
        <w:rPr>
          <w:rFonts w:ascii="Times New Roman" w:hAnsi="Times New Roman" w:cs="Times New Roman"/>
          <w:b/>
          <w:sz w:val="24"/>
          <w:szCs w:val="24"/>
        </w:rPr>
        <w:t>3.1. Типовые контрольные задания, используемые для промежуточной аттестации по дисциплине</w:t>
      </w:r>
    </w:p>
    <w:p w14:paraId="2829FB61" w14:textId="77777777" w:rsidR="00EB7004" w:rsidRDefault="00EB7004" w:rsidP="00EB7004">
      <w:pPr>
        <w:jc w:val="both"/>
        <w:rPr>
          <w:rFonts w:ascii="Times New Roman" w:hAnsi="Times New Roman" w:cs="Times New Roman"/>
          <w:sz w:val="24"/>
          <w:szCs w:val="24"/>
        </w:rPr>
      </w:pPr>
    </w:p>
    <w:tbl>
      <w:tblPr>
        <w:tblStyle w:val="af0"/>
        <w:tblW w:w="0" w:type="auto"/>
        <w:tblInd w:w="0" w:type="dxa"/>
        <w:tblLook w:val="01E0" w:firstRow="1" w:lastRow="1" w:firstColumn="1" w:lastColumn="1" w:noHBand="0" w:noVBand="0"/>
      </w:tblPr>
      <w:tblGrid>
        <w:gridCol w:w="540"/>
        <w:gridCol w:w="2158"/>
        <w:gridCol w:w="3779"/>
        <w:gridCol w:w="2867"/>
      </w:tblGrid>
      <w:tr w:rsidR="00EB7004" w14:paraId="03DDB46D" w14:textId="77777777" w:rsidTr="00EB7004">
        <w:trPr>
          <w:tblHeader/>
        </w:trPr>
        <w:tc>
          <w:tcPr>
            <w:tcW w:w="541" w:type="dxa"/>
            <w:tcBorders>
              <w:top w:val="single" w:sz="4" w:space="0" w:color="auto"/>
              <w:left w:val="single" w:sz="4" w:space="0" w:color="auto"/>
              <w:bottom w:val="single" w:sz="4" w:space="0" w:color="auto"/>
              <w:right w:val="single" w:sz="4" w:space="0" w:color="auto"/>
            </w:tcBorders>
            <w:vAlign w:val="center"/>
            <w:hideMark/>
          </w:tcPr>
          <w:p w14:paraId="6D9D7A9F" w14:textId="77777777" w:rsidR="00EB7004" w:rsidRDefault="00EB7004">
            <w:pPr>
              <w:jc w:val="center"/>
              <w:rPr>
                <w:sz w:val="24"/>
                <w:szCs w:val="24"/>
                <w:lang w:eastAsia="ru-RU"/>
              </w:rPr>
            </w:pPr>
            <w:r>
              <w:rPr>
                <w:sz w:val="24"/>
                <w:szCs w:val="24"/>
                <w:lang w:eastAsia="ru-RU"/>
              </w:rPr>
              <w:lastRenderedPageBreak/>
              <w:t>№ п/п</w:t>
            </w:r>
          </w:p>
        </w:tc>
        <w:tc>
          <w:tcPr>
            <w:tcW w:w="2158" w:type="dxa"/>
            <w:tcBorders>
              <w:top w:val="single" w:sz="4" w:space="0" w:color="auto"/>
              <w:left w:val="single" w:sz="4" w:space="0" w:color="auto"/>
              <w:bottom w:val="single" w:sz="4" w:space="0" w:color="auto"/>
              <w:right w:val="single" w:sz="4" w:space="0" w:color="auto"/>
            </w:tcBorders>
            <w:vAlign w:val="center"/>
            <w:hideMark/>
          </w:tcPr>
          <w:p w14:paraId="4D76236A" w14:textId="77777777" w:rsidR="00EB7004" w:rsidRDefault="00EB7004">
            <w:pPr>
              <w:jc w:val="center"/>
              <w:rPr>
                <w:sz w:val="24"/>
                <w:szCs w:val="24"/>
                <w:lang w:eastAsia="ru-RU"/>
              </w:rPr>
            </w:pPr>
            <w:r>
              <w:rPr>
                <w:sz w:val="24"/>
                <w:szCs w:val="24"/>
                <w:lang w:eastAsia="ru-RU"/>
              </w:rPr>
              <w:t>Наименование оценочного средства</w:t>
            </w:r>
          </w:p>
        </w:tc>
        <w:tc>
          <w:tcPr>
            <w:tcW w:w="3779" w:type="dxa"/>
            <w:tcBorders>
              <w:top w:val="single" w:sz="4" w:space="0" w:color="auto"/>
              <w:left w:val="single" w:sz="4" w:space="0" w:color="auto"/>
              <w:bottom w:val="single" w:sz="4" w:space="0" w:color="auto"/>
              <w:right w:val="single" w:sz="4" w:space="0" w:color="auto"/>
            </w:tcBorders>
            <w:vAlign w:val="center"/>
            <w:hideMark/>
          </w:tcPr>
          <w:p w14:paraId="48398AE0" w14:textId="77777777" w:rsidR="00EB7004" w:rsidRDefault="00EB7004">
            <w:pPr>
              <w:jc w:val="center"/>
              <w:rPr>
                <w:sz w:val="24"/>
                <w:szCs w:val="24"/>
                <w:lang w:eastAsia="ru-RU"/>
              </w:rPr>
            </w:pPr>
            <w:r>
              <w:rPr>
                <w:sz w:val="24"/>
                <w:szCs w:val="24"/>
                <w:lang w:eastAsia="ru-RU"/>
              </w:rPr>
              <w:t>Краткая характеристика оценочного средства</w:t>
            </w:r>
          </w:p>
        </w:tc>
        <w:tc>
          <w:tcPr>
            <w:tcW w:w="2867" w:type="dxa"/>
            <w:tcBorders>
              <w:top w:val="single" w:sz="4" w:space="0" w:color="auto"/>
              <w:left w:val="single" w:sz="4" w:space="0" w:color="auto"/>
              <w:bottom w:val="single" w:sz="4" w:space="0" w:color="auto"/>
              <w:right w:val="single" w:sz="4" w:space="0" w:color="auto"/>
            </w:tcBorders>
            <w:vAlign w:val="center"/>
            <w:hideMark/>
          </w:tcPr>
          <w:p w14:paraId="62918665" w14:textId="77777777" w:rsidR="00EB7004" w:rsidRDefault="00EB7004">
            <w:pPr>
              <w:jc w:val="center"/>
              <w:rPr>
                <w:sz w:val="24"/>
                <w:szCs w:val="24"/>
                <w:lang w:eastAsia="ru-RU"/>
              </w:rPr>
            </w:pPr>
            <w:r>
              <w:rPr>
                <w:sz w:val="24"/>
                <w:szCs w:val="24"/>
                <w:lang w:eastAsia="ru-RU"/>
              </w:rPr>
              <w:t xml:space="preserve">Представление оценочного средства в фонде </w:t>
            </w:r>
          </w:p>
        </w:tc>
      </w:tr>
      <w:tr w:rsidR="00EB7004" w14:paraId="6E3F9E73" w14:textId="77777777" w:rsidTr="00EB7004">
        <w:tc>
          <w:tcPr>
            <w:tcW w:w="541" w:type="dxa"/>
            <w:tcBorders>
              <w:top w:val="single" w:sz="4" w:space="0" w:color="auto"/>
              <w:left w:val="single" w:sz="4" w:space="0" w:color="auto"/>
              <w:bottom w:val="single" w:sz="4" w:space="0" w:color="auto"/>
              <w:right w:val="single" w:sz="4" w:space="0" w:color="auto"/>
            </w:tcBorders>
          </w:tcPr>
          <w:p w14:paraId="6B5F6401" w14:textId="77777777" w:rsidR="00EB7004" w:rsidRDefault="00EB7004">
            <w:pPr>
              <w:numPr>
                <w:ilvl w:val="0"/>
                <w:numId w:val="12"/>
              </w:numPr>
              <w:spacing w:after="0" w:line="240" w:lineRule="auto"/>
              <w:jc w:val="both"/>
              <w:rPr>
                <w:sz w:val="24"/>
                <w:szCs w:val="24"/>
                <w:lang w:eastAsia="ru-RU"/>
              </w:rPr>
            </w:pPr>
          </w:p>
        </w:tc>
        <w:tc>
          <w:tcPr>
            <w:tcW w:w="2158" w:type="dxa"/>
            <w:tcBorders>
              <w:top w:val="single" w:sz="4" w:space="0" w:color="auto"/>
              <w:left w:val="single" w:sz="4" w:space="0" w:color="auto"/>
              <w:bottom w:val="single" w:sz="4" w:space="0" w:color="auto"/>
              <w:right w:val="single" w:sz="4" w:space="0" w:color="auto"/>
            </w:tcBorders>
            <w:hideMark/>
          </w:tcPr>
          <w:p w14:paraId="458C7339" w14:textId="77777777" w:rsidR="00EB7004" w:rsidRDefault="00EB7004">
            <w:pPr>
              <w:rPr>
                <w:sz w:val="24"/>
                <w:szCs w:val="24"/>
                <w:lang w:eastAsia="ru-RU"/>
              </w:rPr>
            </w:pPr>
            <w:r>
              <w:rPr>
                <w:sz w:val="24"/>
                <w:szCs w:val="24"/>
                <w:lang w:eastAsia="ru-RU"/>
              </w:rPr>
              <w:t>Контрольно-самостоятельное изучение</w:t>
            </w:r>
          </w:p>
        </w:tc>
        <w:tc>
          <w:tcPr>
            <w:tcW w:w="3779" w:type="dxa"/>
            <w:tcBorders>
              <w:top w:val="single" w:sz="4" w:space="0" w:color="auto"/>
              <w:left w:val="single" w:sz="4" w:space="0" w:color="auto"/>
              <w:bottom w:val="single" w:sz="4" w:space="0" w:color="auto"/>
              <w:right w:val="single" w:sz="4" w:space="0" w:color="auto"/>
            </w:tcBorders>
            <w:hideMark/>
          </w:tcPr>
          <w:p w14:paraId="382D2B19" w14:textId="77777777" w:rsidR="00EB7004" w:rsidRDefault="00EB7004">
            <w:pPr>
              <w:ind w:left="64" w:right="122" w:firstLine="28"/>
              <w:jc w:val="both"/>
              <w:rPr>
                <w:sz w:val="24"/>
                <w:szCs w:val="24"/>
                <w:lang w:eastAsia="ru-RU"/>
              </w:rPr>
            </w:pPr>
            <w:r>
              <w:rPr>
                <w:sz w:val="24"/>
                <w:szCs w:val="24"/>
                <w:lang w:eastAsia="ru-RU"/>
              </w:rPr>
              <w:t xml:space="preserve">Средство проверки умений применять полученные знания для самостоятельного решения задач по теме </w:t>
            </w:r>
          </w:p>
        </w:tc>
        <w:tc>
          <w:tcPr>
            <w:tcW w:w="2867" w:type="dxa"/>
            <w:tcBorders>
              <w:top w:val="single" w:sz="4" w:space="0" w:color="auto"/>
              <w:left w:val="single" w:sz="4" w:space="0" w:color="auto"/>
              <w:bottom w:val="single" w:sz="4" w:space="0" w:color="auto"/>
              <w:right w:val="single" w:sz="4" w:space="0" w:color="auto"/>
            </w:tcBorders>
            <w:hideMark/>
          </w:tcPr>
          <w:p w14:paraId="37DB2C4F" w14:textId="77777777" w:rsidR="00EB7004" w:rsidRDefault="00EB7004">
            <w:pPr>
              <w:ind w:right="70"/>
              <w:rPr>
                <w:sz w:val="24"/>
                <w:szCs w:val="24"/>
                <w:lang w:eastAsia="ru-RU"/>
              </w:rPr>
            </w:pPr>
            <w:r>
              <w:rPr>
                <w:sz w:val="24"/>
                <w:szCs w:val="24"/>
                <w:lang w:eastAsia="ru-RU"/>
              </w:rPr>
              <w:t xml:space="preserve">Вопросы, выносимые на контрольно-самостоятельное изучение </w:t>
            </w:r>
          </w:p>
        </w:tc>
      </w:tr>
      <w:tr w:rsidR="00EB7004" w14:paraId="5C4F86D5" w14:textId="77777777" w:rsidTr="00EB7004">
        <w:tc>
          <w:tcPr>
            <w:tcW w:w="541" w:type="dxa"/>
            <w:tcBorders>
              <w:top w:val="single" w:sz="4" w:space="0" w:color="auto"/>
              <w:left w:val="single" w:sz="4" w:space="0" w:color="auto"/>
              <w:bottom w:val="single" w:sz="4" w:space="0" w:color="auto"/>
              <w:right w:val="single" w:sz="4" w:space="0" w:color="auto"/>
            </w:tcBorders>
          </w:tcPr>
          <w:p w14:paraId="19AE941F" w14:textId="77777777" w:rsidR="00EB7004" w:rsidRDefault="00EB7004">
            <w:pPr>
              <w:numPr>
                <w:ilvl w:val="0"/>
                <w:numId w:val="12"/>
              </w:numPr>
              <w:spacing w:after="0" w:line="240" w:lineRule="auto"/>
              <w:jc w:val="both"/>
              <w:rPr>
                <w:sz w:val="24"/>
                <w:szCs w:val="24"/>
                <w:lang w:eastAsia="ru-RU"/>
              </w:rPr>
            </w:pPr>
          </w:p>
        </w:tc>
        <w:tc>
          <w:tcPr>
            <w:tcW w:w="2158" w:type="dxa"/>
            <w:tcBorders>
              <w:top w:val="single" w:sz="4" w:space="0" w:color="auto"/>
              <w:left w:val="single" w:sz="4" w:space="0" w:color="auto"/>
              <w:bottom w:val="single" w:sz="4" w:space="0" w:color="auto"/>
              <w:right w:val="single" w:sz="4" w:space="0" w:color="auto"/>
            </w:tcBorders>
            <w:hideMark/>
          </w:tcPr>
          <w:p w14:paraId="597523EE" w14:textId="77777777" w:rsidR="00EB7004" w:rsidRDefault="00EB7004">
            <w:pPr>
              <w:rPr>
                <w:sz w:val="24"/>
                <w:szCs w:val="24"/>
                <w:lang w:eastAsia="ru-RU"/>
              </w:rPr>
            </w:pPr>
            <w:r>
              <w:rPr>
                <w:sz w:val="24"/>
                <w:szCs w:val="24"/>
                <w:lang w:eastAsia="ru-RU"/>
              </w:rPr>
              <w:t>Задания для самостоятельной работы</w:t>
            </w:r>
          </w:p>
        </w:tc>
        <w:tc>
          <w:tcPr>
            <w:tcW w:w="3779" w:type="dxa"/>
            <w:tcBorders>
              <w:top w:val="single" w:sz="4" w:space="0" w:color="auto"/>
              <w:left w:val="single" w:sz="4" w:space="0" w:color="auto"/>
              <w:bottom w:val="single" w:sz="4" w:space="0" w:color="auto"/>
              <w:right w:val="single" w:sz="4" w:space="0" w:color="auto"/>
            </w:tcBorders>
            <w:hideMark/>
          </w:tcPr>
          <w:p w14:paraId="7DF043EA" w14:textId="77777777" w:rsidR="00EB7004" w:rsidRDefault="00EB7004">
            <w:pPr>
              <w:ind w:left="64" w:right="122" w:firstLine="28"/>
              <w:jc w:val="both"/>
              <w:rPr>
                <w:sz w:val="24"/>
                <w:szCs w:val="24"/>
                <w:lang w:eastAsia="ru-RU"/>
              </w:rPr>
            </w:pPr>
            <w:r>
              <w:rPr>
                <w:sz w:val="24"/>
                <w:szCs w:val="24"/>
                <w:lang w:eastAsia="ru-RU"/>
              </w:rPr>
              <w:t>Оценочные средства, позволяющие включить обучающихся в процесс обсуждения заданий и оценить их умение аргументировать собственную точку зрения.</w:t>
            </w:r>
          </w:p>
        </w:tc>
        <w:tc>
          <w:tcPr>
            <w:tcW w:w="2867" w:type="dxa"/>
            <w:tcBorders>
              <w:top w:val="single" w:sz="4" w:space="0" w:color="auto"/>
              <w:left w:val="single" w:sz="4" w:space="0" w:color="auto"/>
              <w:bottom w:val="single" w:sz="4" w:space="0" w:color="auto"/>
              <w:right w:val="single" w:sz="4" w:space="0" w:color="auto"/>
            </w:tcBorders>
            <w:hideMark/>
          </w:tcPr>
          <w:p w14:paraId="056A5BC7" w14:textId="77777777" w:rsidR="00EB7004" w:rsidRDefault="00EB7004">
            <w:pPr>
              <w:ind w:right="70"/>
              <w:rPr>
                <w:sz w:val="24"/>
                <w:szCs w:val="24"/>
                <w:lang w:eastAsia="ru-RU"/>
              </w:rPr>
            </w:pPr>
            <w:r>
              <w:rPr>
                <w:sz w:val="24"/>
                <w:szCs w:val="24"/>
                <w:lang w:eastAsia="ru-RU"/>
              </w:rPr>
              <w:t>Комплект заданий для самостоятельного изучения</w:t>
            </w:r>
          </w:p>
        </w:tc>
      </w:tr>
      <w:tr w:rsidR="00EB7004" w14:paraId="3B2928AD" w14:textId="77777777" w:rsidTr="00EB7004">
        <w:tc>
          <w:tcPr>
            <w:tcW w:w="541" w:type="dxa"/>
            <w:tcBorders>
              <w:top w:val="single" w:sz="4" w:space="0" w:color="auto"/>
              <w:left w:val="single" w:sz="4" w:space="0" w:color="auto"/>
              <w:bottom w:val="single" w:sz="4" w:space="0" w:color="auto"/>
              <w:right w:val="single" w:sz="4" w:space="0" w:color="auto"/>
            </w:tcBorders>
          </w:tcPr>
          <w:p w14:paraId="71F4734A" w14:textId="77777777" w:rsidR="00EB7004" w:rsidRDefault="00EB7004">
            <w:pPr>
              <w:numPr>
                <w:ilvl w:val="0"/>
                <w:numId w:val="12"/>
              </w:numPr>
              <w:spacing w:after="0" w:line="240" w:lineRule="auto"/>
              <w:jc w:val="both"/>
              <w:rPr>
                <w:sz w:val="24"/>
                <w:szCs w:val="24"/>
                <w:lang w:eastAsia="ru-RU"/>
              </w:rPr>
            </w:pPr>
          </w:p>
        </w:tc>
        <w:tc>
          <w:tcPr>
            <w:tcW w:w="2158" w:type="dxa"/>
            <w:tcBorders>
              <w:top w:val="single" w:sz="4" w:space="0" w:color="auto"/>
              <w:left w:val="single" w:sz="4" w:space="0" w:color="auto"/>
              <w:bottom w:val="single" w:sz="4" w:space="0" w:color="auto"/>
              <w:right w:val="single" w:sz="4" w:space="0" w:color="auto"/>
            </w:tcBorders>
            <w:hideMark/>
          </w:tcPr>
          <w:p w14:paraId="49F7DCE3" w14:textId="77777777" w:rsidR="00EB7004" w:rsidRDefault="00EB7004">
            <w:pPr>
              <w:rPr>
                <w:sz w:val="24"/>
                <w:szCs w:val="24"/>
                <w:lang w:eastAsia="ru-RU"/>
              </w:rPr>
            </w:pPr>
            <w:r>
              <w:rPr>
                <w:sz w:val="24"/>
                <w:szCs w:val="24"/>
                <w:lang w:eastAsia="ru-RU"/>
              </w:rPr>
              <w:t>Реферат</w:t>
            </w:r>
          </w:p>
        </w:tc>
        <w:tc>
          <w:tcPr>
            <w:tcW w:w="3779" w:type="dxa"/>
            <w:tcBorders>
              <w:top w:val="single" w:sz="4" w:space="0" w:color="auto"/>
              <w:left w:val="single" w:sz="4" w:space="0" w:color="auto"/>
              <w:bottom w:val="single" w:sz="4" w:space="0" w:color="auto"/>
              <w:right w:val="single" w:sz="4" w:space="0" w:color="auto"/>
            </w:tcBorders>
            <w:hideMark/>
          </w:tcPr>
          <w:p w14:paraId="44E1C5CF" w14:textId="77777777" w:rsidR="00EB7004" w:rsidRDefault="00EB7004">
            <w:pPr>
              <w:ind w:right="22"/>
              <w:jc w:val="both"/>
              <w:rPr>
                <w:sz w:val="24"/>
                <w:szCs w:val="24"/>
                <w:lang w:eastAsia="ru-RU"/>
              </w:rPr>
            </w:pPr>
            <w:r>
              <w:rPr>
                <w:sz w:val="24"/>
                <w:szCs w:val="24"/>
                <w:lang w:eastAsia="ru-RU"/>
              </w:rPr>
              <w:t xml:space="preserve">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tc>
        <w:tc>
          <w:tcPr>
            <w:tcW w:w="2867" w:type="dxa"/>
            <w:tcBorders>
              <w:top w:val="single" w:sz="4" w:space="0" w:color="auto"/>
              <w:left w:val="single" w:sz="4" w:space="0" w:color="auto"/>
              <w:bottom w:val="single" w:sz="4" w:space="0" w:color="auto"/>
              <w:right w:val="single" w:sz="4" w:space="0" w:color="auto"/>
            </w:tcBorders>
            <w:hideMark/>
          </w:tcPr>
          <w:p w14:paraId="246E6BC5" w14:textId="77777777" w:rsidR="00EB7004" w:rsidRDefault="00EB7004">
            <w:pPr>
              <w:jc w:val="both"/>
              <w:rPr>
                <w:sz w:val="24"/>
                <w:szCs w:val="24"/>
                <w:lang w:eastAsia="ru-RU"/>
              </w:rPr>
            </w:pPr>
            <w:r>
              <w:rPr>
                <w:sz w:val="24"/>
                <w:szCs w:val="24"/>
                <w:lang w:eastAsia="ru-RU"/>
              </w:rPr>
              <w:t xml:space="preserve">Темы рефератов </w:t>
            </w:r>
          </w:p>
        </w:tc>
      </w:tr>
      <w:tr w:rsidR="00EB7004" w14:paraId="208E7276" w14:textId="77777777" w:rsidTr="00EB7004">
        <w:tc>
          <w:tcPr>
            <w:tcW w:w="541" w:type="dxa"/>
            <w:tcBorders>
              <w:top w:val="single" w:sz="4" w:space="0" w:color="auto"/>
              <w:left w:val="single" w:sz="4" w:space="0" w:color="auto"/>
              <w:bottom w:val="single" w:sz="4" w:space="0" w:color="auto"/>
              <w:right w:val="single" w:sz="4" w:space="0" w:color="auto"/>
            </w:tcBorders>
          </w:tcPr>
          <w:p w14:paraId="350A52F5" w14:textId="77777777" w:rsidR="00EB7004" w:rsidRDefault="00EB7004">
            <w:pPr>
              <w:numPr>
                <w:ilvl w:val="0"/>
                <w:numId w:val="12"/>
              </w:numPr>
              <w:spacing w:after="0" w:line="240" w:lineRule="auto"/>
              <w:jc w:val="both"/>
              <w:rPr>
                <w:sz w:val="24"/>
                <w:szCs w:val="24"/>
                <w:lang w:eastAsia="ru-RU"/>
              </w:rPr>
            </w:pPr>
          </w:p>
        </w:tc>
        <w:tc>
          <w:tcPr>
            <w:tcW w:w="2158" w:type="dxa"/>
            <w:tcBorders>
              <w:top w:val="single" w:sz="4" w:space="0" w:color="auto"/>
              <w:left w:val="single" w:sz="4" w:space="0" w:color="auto"/>
              <w:bottom w:val="single" w:sz="4" w:space="0" w:color="auto"/>
              <w:right w:val="single" w:sz="4" w:space="0" w:color="auto"/>
            </w:tcBorders>
            <w:hideMark/>
          </w:tcPr>
          <w:p w14:paraId="681D603C" w14:textId="77777777" w:rsidR="00EB7004" w:rsidRDefault="00EB7004">
            <w:pPr>
              <w:rPr>
                <w:sz w:val="24"/>
                <w:szCs w:val="24"/>
                <w:lang w:val="en-US" w:eastAsia="ru-RU"/>
              </w:rPr>
            </w:pPr>
            <w:r>
              <w:rPr>
                <w:sz w:val="24"/>
                <w:szCs w:val="24"/>
                <w:lang w:eastAsia="ru-RU"/>
              </w:rPr>
              <w:t>Доклад</w:t>
            </w:r>
            <w:r>
              <w:rPr>
                <w:sz w:val="24"/>
                <w:szCs w:val="24"/>
                <w:lang w:val="en-US" w:eastAsia="ru-RU"/>
              </w:rPr>
              <w:t>;</w:t>
            </w:r>
          </w:p>
          <w:p w14:paraId="4A01D8D4" w14:textId="77777777" w:rsidR="00EB7004" w:rsidRDefault="00EB7004">
            <w:pPr>
              <w:rPr>
                <w:sz w:val="24"/>
                <w:szCs w:val="24"/>
                <w:lang w:eastAsia="ru-RU"/>
              </w:rPr>
            </w:pPr>
            <w:r>
              <w:rPr>
                <w:sz w:val="24"/>
                <w:szCs w:val="24"/>
                <w:lang w:eastAsia="ru-RU"/>
              </w:rPr>
              <w:t>Сообщение</w:t>
            </w:r>
            <w:r>
              <w:rPr>
                <w:sz w:val="24"/>
                <w:szCs w:val="24"/>
                <w:lang w:val="en-US" w:eastAsia="ru-RU"/>
              </w:rPr>
              <w:t xml:space="preserve">; </w:t>
            </w:r>
          </w:p>
          <w:p w14:paraId="43E82098" w14:textId="77777777" w:rsidR="00EB7004" w:rsidRDefault="00EB7004">
            <w:pPr>
              <w:rPr>
                <w:sz w:val="24"/>
                <w:szCs w:val="24"/>
                <w:lang w:val="en-US" w:eastAsia="ru-RU"/>
              </w:rPr>
            </w:pPr>
            <w:r>
              <w:rPr>
                <w:sz w:val="24"/>
                <w:szCs w:val="24"/>
                <w:lang w:eastAsia="ru-RU"/>
              </w:rPr>
              <w:t>Отчет</w:t>
            </w:r>
            <w:r>
              <w:rPr>
                <w:sz w:val="24"/>
                <w:szCs w:val="24"/>
                <w:lang w:val="en-US" w:eastAsia="ru-RU"/>
              </w:rPr>
              <w:t>;</w:t>
            </w:r>
          </w:p>
          <w:p w14:paraId="3B37506B" w14:textId="77777777" w:rsidR="00EB7004" w:rsidRDefault="00EB7004">
            <w:pPr>
              <w:rPr>
                <w:sz w:val="24"/>
                <w:szCs w:val="24"/>
                <w:lang w:eastAsia="ru-RU"/>
              </w:rPr>
            </w:pPr>
            <w:r>
              <w:rPr>
                <w:sz w:val="24"/>
                <w:szCs w:val="24"/>
                <w:lang w:eastAsia="ru-RU"/>
              </w:rPr>
              <w:t>Презентация</w:t>
            </w:r>
          </w:p>
        </w:tc>
        <w:tc>
          <w:tcPr>
            <w:tcW w:w="3779" w:type="dxa"/>
            <w:tcBorders>
              <w:top w:val="single" w:sz="4" w:space="0" w:color="auto"/>
              <w:left w:val="single" w:sz="4" w:space="0" w:color="auto"/>
              <w:bottom w:val="single" w:sz="4" w:space="0" w:color="auto"/>
              <w:right w:val="single" w:sz="4" w:space="0" w:color="auto"/>
            </w:tcBorders>
            <w:hideMark/>
          </w:tcPr>
          <w:p w14:paraId="5414F39C" w14:textId="77777777" w:rsidR="00EB7004" w:rsidRDefault="00EB7004">
            <w:pPr>
              <w:ind w:right="22"/>
              <w:jc w:val="both"/>
              <w:rPr>
                <w:sz w:val="24"/>
                <w:szCs w:val="24"/>
                <w:lang w:eastAsia="ru-RU"/>
              </w:rPr>
            </w:pPr>
            <w:r>
              <w:rPr>
                <w:sz w:val="24"/>
                <w:szCs w:val="24"/>
                <w:lang w:eastAsia="ru-RU"/>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2867" w:type="dxa"/>
            <w:tcBorders>
              <w:top w:val="single" w:sz="4" w:space="0" w:color="auto"/>
              <w:left w:val="single" w:sz="4" w:space="0" w:color="auto"/>
              <w:bottom w:val="single" w:sz="4" w:space="0" w:color="auto"/>
              <w:right w:val="single" w:sz="4" w:space="0" w:color="auto"/>
            </w:tcBorders>
            <w:hideMark/>
          </w:tcPr>
          <w:p w14:paraId="42D2803D" w14:textId="77777777" w:rsidR="00EB7004" w:rsidRDefault="00EB7004">
            <w:pPr>
              <w:jc w:val="both"/>
              <w:rPr>
                <w:sz w:val="24"/>
                <w:szCs w:val="24"/>
                <w:lang w:eastAsia="ru-RU"/>
              </w:rPr>
            </w:pPr>
            <w:r>
              <w:rPr>
                <w:sz w:val="24"/>
                <w:szCs w:val="24"/>
                <w:lang w:eastAsia="ru-RU"/>
              </w:rPr>
              <w:t>Темы докладов, сообщений, отчетов, презентаций</w:t>
            </w:r>
          </w:p>
        </w:tc>
      </w:tr>
      <w:tr w:rsidR="00EB7004" w14:paraId="3C4A5B6A" w14:textId="77777777" w:rsidTr="00EB7004">
        <w:tc>
          <w:tcPr>
            <w:tcW w:w="541" w:type="dxa"/>
            <w:tcBorders>
              <w:top w:val="single" w:sz="4" w:space="0" w:color="auto"/>
              <w:left w:val="single" w:sz="4" w:space="0" w:color="auto"/>
              <w:bottom w:val="single" w:sz="4" w:space="0" w:color="auto"/>
              <w:right w:val="single" w:sz="4" w:space="0" w:color="auto"/>
            </w:tcBorders>
          </w:tcPr>
          <w:p w14:paraId="13C9EB97" w14:textId="77777777" w:rsidR="00EB7004" w:rsidRDefault="00EB7004">
            <w:pPr>
              <w:numPr>
                <w:ilvl w:val="0"/>
                <w:numId w:val="12"/>
              </w:numPr>
              <w:spacing w:after="0" w:line="240" w:lineRule="auto"/>
              <w:jc w:val="both"/>
              <w:rPr>
                <w:sz w:val="24"/>
                <w:szCs w:val="24"/>
                <w:lang w:eastAsia="ru-RU"/>
              </w:rPr>
            </w:pPr>
          </w:p>
        </w:tc>
        <w:tc>
          <w:tcPr>
            <w:tcW w:w="2158" w:type="dxa"/>
            <w:tcBorders>
              <w:top w:val="single" w:sz="4" w:space="0" w:color="auto"/>
              <w:left w:val="single" w:sz="4" w:space="0" w:color="auto"/>
              <w:bottom w:val="single" w:sz="4" w:space="0" w:color="auto"/>
              <w:right w:val="single" w:sz="4" w:space="0" w:color="auto"/>
            </w:tcBorders>
            <w:hideMark/>
          </w:tcPr>
          <w:p w14:paraId="445FC7B6" w14:textId="77777777" w:rsidR="00EB7004" w:rsidRDefault="00EB7004">
            <w:pPr>
              <w:jc w:val="both"/>
              <w:rPr>
                <w:sz w:val="24"/>
                <w:szCs w:val="24"/>
                <w:lang w:eastAsia="ru-RU"/>
              </w:rPr>
            </w:pPr>
            <w:r>
              <w:rPr>
                <w:sz w:val="24"/>
                <w:szCs w:val="24"/>
                <w:lang w:eastAsia="ru-RU"/>
              </w:rPr>
              <w:t xml:space="preserve">Эссе </w:t>
            </w:r>
          </w:p>
        </w:tc>
        <w:tc>
          <w:tcPr>
            <w:tcW w:w="3779" w:type="dxa"/>
            <w:tcBorders>
              <w:top w:val="single" w:sz="4" w:space="0" w:color="auto"/>
              <w:left w:val="single" w:sz="4" w:space="0" w:color="auto"/>
              <w:bottom w:val="single" w:sz="4" w:space="0" w:color="auto"/>
              <w:right w:val="single" w:sz="4" w:space="0" w:color="auto"/>
            </w:tcBorders>
            <w:hideMark/>
          </w:tcPr>
          <w:p w14:paraId="297D7260" w14:textId="77777777" w:rsidR="00EB7004" w:rsidRDefault="00EB7004">
            <w:pPr>
              <w:ind w:right="22" w:firstLine="28"/>
              <w:jc w:val="both"/>
              <w:rPr>
                <w:spacing w:val="-2"/>
                <w:sz w:val="24"/>
                <w:szCs w:val="24"/>
                <w:lang w:eastAsia="ru-RU"/>
              </w:rPr>
            </w:pPr>
            <w:r>
              <w:rPr>
                <w:spacing w:val="-2"/>
                <w:sz w:val="24"/>
                <w:szCs w:val="24"/>
                <w:lang w:eastAsia="ru-RU"/>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c>
          <w:tcPr>
            <w:tcW w:w="2867" w:type="dxa"/>
            <w:tcBorders>
              <w:top w:val="single" w:sz="4" w:space="0" w:color="auto"/>
              <w:left w:val="single" w:sz="4" w:space="0" w:color="auto"/>
              <w:bottom w:val="single" w:sz="4" w:space="0" w:color="auto"/>
              <w:right w:val="single" w:sz="4" w:space="0" w:color="auto"/>
            </w:tcBorders>
            <w:hideMark/>
          </w:tcPr>
          <w:p w14:paraId="4C999DDF" w14:textId="77777777" w:rsidR="00EB7004" w:rsidRDefault="00EB7004">
            <w:pPr>
              <w:jc w:val="both"/>
              <w:rPr>
                <w:sz w:val="24"/>
                <w:szCs w:val="24"/>
                <w:lang w:eastAsia="ru-RU"/>
              </w:rPr>
            </w:pPr>
            <w:r>
              <w:rPr>
                <w:sz w:val="24"/>
                <w:szCs w:val="24"/>
                <w:lang w:eastAsia="ru-RU"/>
              </w:rPr>
              <w:t xml:space="preserve">Тематика эссе </w:t>
            </w:r>
          </w:p>
        </w:tc>
      </w:tr>
    </w:tbl>
    <w:p w14:paraId="0BA1BE76" w14:textId="77777777" w:rsidR="00EB7004" w:rsidRDefault="00EB7004" w:rsidP="00EB7004">
      <w:pPr>
        <w:jc w:val="both"/>
        <w:rPr>
          <w:rFonts w:ascii="Times New Roman" w:hAnsi="Times New Roman" w:cs="Times New Roman"/>
          <w:sz w:val="24"/>
          <w:szCs w:val="24"/>
        </w:rPr>
      </w:pPr>
    </w:p>
    <w:p w14:paraId="57147D3F" w14:textId="77777777" w:rsidR="00EB7004" w:rsidRDefault="00EB7004" w:rsidP="00EB7004">
      <w:pPr>
        <w:jc w:val="both"/>
        <w:rPr>
          <w:rFonts w:ascii="Times New Roman" w:hAnsi="Times New Roman" w:cs="Times New Roman"/>
          <w:b/>
          <w:sz w:val="24"/>
          <w:szCs w:val="24"/>
        </w:rPr>
      </w:pPr>
      <w:r>
        <w:rPr>
          <w:rFonts w:ascii="Times New Roman" w:hAnsi="Times New Roman" w:cs="Times New Roman"/>
          <w:b/>
          <w:sz w:val="24"/>
          <w:szCs w:val="24"/>
        </w:rPr>
        <w:t>3.1.1. Вопросы, выносимые на контрольно-самостоятельное изучение</w:t>
      </w:r>
    </w:p>
    <w:p w14:paraId="4815C58F" w14:textId="77777777" w:rsidR="00EB7004" w:rsidRDefault="00EB7004" w:rsidP="00EB7004">
      <w:pPr>
        <w:pStyle w:val="2"/>
        <w:spacing w:after="0" w:line="240" w:lineRule="auto"/>
        <w:ind w:firstLine="720"/>
        <w:jc w:val="both"/>
        <w:rPr>
          <w:sz w:val="24"/>
        </w:rPr>
      </w:pPr>
      <w:r>
        <w:rPr>
          <w:sz w:val="24"/>
        </w:rPr>
        <w:t xml:space="preserve">Данная форма самостоятельной работы является необходимым и неотъемлемым этапом подготовки к промежуточному и итоговому контролю знаний. Перечень заданий по темам  и разделам изучаемого курса, а также материалы по их выполнению проверяются преподавателем после изучения соответствующей темы.  </w:t>
      </w:r>
    </w:p>
    <w:p w14:paraId="0648D97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1. Отметьте основные составляющие национальной валютной системы:</w:t>
      </w:r>
    </w:p>
    <w:p w14:paraId="33CB6DE4"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а. Порядок осуществления международных расчетов стран;</w:t>
      </w:r>
    </w:p>
    <w:p w14:paraId="1E439E7E"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 Национальные и коллективные резервные валютные единицы;</w:t>
      </w:r>
    </w:p>
    <w:p w14:paraId="2324195F"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в. Механизм валютных паритетов и курсов;</w:t>
      </w:r>
    </w:p>
    <w:p w14:paraId="3AEE23EF"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г. Наличие или отсутствие валютных ограничений.</w:t>
      </w:r>
    </w:p>
    <w:p w14:paraId="5CE55A2B"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2. Деньги, используемые в международных экономических отношениях, становятся:</w:t>
      </w:r>
    </w:p>
    <w:p w14:paraId="65C1155C"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а. Кредитным средством обращения;</w:t>
      </w:r>
    </w:p>
    <w:p w14:paraId="3B5D6049"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 Валютой;</w:t>
      </w:r>
    </w:p>
    <w:p w14:paraId="08439FA6"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в. Девизом;</w:t>
      </w:r>
    </w:p>
    <w:p w14:paraId="25504F9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г. Паритетом;</w:t>
      </w:r>
    </w:p>
    <w:p w14:paraId="150A14BF"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д. Международными резервами.</w:t>
      </w:r>
    </w:p>
    <w:p w14:paraId="3ECAA26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3. Мировая валютная система сложилась к: </w:t>
      </w:r>
    </w:p>
    <w:p w14:paraId="7EC51A0A"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а. Началу XIX в.;</w:t>
      </w:r>
    </w:p>
    <w:p w14:paraId="6A84DC8E"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 Середине XIX в.;</w:t>
      </w:r>
    </w:p>
    <w:p w14:paraId="060E1539"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в. Середине XX в.;</w:t>
      </w:r>
    </w:p>
    <w:p w14:paraId="6550D2D1"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г. Началу XX в.;</w:t>
      </w:r>
    </w:p>
    <w:p w14:paraId="68B49515"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д. Концу XIX в.</w:t>
      </w:r>
    </w:p>
    <w:p w14:paraId="72C83BD0"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4. При какой международной валютной системе была завершена демонетизация золота:</w:t>
      </w:r>
    </w:p>
    <w:p w14:paraId="06AB9E11"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Парижской;</w:t>
      </w:r>
    </w:p>
    <w:p w14:paraId="00DB9D44"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Ямайской;</w:t>
      </w:r>
    </w:p>
    <w:p w14:paraId="042CD7D4"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Бреттон-вудской;</w:t>
      </w:r>
    </w:p>
    <w:p w14:paraId="4760943E"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Генуэзской.</w:t>
      </w:r>
    </w:p>
    <w:p w14:paraId="5F23E4A6"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Задание 5. Охарактеризуйте основные черты Парижской международной валютной системы.</w:t>
      </w:r>
    </w:p>
    <w:p w14:paraId="7F0791E3"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6. Перечислите причины и предпосылки возникновения Генуэзской международной валютной системы.</w:t>
      </w:r>
    </w:p>
    <w:p w14:paraId="6074ACA5"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7. Существует ли, по вашему мнению, необходимость перехода к новой международной валютной системе. Если да, то каковы предпосылки в настоящее время.</w:t>
      </w:r>
    </w:p>
    <w:p w14:paraId="77102774"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8. Парижский клуб занимается кредитованием:</w:t>
      </w:r>
    </w:p>
    <w:p w14:paraId="41C69476"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Стран;</w:t>
      </w:r>
    </w:p>
    <w:p w14:paraId="7A3A4E80"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Юридических лиц.</w:t>
      </w:r>
    </w:p>
    <w:p w14:paraId="29E28A53" w14:textId="77777777" w:rsidR="00EB7004" w:rsidRDefault="00EB7004" w:rsidP="00EB7004">
      <w:pPr>
        <w:jc w:val="both"/>
        <w:rPr>
          <w:rFonts w:ascii="Times New Roman" w:hAnsi="Times New Roman" w:cs="Times New Roman"/>
          <w:b/>
          <w:sz w:val="24"/>
          <w:szCs w:val="24"/>
        </w:rPr>
      </w:pPr>
      <w:r>
        <w:rPr>
          <w:rFonts w:ascii="Times New Roman" w:hAnsi="Times New Roman" w:cs="Times New Roman"/>
          <w:b/>
          <w:sz w:val="24"/>
          <w:szCs w:val="24"/>
        </w:rPr>
        <w:t>3.1.2. Задания для самостоятельной работы</w:t>
      </w:r>
    </w:p>
    <w:p w14:paraId="72E15583"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1. Что из перечисленного ниже относится к элементам международной валютной системы?</w:t>
      </w:r>
    </w:p>
    <w:p w14:paraId="499A67BE"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а. Порядок осуществления международных расчетов стран;</w:t>
      </w:r>
    </w:p>
    <w:p w14:paraId="438AC641"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 Состав официальных золотовалютных резервов;</w:t>
      </w:r>
    </w:p>
    <w:p w14:paraId="3DE48A79"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в. Условия взаимной обратимости валют;</w:t>
      </w:r>
    </w:p>
    <w:p w14:paraId="03A11C2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г. Режим национального валютного рынка и рынка золота.</w:t>
      </w:r>
    </w:p>
    <w:p w14:paraId="56C1AFA0"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2. Можно ли утверждать, что национальная валютная система неразрывно связана с международной валютной системой формой организации международных валютных отношений, закрепленной межгосударственными соглашениями?</w:t>
      </w:r>
    </w:p>
    <w:p w14:paraId="5F7B7473"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а. Конечно, да!</w:t>
      </w:r>
    </w:p>
    <w:p w14:paraId="1E2F4C20"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 Нет, конечно! Национальная валютная система – это валютная система на уровне отдельного государства!</w:t>
      </w:r>
    </w:p>
    <w:p w14:paraId="17883421"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в. Это спорный вопрос…</w:t>
      </w:r>
    </w:p>
    <w:p w14:paraId="5F449AEC"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3. Генуэзская валютная система в своей основе имела:</w:t>
      </w:r>
    </w:p>
    <w:p w14:paraId="65F82DC4"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а. Золото-девизный стандарт;</w:t>
      </w:r>
    </w:p>
    <w:p w14:paraId="7D00B6D4"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 Золото-монетный стандарт;</w:t>
      </w:r>
    </w:p>
    <w:p w14:paraId="1F72E22C"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в. Золото-валютный стандарт.</w:t>
      </w:r>
    </w:p>
    <w:p w14:paraId="155B6EE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4. На каком этапе развития международной валютной системы режим свободно-плавающих курсов валют складывался с учетом рыночного спроса и предложения, но в пределах золотых точек?</w:t>
      </w:r>
    </w:p>
    <w:p w14:paraId="6FBA613E"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На первом этапе;</w:t>
      </w:r>
    </w:p>
    <w:p w14:paraId="5C3172BF"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втором этапе;</w:t>
      </w:r>
    </w:p>
    <w:p w14:paraId="700BE08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На третьем этапе;</w:t>
      </w:r>
    </w:p>
    <w:p w14:paraId="12B17E6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На четвертом этапе.</w:t>
      </w:r>
    </w:p>
    <w:p w14:paraId="3E4AE380"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5. Охарактеризуйте основные черты Бреттон-вудской международной валютной системы.</w:t>
      </w:r>
    </w:p>
    <w:p w14:paraId="5A06742C"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6. Перечислите причины и предпосылки возникновения Ямайской международной валютной системы.</w:t>
      </w:r>
    </w:p>
    <w:p w14:paraId="44A3B18C"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7. Какова, по вашему мнению, роль международной валютной системы в становлении и развитии международных экономических отношений.</w:t>
      </w:r>
    </w:p>
    <w:p w14:paraId="56DF2179"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Задание 8. Отметьте международные организации, входящие в группу Международного банка реконструкции и развития:</w:t>
      </w:r>
    </w:p>
    <w:p w14:paraId="49140216"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Международный валютный фонд;</w:t>
      </w:r>
    </w:p>
    <w:p w14:paraId="1FA0EBBF"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Международная ассоциация развития;</w:t>
      </w:r>
    </w:p>
    <w:p w14:paraId="7B80CB7C"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Международная финансовая корпорация;</w:t>
      </w:r>
    </w:p>
    <w:p w14:paraId="170B50BB"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Многостороннее инвестиционно-гарантийное агентство.</w:t>
      </w:r>
    </w:p>
    <w:p w14:paraId="2824D300" w14:textId="77777777" w:rsidR="00EB7004" w:rsidRDefault="00EB7004" w:rsidP="00EB7004">
      <w:pPr>
        <w:jc w:val="both"/>
        <w:rPr>
          <w:rFonts w:ascii="Times New Roman" w:hAnsi="Times New Roman" w:cs="Times New Roman"/>
          <w:b/>
          <w:sz w:val="24"/>
          <w:szCs w:val="24"/>
        </w:rPr>
      </w:pPr>
      <w:r>
        <w:rPr>
          <w:rFonts w:ascii="Times New Roman" w:hAnsi="Times New Roman" w:cs="Times New Roman"/>
          <w:b/>
          <w:sz w:val="24"/>
          <w:szCs w:val="24"/>
        </w:rPr>
        <w:t>3.1.3. Примерные темы рефератов</w:t>
      </w:r>
    </w:p>
    <w:p w14:paraId="27BF8244"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62" w:history="1">
        <w:r w:rsidR="00EB7004">
          <w:rPr>
            <w:rStyle w:val="a4"/>
            <w:rFonts w:ascii="Times New Roman" w:hAnsi="Times New Roman" w:cs="Times New Roman"/>
            <w:color w:val="000000" w:themeColor="text1"/>
            <w:sz w:val="24"/>
            <w:szCs w:val="24"/>
            <w:u w:val="none"/>
          </w:rPr>
          <w:t>Трансформация мировой валютной системы в условиях финансовой турбулентности</w:t>
        </w:r>
      </w:hyperlink>
      <w:r w:rsidR="00EB7004">
        <w:rPr>
          <w:rFonts w:ascii="Times New Roman" w:hAnsi="Times New Roman" w:cs="Times New Roman"/>
          <w:color w:val="000000" w:themeColor="text1"/>
          <w:sz w:val="24"/>
          <w:szCs w:val="24"/>
        </w:rPr>
        <w:t>.</w:t>
      </w:r>
    </w:p>
    <w:p w14:paraId="78F52751"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63" w:history="1">
        <w:r w:rsidR="00EB7004">
          <w:rPr>
            <w:rStyle w:val="a4"/>
            <w:rFonts w:ascii="Times New Roman" w:hAnsi="Times New Roman" w:cs="Times New Roman"/>
            <w:color w:val="000000" w:themeColor="text1"/>
            <w:sz w:val="24"/>
            <w:szCs w:val="24"/>
            <w:u w:val="none"/>
          </w:rPr>
          <w:t>Тенденции и перспективы функционирования мировых валют в условиях полицентричного мира</w:t>
        </w:r>
      </w:hyperlink>
      <w:r w:rsidR="00EB7004">
        <w:rPr>
          <w:rFonts w:ascii="Times New Roman" w:hAnsi="Times New Roman" w:cs="Times New Roman"/>
          <w:color w:val="000000" w:themeColor="text1"/>
          <w:sz w:val="24"/>
          <w:szCs w:val="24"/>
        </w:rPr>
        <w:t>.</w:t>
      </w:r>
    </w:p>
    <w:p w14:paraId="6FF24C9A"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lang w:val="en-US"/>
        </w:rPr>
      </w:pPr>
      <w:hyperlink r:id="rId64" w:history="1">
        <w:r w:rsidR="00EB7004">
          <w:rPr>
            <w:rStyle w:val="a4"/>
            <w:rFonts w:ascii="Times New Roman" w:hAnsi="Times New Roman" w:cs="Times New Roman"/>
            <w:color w:val="000000" w:themeColor="text1"/>
            <w:sz w:val="24"/>
            <w:szCs w:val="24"/>
            <w:u w:val="none"/>
            <w:lang w:val="en-US"/>
          </w:rPr>
          <w:t>Формирование глобального финансового капитала</w:t>
        </w:r>
      </w:hyperlink>
      <w:r w:rsidR="00EB7004">
        <w:rPr>
          <w:rFonts w:ascii="Times New Roman" w:hAnsi="Times New Roman" w:cs="Times New Roman"/>
          <w:color w:val="000000" w:themeColor="text1"/>
          <w:sz w:val="24"/>
          <w:szCs w:val="24"/>
          <w:lang w:val="en-US"/>
        </w:rPr>
        <w:t>.</w:t>
      </w:r>
    </w:p>
    <w:p w14:paraId="3D71ABA7" w14:textId="77777777" w:rsidR="00EB7004" w:rsidRDefault="00EB7004" w:rsidP="00EB7004">
      <w:pPr>
        <w:numPr>
          <w:ilvl w:val="0"/>
          <w:numId w:val="1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Особенности формирования валютной системы России.</w:t>
      </w:r>
    </w:p>
    <w:p w14:paraId="4CD2FB50" w14:textId="77777777" w:rsidR="00EB7004" w:rsidRDefault="00EB7004" w:rsidP="00EB7004">
      <w:pPr>
        <w:numPr>
          <w:ilvl w:val="0"/>
          <w:numId w:val="1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Роль международных валютно-кредитных организаций.</w:t>
      </w:r>
    </w:p>
    <w:p w14:paraId="54FFF724" w14:textId="77777777" w:rsidR="00EB7004" w:rsidRDefault="00EB7004" w:rsidP="00EB7004">
      <w:pPr>
        <w:numPr>
          <w:ilvl w:val="0"/>
          <w:numId w:val="1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Платежный баланс страны как отражение ее международных позиций.</w:t>
      </w:r>
    </w:p>
    <w:p w14:paraId="7AB8FA10"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65" w:history="1">
        <w:r w:rsidR="00EB7004">
          <w:rPr>
            <w:rStyle w:val="a4"/>
            <w:rFonts w:ascii="Times New Roman" w:hAnsi="Times New Roman" w:cs="Times New Roman"/>
            <w:color w:val="000000" w:themeColor="text1"/>
            <w:sz w:val="24"/>
            <w:szCs w:val="24"/>
            <w:u w:val="none"/>
          </w:rPr>
          <w:t>Специфика развития валютного рынка Европейского Союза в условиях финансовой глобализации</w:t>
        </w:r>
      </w:hyperlink>
      <w:r w:rsidR="00EB7004">
        <w:rPr>
          <w:rFonts w:ascii="Times New Roman" w:hAnsi="Times New Roman" w:cs="Times New Roman"/>
          <w:color w:val="000000" w:themeColor="text1"/>
          <w:sz w:val="24"/>
          <w:szCs w:val="24"/>
        </w:rPr>
        <w:t>.</w:t>
      </w:r>
    </w:p>
    <w:p w14:paraId="255E3DC9"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66" w:history="1">
        <w:r w:rsidR="00EB7004">
          <w:rPr>
            <w:rStyle w:val="a4"/>
            <w:rFonts w:ascii="Times New Roman" w:hAnsi="Times New Roman" w:cs="Times New Roman"/>
            <w:color w:val="000000" w:themeColor="text1"/>
            <w:sz w:val="24"/>
            <w:szCs w:val="24"/>
            <w:u w:val="none"/>
          </w:rPr>
          <w:t xml:space="preserve">Процессы валютно-финансовой интеграции и их воздействие на эволюцию финансовых рынков </w:t>
        </w:r>
      </w:hyperlink>
      <w:r w:rsidR="00EB7004">
        <w:rPr>
          <w:rFonts w:ascii="Times New Roman" w:hAnsi="Times New Roman" w:cs="Times New Roman"/>
          <w:color w:val="000000" w:themeColor="text1"/>
          <w:sz w:val="24"/>
          <w:szCs w:val="24"/>
        </w:rPr>
        <w:t>ЕЭП.</w:t>
      </w:r>
    </w:p>
    <w:p w14:paraId="2B75192B"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67" w:history="1">
        <w:r w:rsidR="00EB7004">
          <w:rPr>
            <w:rStyle w:val="a4"/>
            <w:rFonts w:ascii="Times New Roman" w:hAnsi="Times New Roman" w:cs="Times New Roman"/>
            <w:color w:val="000000" w:themeColor="text1"/>
            <w:sz w:val="24"/>
            <w:szCs w:val="24"/>
            <w:u w:val="none"/>
          </w:rPr>
          <w:t>Тенденции и перспективы развития валютной интеграции в Восточной Азии</w:t>
        </w:r>
      </w:hyperlink>
      <w:r w:rsidR="00EB7004">
        <w:rPr>
          <w:rFonts w:ascii="Times New Roman" w:hAnsi="Times New Roman" w:cs="Times New Roman"/>
          <w:color w:val="000000" w:themeColor="text1"/>
          <w:sz w:val="24"/>
          <w:szCs w:val="24"/>
        </w:rPr>
        <w:t>.</w:t>
      </w:r>
    </w:p>
    <w:p w14:paraId="46535598"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68" w:history="1">
        <w:r w:rsidR="00EB7004">
          <w:rPr>
            <w:rStyle w:val="a4"/>
            <w:rFonts w:ascii="Times New Roman" w:hAnsi="Times New Roman" w:cs="Times New Roman"/>
            <w:color w:val="000000" w:themeColor="text1"/>
            <w:sz w:val="24"/>
            <w:szCs w:val="24"/>
            <w:u w:val="none"/>
          </w:rPr>
          <w:t>Формирование международного финансового центра в г. Москве как фактор укрепления позиций России в глобальной экономике</w:t>
        </w:r>
      </w:hyperlink>
      <w:r w:rsidR="00EB7004">
        <w:rPr>
          <w:rFonts w:ascii="Times New Roman" w:hAnsi="Times New Roman" w:cs="Times New Roman"/>
          <w:color w:val="000000" w:themeColor="text1"/>
          <w:sz w:val="24"/>
          <w:szCs w:val="24"/>
        </w:rPr>
        <w:t>.</w:t>
      </w:r>
    </w:p>
    <w:p w14:paraId="0607934C"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69" w:history="1">
        <w:r w:rsidR="00EB7004">
          <w:rPr>
            <w:rStyle w:val="a4"/>
            <w:rFonts w:ascii="Times New Roman" w:hAnsi="Times New Roman" w:cs="Times New Roman"/>
            <w:color w:val="000000" w:themeColor="text1"/>
            <w:sz w:val="24"/>
            <w:szCs w:val="24"/>
            <w:u w:val="none"/>
          </w:rPr>
          <w:t xml:space="preserve">Специфика формирования валютных кризисов на развивающихся рынках в условиях </w:t>
        </w:r>
      </w:hyperlink>
      <w:r w:rsidR="00EB7004">
        <w:rPr>
          <w:rFonts w:ascii="Times New Roman" w:hAnsi="Times New Roman" w:cs="Times New Roman"/>
          <w:color w:val="000000" w:themeColor="text1"/>
          <w:sz w:val="24"/>
          <w:szCs w:val="24"/>
        </w:rPr>
        <w:t>глобализации.</w:t>
      </w:r>
    </w:p>
    <w:p w14:paraId="6BAA6D60"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70" w:history="1">
        <w:r w:rsidR="00EB7004">
          <w:rPr>
            <w:rStyle w:val="a4"/>
            <w:rFonts w:ascii="Times New Roman" w:hAnsi="Times New Roman" w:cs="Times New Roman"/>
            <w:color w:val="000000" w:themeColor="text1"/>
            <w:sz w:val="24"/>
            <w:szCs w:val="24"/>
            <w:u w:val="none"/>
          </w:rPr>
          <w:t>Развитие мировой валютно-финансовой системы: институциональное влияние на экономику России</w:t>
        </w:r>
      </w:hyperlink>
      <w:r w:rsidR="00EB7004">
        <w:rPr>
          <w:rFonts w:ascii="Times New Roman" w:hAnsi="Times New Roman" w:cs="Times New Roman"/>
          <w:color w:val="000000" w:themeColor="text1"/>
          <w:sz w:val="24"/>
          <w:szCs w:val="24"/>
        </w:rPr>
        <w:t>.</w:t>
      </w:r>
    </w:p>
    <w:p w14:paraId="0432E082"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71" w:history="1">
        <w:r w:rsidR="00EB7004">
          <w:rPr>
            <w:rStyle w:val="a4"/>
            <w:rFonts w:ascii="Times New Roman" w:hAnsi="Times New Roman" w:cs="Times New Roman"/>
            <w:color w:val="000000" w:themeColor="text1"/>
            <w:sz w:val="24"/>
            <w:szCs w:val="24"/>
            <w:u w:val="none"/>
          </w:rPr>
          <w:t>Влияние валютного курса на международную конкурентоспособность производства и эффективность денежно-кредитной политики России</w:t>
        </w:r>
      </w:hyperlink>
      <w:r w:rsidR="00EB7004">
        <w:rPr>
          <w:rFonts w:ascii="Times New Roman" w:hAnsi="Times New Roman" w:cs="Times New Roman"/>
          <w:color w:val="000000" w:themeColor="text1"/>
          <w:sz w:val="24"/>
          <w:szCs w:val="24"/>
        </w:rPr>
        <w:t>.</w:t>
      </w:r>
    </w:p>
    <w:p w14:paraId="2EDB8C9B"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72" w:history="1">
        <w:r w:rsidR="00EB7004">
          <w:rPr>
            <w:rStyle w:val="a4"/>
            <w:rFonts w:ascii="Times New Roman" w:hAnsi="Times New Roman" w:cs="Times New Roman"/>
            <w:color w:val="000000" w:themeColor="text1"/>
            <w:sz w:val="24"/>
            <w:szCs w:val="24"/>
            <w:u w:val="none"/>
          </w:rPr>
          <w:t>Международная деятельность российских банков в условиях трансформации мировой банковской системы</w:t>
        </w:r>
      </w:hyperlink>
      <w:r w:rsidR="00EB7004">
        <w:rPr>
          <w:rFonts w:ascii="Times New Roman" w:hAnsi="Times New Roman" w:cs="Times New Roman"/>
          <w:color w:val="000000" w:themeColor="text1"/>
          <w:sz w:val="24"/>
          <w:szCs w:val="24"/>
        </w:rPr>
        <w:t>.</w:t>
      </w:r>
    </w:p>
    <w:p w14:paraId="37ADE4AF" w14:textId="77777777" w:rsidR="00EB7004" w:rsidRDefault="00EB7004" w:rsidP="00EB7004">
      <w:pPr>
        <w:numPr>
          <w:ilvl w:val="0"/>
          <w:numId w:val="1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Региональные </w:t>
      </w:r>
      <w:hyperlink r:id="rId73" w:history="1">
        <w:r>
          <w:rPr>
            <w:rStyle w:val="a4"/>
            <w:rFonts w:ascii="Times New Roman" w:hAnsi="Times New Roman" w:cs="Times New Roman"/>
            <w:color w:val="000000" w:themeColor="text1"/>
            <w:sz w:val="24"/>
            <w:szCs w:val="24"/>
            <w:u w:val="none"/>
          </w:rPr>
          <w:t>банки развития (АзБР, АфБР, ЛАБР) и экономика стран региона</w:t>
        </w:r>
      </w:hyperlink>
      <w:r>
        <w:rPr>
          <w:rFonts w:ascii="Times New Roman" w:hAnsi="Times New Roman" w:cs="Times New Roman"/>
          <w:color w:val="000000" w:themeColor="text1"/>
          <w:sz w:val="24"/>
          <w:szCs w:val="24"/>
        </w:rPr>
        <w:t>.</w:t>
      </w:r>
    </w:p>
    <w:p w14:paraId="252AE744" w14:textId="77777777" w:rsidR="00EB7004" w:rsidRDefault="00861167" w:rsidP="00EB7004">
      <w:pPr>
        <w:numPr>
          <w:ilvl w:val="0"/>
          <w:numId w:val="13"/>
        </w:numPr>
        <w:spacing w:after="0" w:line="240" w:lineRule="auto"/>
        <w:jc w:val="both"/>
        <w:rPr>
          <w:rFonts w:ascii="Times New Roman" w:hAnsi="Times New Roman" w:cs="Times New Roman"/>
          <w:color w:val="000000" w:themeColor="text1"/>
          <w:sz w:val="24"/>
          <w:szCs w:val="24"/>
        </w:rPr>
      </w:pPr>
      <w:hyperlink r:id="rId74" w:history="1">
        <w:r w:rsidR="00EB7004">
          <w:rPr>
            <w:rStyle w:val="a4"/>
            <w:rFonts w:ascii="Times New Roman" w:hAnsi="Times New Roman" w:cs="Times New Roman"/>
            <w:color w:val="000000" w:themeColor="text1"/>
            <w:sz w:val="24"/>
            <w:szCs w:val="24"/>
            <w:u w:val="none"/>
          </w:rPr>
          <w:t>Становление и развитие системы исламских финансов</w:t>
        </w:r>
      </w:hyperlink>
      <w:r w:rsidR="00EB7004">
        <w:rPr>
          <w:rFonts w:ascii="Times New Roman" w:hAnsi="Times New Roman" w:cs="Times New Roman"/>
          <w:color w:val="000000" w:themeColor="text1"/>
          <w:sz w:val="24"/>
          <w:szCs w:val="24"/>
        </w:rPr>
        <w:t>.</w:t>
      </w:r>
    </w:p>
    <w:p w14:paraId="79F6DF6F"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75" w:history="1">
        <w:r w:rsidR="00EB7004">
          <w:rPr>
            <w:rStyle w:val="a4"/>
            <w:rFonts w:ascii="Times New Roman" w:hAnsi="Times New Roman" w:cs="Times New Roman"/>
            <w:color w:val="000000" w:themeColor="text1"/>
            <w:sz w:val="24"/>
            <w:szCs w:val="24"/>
            <w:u w:val="none"/>
          </w:rPr>
          <w:t>Особые экономические зоны, технопарки и промышленные кластеры как инструменты инновационного развития (мировая практика и её применимость в России)</w:t>
        </w:r>
      </w:hyperlink>
      <w:r w:rsidR="00EB7004">
        <w:rPr>
          <w:rFonts w:ascii="Times New Roman" w:hAnsi="Times New Roman" w:cs="Times New Roman"/>
          <w:color w:val="000000" w:themeColor="text1"/>
          <w:sz w:val="24"/>
          <w:szCs w:val="24"/>
        </w:rPr>
        <w:t>.</w:t>
      </w:r>
    </w:p>
    <w:p w14:paraId="0EE6AD53"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76" w:history="1">
        <w:r w:rsidR="00EB7004">
          <w:rPr>
            <w:rStyle w:val="a4"/>
            <w:rFonts w:ascii="Times New Roman" w:hAnsi="Times New Roman" w:cs="Times New Roman"/>
            <w:color w:val="000000" w:themeColor="text1"/>
            <w:sz w:val="24"/>
            <w:szCs w:val="24"/>
            <w:u w:val="none"/>
          </w:rPr>
          <w:t>Накопление и перераспределение национальных богатств в условиях глобализации</w:t>
        </w:r>
      </w:hyperlink>
      <w:r w:rsidR="00EB7004">
        <w:rPr>
          <w:rFonts w:ascii="Times New Roman" w:hAnsi="Times New Roman" w:cs="Times New Roman"/>
          <w:color w:val="000000" w:themeColor="text1"/>
          <w:sz w:val="24"/>
          <w:szCs w:val="24"/>
        </w:rPr>
        <w:t>.</w:t>
      </w:r>
    </w:p>
    <w:p w14:paraId="4293F057" w14:textId="77777777" w:rsidR="00EB7004" w:rsidRDefault="00861167" w:rsidP="00EB7004">
      <w:pPr>
        <w:numPr>
          <w:ilvl w:val="0"/>
          <w:numId w:val="13"/>
        </w:numPr>
        <w:spacing w:after="0" w:line="240" w:lineRule="auto"/>
        <w:rPr>
          <w:rFonts w:ascii="Times New Roman" w:hAnsi="Times New Roman" w:cs="Times New Roman"/>
          <w:color w:val="000000" w:themeColor="text1"/>
          <w:sz w:val="24"/>
          <w:szCs w:val="24"/>
        </w:rPr>
      </w:pPr>
      <w:hyperlink r:id="rId77" w:history="1">
        <w:r w:rsidR="00EB7004">
          <w:rPr>
            <w:rStyle w:val="a4"/>
            <w:rFonts w:ascii="Times New Roman" w:hAnsi="Times New Roman" w:cs="Times New Roman"/>
            <w:color w:val="000000" w:themeColor="text1"/>
            <w:sz w:val="24"/>
            <w:szCs w:val="24"/>
            <w:u w:val="none"/>
          </w:rPr>
          <w:t>Зарубежный опыт таргетирования инфляции и перспективы его использования в России</w:t>
        </w:r>
      </w:hyperlink>
      <w:r w:rsidR="00EB7004">
        <w:rPr>
          <w:rFonts w:ascii="Times New Roman" w:hAnsi="Times New Roman" w:cs="Times New Roman"/>
          <w:color w:val="000000" w:themeColor="text1"/>
          <w:sz w:val="24"/>
          <w:szCs w:val="24"/>
        </w:rPr>
        <w:t>.</w:t>
      </w:r>
    </w:p>
    <w:p w14:paraId="4078135F" w14:textId="77777777" w:rsidR="00EB7004" w:rsidRDefault="00861167" w:rsidP="00EB7004">
      <w:pPr>
        <w:numPr>
          <w:ilvl w:val="0"/>
          <w:numId w:val="13"/>
        </w:numPr>
        <w:spacing w:after="0" w:line="240" w:lineRule="auto"/>
        <w:jc w:val="both"/>
        <w:rPr>
          <w:rFonts w:ascii="Times New Roman" w:hAnsi="Times New Roman" w:cs="Times New Roman"/>
          <w:color w:val="000000" w:themeColor="text1"/>
          <w:sz w:val="24"/>
          <w:szCs w:val="24"/>
        </w:rPr>
      </w:pPr>
      <w:hyperlink r:id="rId78" w:history="1">
        <w:r w:rsidR="00EB7004">
          <w:rPr>
            <w:rStyle w:val="a4"/>
            <w:rFonts w:ascii="Times New Roman" w:hAnsi="Times New Roman" w:cs="Times New Roman"/>
            <w:color w:val="000000" w:themeColor="text1"/>
            <w:sz w:val="24"/>
            <w:szCs w:val="24"/>
            <w:u w:val="none"/>
            <w:shd w:val="clear" w:color="auto" w:fill="FFFFFF"/>
          </w:rPr>
          <w:t>Конкурентоспособность российского ТЭК в условиях расширения мирового производства сланцев</w:t>
        </w:r>
      </w:hyperlink>
      <w:r w:rsidR="00EB7004">
        <w:rPr>
          <w:rFonts w:ascii="Times New Roman" w:hAnsi="Times New Roman" w:cs="Times New Roman"/>
          <w:color w:val="000000" w:themeColor="text1"/>
          <w:sz w:val="24"/>
          <w:szCs w:val="24"/>
        </w:rPr>
        <w:t>ых энергоресурсов.</w:t>
      </w:r>
    </w:p>
    <w:p w14:paraId="598BEE37" w14:textId="77777777" w:rsidR="00EB7004" w:rsidRDefault="00861167" w:rsidP="00EB7004">
      <w:pPr>
        <w:numPr>
          <w:ilvl w:val="0"/>
          <w:numId w:val="13"/>
        </w:numPr>
        <w:spacing w:after="0" w:line="240" w:lineRule="auto"/>
        <w:jc w:val="both"/>
        <w:rPr>
          <w:rFonts w:ascii="Times New Roman" w:hAnsi="Times New Roman" w:cs="Times New Roman"/>
          <w:color w:val="000000" w:themeColor="text1"/>
          <w:sz w:val="24"/>
          <w:szCs w:val="24"/>
        </w:rPr>
      </w:pPr>
      <w:hyperlink r:id="rId79" w:history="1">
        <w:r w:rsidR="00EB7004">
          <w:rPr>
            <w:rStyle w:val="a4"/>
            <w:rFonts w:ascii="Times New Roman" w:hAnsi="Times New Roman" w:cs="Times New Roman"/>
            <w:color w:val="000000" w:themeColor="text1"/>
            <w:sz w:val="24"/>
            <w:szCs w:val="24"/>
            <w:u w:val="none"/>
          </w:rPr>
          <w:t>Адаптация экспортного потенциала российских предприятий к требованиям мирового рынка в условиях присоединения России к ВТО (на примере отдельной отрасли)</w:t>
        </w:r>
      </w:hyperlink>
      <w:r w:rsidR="00EB7004">
        <w:rPr>
          <w:rFonts w:ascii="Times New Roman" w:hAnsi="Times New Roman" w:cs="Times New Roman"/>
          <w:color w:val="000000" w:themeColor="text1"/>
          <w:sz w:val="24"/>
          <w:szCs w:val="24"/>
        </w:rPr>
        <w:t>.</w:t>
      </w:r>
    </w:p>
    <w:p w14:paraId="683E917D" w14:textId="77777777" w:rsidR="00EB7004" w:rsidRDefault="00861167" w:rsidP="00EB7004">
      <w:pPr>
        <w:numPr>
          <w:ilvl w:val="0"/>
          <w:numId w:val="13"/>
        </w:numPr>
        <w:spacing w:after="0" w:line="240" w:lineRule="auto"/>
        <w:jc w:val="both"/>
        <w:rPr>
          <w:rFonts w:ascii="Times New Roman" w:hAnsi="Times New Roman" w:cs="Times New Roman"/>
          <w:color w:val="000000" w:themeColor="text1"/>
          <w:sz w:val="24"/>
          <w:szCs w:val="24"/>
        </w:rPr>
      </w:pPr>
      <w:hyperlink r:id="rId80" w:history="1">
        <w:r w:rsidR="00EB7004">
          <w:rPr>
            <w:rStyle w:val="a4"/>
            <w:rFonts w:ascii="Times New Roman" w:hAnsi="Times New Roman" w:cs="Times New Roman"/>
            <w:color w:val="000000" w:themeColor="text1"/>
            <w:sz w:val="24"/>
            <w:szCs w:val="24"/>
            <w:u w:val="none"/>
          </w:rPr>
          <w:t xml:space="preserve">Роль иностранного капитала в социально-экономическом развитии стран </w:t>
        </w:r>
      </w:hyperlink>
      <w:r w:rsidR="00EB7004">
        <w:rPr>
          <w:rFonts w:ascii="Times New Roman" w:hAnsi="Times New Roman" w:cs="Times New Roman"/>
          <w:color w:val="000000" w:themeColor="text1"/>
          <w:sz w:val="24"/>
          <w:szCs w:val="24"/>
        </w:rPr>
        <w:t>(на примере отдельных государств).</w:t>
      </w:r>
    </w:p>
    <w:p w14:paraId="43605CA0" w14:textId="77777777" w:rsidR="00EB7004" w:rsidRDefault="00EB7004" w:rsidP="00EB7004">
      <w:pPr>
        <w:ind w:firstLine="709"/>
        <w:jc w:val="both"/>
        <w:rPr>
          <w:rFonts w:ascii="Times New Roman" w:hAnsi="Times New Roman" w:cs="Times New Roman"/>
          <w:color w:val="000000" w:themeColor="text1"/>
          <w:sz w:val="24"/>
          <w:szCs w:val="24"/>
        </w:rPr>
      </w:pPr>
    </w:p>
    <w:p w14:paraId="62CE3566" w14:textId="77777777" w:rsidR="00EB7004" w:rsidRDefault="00EB7004" w:rsidP="00EB7004">
      <w:pPr>
        <w:jc w:val="both"/>
        <w:rPr>
          <w:rFonts w:ascii="Times New Roman" w:hAnsi="Times New Roman" w:cs="Times New Roman"/>
          <w:b/>
          <w:sz w:val="24"/>
          <w:szCs w:val="24"/>
        </w:rPr>
      </w:pPr>
      <w:r>
        <w:rPr>
          <w:rFonts w:ascii="Times New Roman" w:hAnsi="Times New Roman" w:cs="Times New Roman"/>
          <w:b/>
          <w:sz w:val="24"/>
          <w:szCs w:val="24"/>
        </w:rPr>
        <w:t>3.1.4 Примерные темы докладов, сообщений</w:t>
      </w:r>
    </w:p>
    <w:p w14:paraId="1BE36AA4"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1. Порядок осуществления международных расчетов стран.</w:t>
      </w:r>
    </w:p>
    <w:p w14:paraId="7E7ECE38"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2. Национальные и коллективные резервные валютные единицы.</w:t>
      </w:r>
    </w:p>
    <w:p w14:paraId="61BA46D5"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3. Механизм валютных паритетов и курсов.</w:t>
      </w:r>
    </w:p>
    <w:p w14:paraId="423C4966"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4. Деньги, используемые в международных экономических отношениях.</w:t>
      </w:r>
    </w:p>
    <w:p w14:paraId="1DD896BD"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5. Конвертируемость рубля.</w:t>
      </w:r>
    </w:p>
    <w:p w14:paraId="191B8B7B"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6. Организация валютного контроля в РФ.</w:t>
      </w:r>
    </w:p>
    <w:p w14:paraId="50C2B7B6" w14:textId="77777777" w:rsidR="00EB7004" w:rsidRDefault="00EB7004" w:rsidP="00EB7004">
      <w:pPr>
        <w:tabs>
          <w:tab w:val="num" w:pos="540"/>
        </w:tabs>
        <w:rPr>
          <w:rFonts w:ascii="Times New Roman" w:hAnsi="Times New Roman" w:cs="Times New Roman"/>
          <w:b/>
          <w:sz w:val="24"/>
          <w:szCs w:val="24"/>
          <w:highlight w:val="yellow"/>
        </w:rPr>
      </w:pPr>
      <w:r>
        <w:rPr>
          <w:rFonts w:ascii="Times New Roman" w:hAnsi="Times New Roman" w:cs="Times New Roman"/>
          <w:b/>
          <w:sz w:val="24"/>
          <w:szCs w:val="24"/>
        </w:rPr>
        <w:t>3.1.5 Примерные тестовые задания</w:t>
      </w:r>
    </w:p>
    <w:p w14:paraId="590EACA3"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Тест 1. Отметьте основные составляющие национальной валютной системы:</w:t>
      </w:r>
    </w:p>
    <w:p w14:paraId="2301DC28"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а. Порядок осуществления международных расчетов стран;</w:t>
      </w:r>
    </w:p>
    <w:p w14:paraId="1967B670"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 Национальные и коллективные резервные валютные единицы;</w:t>
      </w:r>
    </w:p>
    <w:p w14:paraId="3ACE9A3D"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в. Механизм валютных паритетов и курсов;</w:t>
      </w:r>
    </w:p>
    <w:p w14:paraId="22FFEECD"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г. Наличие или отсутствие валютных ограничений.</w:t>
      </w:r>
    </w:p>
    <w:p w14:paraId="4F7903BE"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Тест 2. Деньги, используемые в международных экономических отношениях, становятся:</w:t>
      </w:r>
    </w:p>
    <w:p w14:paraId="70915E9F"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а. Кредитным средством обращения;</w:t>
      </w:r>
    </w:p>
    <w:p w14:paraId="13E7E85C"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 Валютой;</w:t>
      </w:r>
    </w:p>
    <w:p w14:paraId="42C9C8CB"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в. Девизом;</w:t>
      </w:r>
    </w:p>
    <w:p w14:paraId="5228F680"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г. Паритетом;</w:t>
      </w:r>
    </w:p>
    <w:p w14:paraId="088575C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д. Международными резервами.</w:t>
      </w:r>
    </w:p>
    <w:p w14:paraId="03040EA4"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 xml:space="preserve">Тест 3. Мировая валютная система сложилась к: </w:t>
      </w:r>
    </w:p>
    <w:p w14:paraId="4DB257A9"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Началу XIX в.;</w:t>
      </w:r>
    </w:p>
    <w:p w14:paraId="4DD9BD12"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 Середине XIX в.;</w:t>
      </w:r>
    </w:p>
    <w:p w14:paraId="353741BE"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в. Середине XX в.;</w:t>
      </w:r>
    </w:p>
    <w:p w14:paraId="23E1E693"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г. Началу XX в.;</w:t>
      </w:r>
    </w:p>
    <w:p w14:paraId="2C5752FF"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д. Концу XIX в.</w:t>
      </w:r>
    </w:p>
    <w:p w14:paraId="2D17BFF4"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Тест 4. При какой международной валютной системе была завершена демонетизация золота:</w:t>
      </w:r>
    </w:p>
    <w:p w14:paraId="032BB9C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Парижской;</w:t>
      </w:r>
    </w:p>
    <w:p w14:paraId="3F82BB5E"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Ямайской;</w:t>
      </w:r>
    </w:p>
    <w:p w14:paraId="155AE835"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Бреттон-вудской;</w:t>
      </w:r>
    </w:p>
    <w:p w14:paraId="5B8B08AD"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Генуэзской.</w:t>
      </w:r>
    </w:p>
    <w:p w14:paraId="7FD8C35D"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Тест 5. Что из перечисленного ниже относится к элементам международной валютной системы?</w:t>
      </w:r>
    </w:p>
    <w:p w14:paraId="39CBC3EB"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а. Порядок осуществления международных расчетов стран;</w:t>
      </w:r>
    </w:p>
    <w:p w14:paraId="5927CF08"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 Состав официальных золотовалютных резервов;</w:t>
      </w:r>
    </w:p>
    <w:p w14:paraId="673E5CBE"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в. Условия взаимной обратимости валют;</w:t>
      </w:r>
    </w:p>
    <w:p w14:paraId="5E78C202"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г. Режим национального валютного рынка и рынка золота.</w:t>
      </w:r>
    </w:p>
    <w:p w14:paraId="59B7B086"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Тест 6. Генуэзская валютная система в своей основе имела:</w:t>
      </w:r>
    </w:p>
    <w:p w14:paraId="76FBF0CC"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а. Золото-девизный стандарт;</w:t>
      </w:r>
    </w:p>
    <w:p w14:paraId="3A51C66F"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б. Золото-монетный стандарт;</w:t>
      </w:r>
    </w:p>
    <w:p w14:paraId="6E3661C5"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в. Золото-валютный стандарт.</w:t>
      </w:r>
    </w:p>
    <w:p w14:paraId="3751AD6A"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Тест 7. На каком этапе развития международной валютной системы режим свободно-плавающих курсов валют складывался с учетом рыночного спроса и предложения, но в пределах золотых точек?</w:t>
      </w:r>
    </w:p>
    <w:p w14:paraId="5376963F"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На первом этапе;</w:t>
      </w:r>
    </w:p>
    <w:p w14:paraId="076EC775"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На втором этапе;</w:t>
      </w:r>
    </w:p>
    <w:p w14:paraId="3FE67B71"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На третьем этапе;</w:t>
      </w:r>
    </w:p>
    <w:p w14:paraId="081A70C6"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На четвертом этапе.</w:t>
      </w:r>
    </w:p>
    <w:p w14:paraId="796523C8"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Тест 8. Отметьте международные организации, входящие в группу Международного банка реконструкции и развития:</w:t>
      </w:r>
    </w:p>
    <w:p w14:paraId="381AB74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Международный валютный фонд;</w:t>
      </w:r>
    </w:p>
    <w:p w14:paraId="73F5EFF0"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Международная ассоциация развития;</w:t>
      </w:r>
    </w:p>
    <w:p w14:paraId="3D02BF8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Международная финансовая корпорация;</w:t>
      </w:r>
    </w:p>
    <w:p w14:paraId="2D7A62E7" w14:textId="77777777" w:rsidR="00EB7004" w:rsidRDefault="00EB7004" w:rsidP="00EB7004">
      <w:pPr>
        <w:ind w:firstLine="709"/>
        <w:jc w:val="both"/>
        <w:rPr>
          <w:rFonts w:ascii="Times New Roman" w:hAnsi="Times New Roman" w:cs="Times New Roman"/>
          <w:sz w:val="24"/>
          <w:szCs w:val="24"/>
        </w:rPr>
      </w:pPr>
      <w:r>
        <w:rPr>
          <w:rFonts w:ascii="Times New Roman" w:hAnsi="Times New Roman" w:cs="Times New Roman"/>
          <w:sz w:val="24"/>
          <w:szCs w:val="24"/>
        </w:rPr>
        <w:t>Многостороннее инвестиционно-гарантийное агентство.</w:t>
      </w:r>
    </w:p>
    <w:p w14:paraId="4B310EFC" w14:textId="77777777" w:rsidR="00EB7004" w:rsidRDefault="00EB7004" w:rsidP="00EB70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Примерная тематика курсовых работ</w:t>
      </w:r>
    </w:p>
    <w:p w14:paraId="3418B5EF" w14:textId="03C9A079" w:rsidR="00EB7004" w:rsidRDefault="000B32CC" w:rsidP="000B32CC">
      <w:pPr>
        <w:pStyle w:val="a9"/>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7004">
        <w:rPr>
          <w:rFonts w:ascii="Times New Roman" w:hAnsi="Times New Roman" w:cs="Times New Roman"/>
          <w:sz w:val="24"/>
          <w:szCs w:val="24"/>
        </w:rPr>
        <w:t>1. Анализ потерь и выгод страны от девальвации и ревальвации ее валют</w:t>
      </w:r>
    </w:p>
    <w:p w14:paraId="33086A3E"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Мировой финансовый рынок, его особенности в условиях глобализации экономики</w:t>
      </w:r>
    </w:p>
    <w:p w14:paraId="64E08CE3"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Мировые финансовые центры, их роль в МВКФО</w:t>
      </w:r>
    </w:p>
    <w:p w14:paraId="1589BB6E"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Тенденции развития мирового валютного рынка и его регулирования в условиях глобализации</w:t>
      </w:r>
    </w:p>
    <w:p w14:paraId="5FE83211"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экспертно-импортных банков: мировой опыт и его значение для России</w:t>
      </w:r>
    </w:p>
    <w:p w14:paraId="69D59E79"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Влияние глобализации экономики на основные сегменты мирового финансового рынка</w:t>
      </w:r>
    </w:p>
    <w:p w14:paraId="432D822A"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Влияние изменения валютного курса на участников международных экономических отношений</w:t>
      </w:r>
    </w:p>
    <w:p w14:paraId="43E768EA"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Роль банков в международных расчетах</w:t>
      </w:r>
    </w:p>
    <w:p w14:paraId="1FB0A2D1"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Платежный баланс, его основные статьи</w:t>
      </w:r>
    </w:p>
    <w:p w14:paraId="5662DC2E"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Рынок еврокредитов, его особенности</w:t>
      </w:r>
    </w:p>
    <w:p w14:paraId="29A5A9A7"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Деятельность группы Всемирного банка в современных условиях: новые явления</w:t>
      </w:r>
    </w:p>
    <w:p w14:paraId="536A3672"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Риски в МВКФО</w:t>
      </w:r>
    </w:p>
    <w:p w14:paraId="2CB797E5"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Валютные операции и их виды</w:t>
      </w:r>
    </w:p>
    <w:p w14:paraId="1A4AF5EC"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Роль ТНБ на мировом финансовом рынке в условиях глобализации экономики</w:t>
      </w:r>
    </w:p>
    <w:p w14:paraId="48C92E62"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Многофакторный анализ валютного курса.</w:t>
      </w:r>
    </w:p>
    <w:p w14:paraId="690542A9"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Современная мировая валютная система, проблемы её реформирования и тенденции развития</w:t>
      </w:r>
    </w:p>
    <w:p w14:paraId="09DB3E2A"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Гарантии в международных расчетах</w:t>
      </w:r>
    </w:p>
    <w:p w14:paraId="3AEC92E5"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Сотрудничеств банков в регионе СНГ</w:t>
      </w:r>
    </w:p>
    <w:p w14:paraId="20CC3987"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Мировой рынок ссудных капиталов, его структура и роль в условиях глобализации  экономики</w:t>
      </w:r>
    </w:p>
    <w:p w14:paraId="55C7BDD1"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Валютная политика: методы и противоречия её реализации</w:t>
      </w:r>
    </w:p>
    <w:p w14:paraId="6AC9E998"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Международные финансовые институты, их роль в условиях глобализации экономики</w:t>
      </w:r>
    </w:p>
    <w:p w14:paraId="5F1350EC"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Валютные ограничения и валютный контроль</w:t>
      </w:r>
    </w:p>
    <w:p w14:paraId="03144C5F"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Инфляция и валютный курс, их взаимное влияние</w:t>
      </w:r>
    </w:p>
    <w:p w14:paraId="3CC29BCC" w14:textId="77777777" w:rsidR="00EB7004" w:rsidRDefault="00EB7004" w:rsidP="00EB7004">
      <w:pPr>
        <w:pStyle w:val="a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Евро и доллар как функциональные формы мировых денег</w:t>
      </w:r>
    </w:p>
    <w:p w14:paraId="10DFBF4D" w14:textId="77777777" w:rsidR="00EB7004" w:rsidRDefault="00EB7004" w:rsidP="00EB7004">
      <w:pPr>
        <w:spacing w:line="360" w:lineRule="auto"/>
        <w:rPr>
          <w:b/>
          <w:lang w:val="x-none"/>
        </w:rPr>
      </w:pPr>
    </w:p>
    <w:p w14:paraId="72BA9D73" w14:textId="77777777" w:rsidR="00EB7004" w:rsidRDefault="00EB7004" w:rsidP="00EB7004">
      <w:pPr>
        <w:ind w:firstLine="709"/>
        <w:jc w:val="both"/>
        <w:rPr>
          <w:rFonts w:ascii="Times New Roman" w:hAnsi="Times New Roman" w:cs="Times New Roman"/>
          <w:sz w:val="24"/>
          <w:szCs w:val="24"/>
          <w:lang w:val="x-none"/>
        </w:rPr>
      </w:pPr>
    </w:p>
    <w:p w14:paraId="3BDC4654" w14:textId="77777777" w:rsidR="000B32CC" w:rsidRDefault="000B32CC" w:rsidP="00EB7004">
      <w:pPr>
        <w:tabs>
          <w:tab w:val="clear" w:pos="708"/>
          <w:tab w:val="right" w:leader="underscore" w:pos="9639"/>
        </w:tabs>
        <w:spacing w:before="40" w:line="240" w:lineRule="auto"/>
        <w:ind w:left="927"/>
        <w:contextualSpacing/>
        <w:jc w:val="center"/>
        <w:rPr>
          <w:rFonts w:ascii="Times New Roman" w:eastAsia="Times New Roman" w:hAnsi="Times New Roman" w:cs="Times New Roman"/>
          <w:b/>
          <w:bCs/>
          <w:sz w:val="24"/>
          <w:szCs w:val="24"/>
          <w:lang w:eastAsia="ru-RU"/>
        </w:rPr>
      </w:pPr>
    </w:p>
    <w:p w14:paraId="7C37329E" w14:textId="691DEB64" w:rsidR="00EB7004" w:rsidRDefault="00EB7004" w:rsidP="00EB7004">
      <w:pPr>
        <w:tabs>
          <w:tab w:val="clear" w:pos="708"/>
          <w:tab w:val="right" w:leader="underscore" w:pos="9639"/>
        </w:tabs>
        <w:spacing w:before="40" w:line="240" w:lineRule="auto"/>
        <w:ind w:left="927"/>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Примерный перечень оценочных средств для промежуточной аттестации</w:t>
      </w:r>
    </w:p>
    <w:p w14:paraId="6C9DE2B0" w14:textId="77777777" w:rsidR="00EB7004" w:rsidRDefault="00EB7004" w:rsidP="00EB7004">
      <w:pPr>
        <w:tabs>
          <w:tab w:val="clear" w:pos="708"/>
          <w:tab w:val="right" w:leader="underscore" w:pos="9639"/>
        </w:tabs>
        <w:spacing w:before="40" w:line="240" w:lineRule="auto"/>
        <w:ind w:left="927"/>
        <w:contextualSpacing/>
        <w:jc w:val="center"/>
        <w:rPr>
          <w:rFonts w:ascii="Times New Roman" w:eastAsia="Times New Roman" w:hAnsi="Times New Roman" w:cs="Times New Roman"/>
          <w:b/>
          <w:bCs/>
          <w:sz w:val="20"/>
          <w:szCs w:val="20"/>
          <w:lang w:eastAsia="ru-RU"/>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44"/>
        <w:gridCol w:w="3301"/>
        <w:gridCol w:w="3260"/>
      </w:tblGrid>
      <w:tr w:rsidR="00EB7004" w14:paraId="6194A4C3" w14:textId="77777777" w:rsidTr="0082100C">
        <w:tc>
          <w:tcPr>
            <w:tcW w:w="563" w:type="dxa"/>
            <w:tcBorders>
              <w:top w:val="single" w:sz="4" w:space="0" w:color="auto"/>
              <w:left w:val="single" w:sz="4" w:space="0" w:color="auto"/>
              <w:bottom w:val="single" w:sz="4" w:space="0" w:color="auto"/>
              <w:right w:val="single" w:sz="4" w:space="0" w:color="auto"/>
            </w:tcBorders>
            <w:hideMark/>
          </w:tcPr>
          <w:p w14:paraId="000E6D8E" w14:textId="77777777" w:rsidR="00EB7004" w:rsidRDefault="00EB7004">
            <w:pPr>
              <w:tabs>
                <w:tab w:val="clear" w:pos="708"/>
                <w:tab w:val="right" w:leader="underscore" w:pos="9639"/>
              </w:tabs>
              <w:overflowPunct w:val="0"/>
              <w:autoSpaceDE w:val="0"/>
              <w:autoSpaceDN w:val="0"/>
              <w:adjustRightInd w:val="0"/>
              <w:spacing w:before="40" w:after="0" w:line="240" w:lineRule="auto"/>
              <w:contextualSpacing/>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п/п</w:t>
            </w:r>
          </w:p>
        </w:tc>
        <w:tc>
          <w:tcPr>
            <w:tcW w:w="2544" w:type="dxa"/>
            <w:tcBorders>
              <w:top w:val="single" w:sz="4" w:space="0" w:color="auto"/>
              <w:left w:val="single" w:sz="4" w:space="0" w:color="auto"/>
              <w:bottom w:val="single" w:sz="4" w:space="0" w:color="auto"/>
              <w:right w:val="single" w:sz="4" w:space="0" w:color="auto"/>
            </w:tcBorders>
            <w:hideMark/>
          </w:tcPr>
          <w:p w14:paraId="448D9E8D" w14:textId="77777777" w:rsidR="00EB7004" w:rsidRDefault="00EB7004">
            <w:pPr>
              <w:tabs>
                <w:tab w:val="clear" w:pos="708"/>
                <w:tab w:val="right" w:leader="underscore" w:pos="9639"/>
              </w:tabs>
              <w:overflowPunct w:val="0"/>
              <w:autoSpaceDE w:val="0"/>
              <w:autoSpaceDN w:val="0"/>
              <w:adjustRightInd w:val="0"/>
              <w:spacing w:before="40" w:after="0" w:line="240" w:lineRule="auto"/>
              <w:contextualSpacing/>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Форма контроля</w:t>
            </w:r>
          </w:p>
        </w:tc>
        <w:tc>
          <w:tcPr>
            <w:tcW w:w="3301" w:type="dxa"/>
            <w:tcBorders>
              <w:top w:val="single" w:sz="4" w:space="0" w:color="auto"/>
              <w:left w:val="single" w:sz="4" w:space="0" w:color="auto"/>
              <w:bottom w:val="single" w:sz="4" w:space="0" w:color="auto"/>
              <w:right w:val="single" w:sz="4" w:space="0" w:color="auto"/>
            </w:tcBorders>
            <w:hideMark/>
          </w:tcPr>
          <w:p w14:paraId="08086962" w14:textId="77777777" w:rsidR="00EB7004" w:rsidRDefault="00EB7004">
            <w:pPr>
              <w:tabs>
                <w:tab w:val="clear" w:pos="708"/>
                <w:tab w:val="right" w:leader="underscore" w:pos="9639"/>
              </w:tabs>
              <w:overflowPunct w:val="0"/>
              <w:autoSpaceDE w:val="0"/>
              <w:autoSpaceDN w:val="0"/>
              <w:adjustRightInd w:val="0"/>
              <w:spacing w:before="40" w:after="0" w:line="240" w:lineRule="auto"/>
              <w:contextualSpacing/>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 оценочного средства</w:t>
            </w:r>
          </w:p>
        </w:tc>
        <w:tc>
          <w:tcPr>
            <w:tcW w:w="3260" w:type="dxa"/>
            <w:tcBorders>
              <w:top w:val="single" w:sz="4" w:space="0" w:color="auto"/>
              <w:left w:val="single" w:sz="4" w:space="0" w:color="auto"/>
              <w:bottom w:val="single" w:sz="4" w:space="0" w:color="auto"/>
              <w:right w:val="single" w:sz="4" w:space="0" w:color="auto"/>
            </w:tcBorders>
            <w:hideMark/>
          </w:tcPr>
          <w:p w14:paraId="45BF93C4" w14:textId="77777777" w:rsidR="00EB7004" w:rsidRDefault="00EB7004">
            <w:pPr>
              <w:tabs>
                <w:tab w:val="clear" w:pos="708"/>
                <w:tab w:val="right" w:leader="underscore" w:pos="9639"/>
              </w:tabs>
              <w:overflowPunct w:val="0"/>
              <w:autoSpaceDE w:val="0"/>
              <w:autoSpaceDN w:val="0"/>
              <w:adjustRightInd w:val="0"/>
              <w:spacing w:before="40" w:after="0" w:line="240" w:lineRule="auto"/>
              <w:contextualSpacing/>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Представление оценочного средства в фонде</w:t>
            </w:r>
          </w:p>
        </w:tc>
      </w:tr>
      <w:tr w:rsidR="00EB7004" w14:paraId="3D238A2A" w14:textId="77777777" w:rsidTr="0082100C">
        <w:tc>
          <w:tcPr>
            <w:tcW w:w="563" w:type="dxa"/>
            <w:tcBorders>
              <w:top w:val="single" w:sz="4" w:space="0" w:color="auto"/>
              <w:left w:val="single" w:sz="4" w:space="0" w:color="auto"/>
              <w:bottom w:val="single" w:sz="4" w:space="0" w:color="auto"/>
              <w:right w:val="single" w:sz="4" w:space="0" w:color="auto"/>
            </w:tcBorders>
            <w:hideMark/>
          </w:tcPr>
          <w:p w14:paraId="1E81AF86" w14:textId="77777777" w:rsidR="00EB7004" w:rsidRDefault="00EB7004">
            <w:pPr>
              <w:tabs>
                <w:tab w:val="clear" w:pos="708"/>
                <w:tab w:val="right" w:leader="underscore" w:pos="9639"/>
              </w:tabs>
              <w:overflowPunct w:val="0"/>
              <w:autoSpaceDE w:val="0"/>
              <w:autoSpaceDN w:val="0"/>
              <w:adjustRightInd w:val="0"/>
              <w:spacing w:before="40" w:after="0" w:line="240" w:lineRule="auto"/>
              <w:contextualSpacing/>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544" w:type="dxa"/>
            <w:tcBorders>
              <w:top w:val="single" w:sz="4" w:space="0" w:color="auto"/>
              <w:left w:val="single" w:sz="4" w:space="0" w:color="auto"/>
              <w:bottom w:val="single" w:sz="4" w:space="0" w:color="auto"/>
              <w:right w:val="single" w:sz="4" w:space="0" w:color="auto"/>
            </w:tcBorders>
            <w:hideMark/>
          </w:tcPr>
          <w:p w14:paraId="7037639F" w14:textId="77777777" w:rsidR="00EB7004" w:rsidRDefault="00EB7004">
            <w:pPr>
              <w:tabs>
                <w:tab w:val="clear" w:pos="708"/>
                <w:tab w:val="right" w:leader="underscore" w:pos="9639"/>
              </w:tabs>
              <w:overflowPunct w:val="0"/>
              <w:autoSpaceDE w:val="0"/>
              <w:autoSpaceDN w:val="0"/>
              <w:adjustRightInd w:val="0"/>
              <w:spacing w:before="40" w:after="0" w:line="240" w:lineRule="auto"/>
              <w:contextualSpacing/>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Экзамен</w:t>
            </w:r>
          </w:p>
        </w:tc>
        <w:tc>
          <w:tcPr>
            <w:tcW w:w="3301" w:type="dxa"/>
            <w:tcBorders>
              <w:top w:val="single" w:sz="4" w:space="0" w:color="auto"/>
              <w:left w:val="single" w:sz="4" w:space="0" w:color="auto"/>
              <w:bottom w:val="single" w:sz="4" w:space="0" w:color="auto"/>
              <w:right w:val="single" w:sz="4" w:space="0" w:color="auto"/>
            </w:tcBorders>
            <w:hideMark/>
          </w:tcPr>
          <w:p w14:paraId="17F5B098" w14:textId="77777777" w:rsidR="00EB7004" w:rsidRDefault="00EB7004">
            <w:pPr>
              <w:tabs>
                <w:tab w:val="clear" w:pos="708"/>
                <w:tab w:val="right" w:leader="underscore" w:pos="9639"/>
              </w:tabs>
              <w:overflowPunct w:val="0"/>
              <w:autoSpaceDE w:val="0"/>
              <w:autoSpaceDN w:val="0"/>
              <w:adjustRightInd w:val="0"/>
              <w:spacing w:before="40" w:after="0" w:line="240" w:lineRule="auto"/>
              <w:contextualSpacing/>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Устный Экзамен</w:t>
            </w:r>
          </w:p>
        </w:tc>
        <w:tc>
          <w:tcPr>
            <w:tcW w:w="3260" w:type="dxa"/>
            <w:tcBorders>
              <w:top w:val="single" w:sz="4" w:space="0" w:color="auto"/>
              <w:left w:val="single" w:sz="4" w:space="0" w:color="auto"/>
              <w:bottom w:val="single" w:sz="4" w:space="0" w:color="auto"/>
              <w:right w:val="single" w:sz="4" w:space="0" w:color="auto"/>
            </w:tcBorders>
            <w:hideMark/>
          </w:tcPr>
          <w:p w14:paraId="47846500" w14:textId="77777777" w:rsidR="00EB7004" w:rsidRDefault="00EB7004">
            <w:pPr>
              <w:tabs>
                <w:tab w:val="clear" w:pos="708"/>
                <w:tab w:val="right" w:leader="underscore" w:pos="9639"/>
              </w:tabs>
              <w:overflowPunct w:val="0"/>
              <w:autoSpaceDE w:val="0"/>
              <w:autoSpaceDN w:val="0"/>
              <w:adjustRightInd w:val="0"/>
              <w:spacing w:before="40" w:after="0" w:line="240" w:lineRule="auto"/>
              <w:contextualSpacing/>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Перечень вопросов, заданий</w:t>
            </w:r>
          </w:p>
        </w:tc>
      </w:tr>
    </w:tbl>
    <w:p w14:paraId="17784CF2" w14:textId="7D3329B3" w:rsidR="00EB7004" w:rsidRDefault="00EB7004" w:rsidP="00EB7004">
      <w:pPr>
        <w:ind w:left="-100"/>
        <w:jc w:val="both"/>
        <w:rPr>
          <w:rFonts w:eastAsiaTheme="minorEastAsia"/>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50EA531B" wp14:editId="3AEEFB80">
                <wp:simplePos x="0" y="0"/>
                <wp:positionH relativeFrom="column">
                  <wp:posOffset>9079230</wp:posOffset>
                </wp:positionH>
                <wp:positionV relativeFrom="paragraph">
                  <wp:posOffset>592455</wp:posOffset>
                </wp:positionV>
                <wp:extent cx="190500" cy="19812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D62FB" w14:textId="77777777" w:rsidR="00682BD4" w:rsidRDefault="00682BD4" w:rsidP="00EB70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A531B" id="_x0000_t202" coordsize="21600,21600" o:spt="202" path="m,l,21600r21600,l21600,xe">
                <v:stroke joinstyle="miter"/>
                <v:path gradientshapeok="t" o:connecttype="rect"/>
              </v:shapetype>
              <v:shape id="Надпись 14" o:spid="_x0000_s1026" type="#_x0000_t202" style="position:absolute;left:0;text-align:left;margin-left:714.9pt;margin-top:46.65pt;width:1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UkgIAAAYFAAAOAAAAZHJzL2Uyb0RvYy54bWysVM2O0zAQviPxDpbv3SRVuttEm652W4qQ&#10;lh9p4QFc22ksEtvYbpMF7YE7r8A7cODAjVfovhFjp+kuC0gIkUMyjmc+fzPzjU/PuqZGW26sULLA&#10;yVGMEZdUMSHXBX7zejmaYmQdkYzUSvICX3OLz2aPH522OudjVamacYMARNq81QWunNN5FFla8YbY&#10;I6W5hM1SmYY4WJp1xAxpAb2po3EcH0etMkwbRbm18HfRb+JZwC9LTt3LsrTcobrAwM2FtwnvlX9H&#10;s1OSrw3RlaB7GuQfWDRESDj0ALUgjqCNEb9ANYIaZVXpjqhqIlWWgvKQA2STxA+yuaqI5iEXKI7V&#10;hzLZ/wdLX2xfGSQY9C7FSJIGerT7vPuy+7r7vvt2+/H2E4INqFKrbQ7OVxrcXXehOogIGVt9qehb&#10;i6SaV0Su+bkxqq04YcAy8ZHRvdAex3qQVftcMTiNbJwKQF1pGl9CKAoCdOjW9aFDvHOI+iOzeBLD&#10;DoWtJJsm49DBiORDsDbWPeWqQd4osAEBBHCyvbTOkyH54OLPsqoWbCnqOizMejWvDdoSEMsyPIH/&#10;A7daemepfFiP2P8BjnCG3/NsQ/M/ZMk4jS/G2Wh5PD0Zpct0MspO4ukoTrKL7DhOs3SxvPEEkzSv&#10;BGNcXgrJByEm6d81ej8SvYSCFFFb4GwynvQd+mOScXh+l2QjHMxlLZoCTw9OJPd9fSIZpE1yR0Td&#10;29HP9EOVoQbDN1QlqMA3vpeA61YdoHhprBS7Bj0YBf2C1sJlAkalzHuMWhjMAtt3G2I4RvUzCZry&#10;UzwYZjBWg0EkhdACO4x6c+76ad9oI9YVIPeqleocdFeKoIk7Fnu1wrAF8vuLwU/z/XXwuru+Zj8A&#10;AAD//wMAUEsDBBQABgAIAAAAIQA7taQZ4AAAAAwBAAAPAAAAZHJzL2Rvd25yZXYueG1sTI9BT8Mw&#10;DIXvSPyHyEhcEEvpuomVphNscBuHjWlnrzVtReNUSbp2/570BDc/++n5e9l61K24kHWNYQVPswgE&#10;cWHKhisFx6+Px2cQziOX2BomBVdysM5vbzJMSzPwni4HX4kQwi5FBbX3XSqlK2rS6GamIw63b2M1&#10;+iBtJUuLQwjXrYyjaCk1Nhw+1NjRpqbi59BrBcut7Yc9bx62x/cdfnZVfHq7npS6vxtfX0B4Gv2f&#10;GSb8gA55YDqbnksn2qCTeBXYvYLVfA5iciSLaXMOU5wsQOaZ/F8i/wUAAP//AwBQSwECLQAUAAYA&#10;CAAAACEAtoM4kv4AAADhAQAAEwAAAAAAAAAAAAAAAAAAAAAAW0NvbnRlbnRfVHlwZXNdLnhtbFBL&#10;AQItABQABgAIAAAAIQA4/SH/1gAAAJQBAAALAAAAAAAAAAAAAAAAAC8BAABfcmVscy8ucmVsc1BL&#10;AQItABQABgAIAAAAIQCs/L9UkgIAAAYFAAAOAAAAAAAAAAAAAAAAAC4CAABkcnMvZTJvRG9jLnht&#10;bFBLAQItABQABgAIAAAAIQA7taQZ4AAAAAwBAAAPAAAAAAAAAAAAAAAAAOwEAABkcnMvZG93bnJl&#10;di54bWxQSwUGAAAAAAQABADzAAAA+QUAAAAA&#10;" stroked="f">
                <v:textbox inset="0,0,0,0">
                  <w:txbxContent>
                    <w:p w14:paraId="677D62FB" w14:textId="77777777" w:rsidR="00682BD4" w:rsidRDefault="00682BD4" w:rsidP="00EB7004"/>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48831304" wp14:editId="4EAF50F6">
                <wp:simplePos x="0" y="0"/>
                <wp:positionH relativeFrom="column">
                  <wp:posOffset>9060180</wp:posOffset>
                </wp:positionH>
                <wp:positionV relativeFrom="paragraph">
                  <wp:posOffset>27940</wp:posOffset>
                </wp:positionV>
                <wp:extent cx="190500" cy="198120"/>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6CC13" w14:textId="77777777" w:rsidR="00682BD4" w:rsidRDefault="00682BD4" w:rsidP="00EB70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31304" id="Надпись 13" o:spid="_x0000_s1027" type="#_x0000_t202" style="position:absolute;left:0;text-align:left;margin-left:713.4pt;margin-top:2.2pt;width:1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ynlQIAAA0FAAAOAAAAZHJzL2Uyb0RvYy54bWysVM2O0zAQviPxDpbv3SQl3W2iTVe7LUVI&#10;y4+08ABu7DQWjm1st8my4sCdV+AdOHDgxit034ix05RlAQkhckjG8cznmfm+8elZ1wi0ZcZyJQuc&#10;HMUYMVkqyuW6wK9fLUdTjKwjkhKhJCvwNbP4bPbwwWmrczZWtRKUGQQg0uatLnDtnM6jyJY1a4g9&#10;UppJ2KyUaYiDpVlH1JAW0BsRjeP4OGqVodqoklkLfxf9Jp4F/KpipXtRVZY5JAoMubnwNuG98u9o&#10;dkrytSG65uU+DfIPWTSESzj0ALUgjqCN4b9ANbw0yqrKHZWqiVRV8ZKFGqCaJL5XzVVNNAu1QHOs&#10;PrTJ/j/Y8vn2pUGcAnePMJKkAY52n3afd19233Zfbz/cfkSwAV1qtc3B+UqDu+suVAcRoWKrL1X5&#10;xiKp5jWRa3ZujGprRihkmfjI6E5oj2M9yKp9piicRjZOBaCuMo1vITQFATqwdX1giHUOlf7ILJ7E&#10;sFPCVpJNk3FgMCL5EKyNdU+YapA3CmxAAAGcbC+t88mQfHDxZ1klOF1yIcLCrFdzYdCWgFiW4Qn5&#10;33MT0jtL5cN6xP4P5Ahn+D2fbSD/JkvGaXwxzkbL4+nJKF2mk1F2Ek9HcZJdZMdxmqWL5XufYJLm&#10;NaeUyUsu2SDEJP07ovcj0UsoSBG1Bc4m40nP0B+LjMPzuyIb7mAuBW8KPD04kdzz+lhSKJvkjnDR&#10;29HP6YcuQw+Gb+hKUIEnvpeA61ZdL7tBXCtFr0EWRgFtwDDcKWDUyrzDqIX5LLB9uyGGYSSeSpCW&#10;H+bBMIOxGgwiSwgtsMOoN+euH/qNNnxdA3IvXqnOQX4VD9LwOu2z2IsWZi7UsL8f/FDfXQevH7fY&#10;7DsAAAD//wMAUEsDBBQABgAIAAAAIQBJAgKk3gAAAAoBAAAPAAAAZHJzL2Rvd25yZXYueG1sTI9B&#10;T4NAEIXvJv6HzZh4MXYRKWkoS6Ot3vTQ2vQ8ZUcgsrOEXQr99y4nPb55L+99k28m04oL9a6xrOBp&#10;EYEgLq1uuFJw/Hp/XIFwHllja5kUXMnBpri9yTHTduQ9XQ6+EqGEXYYKau+7TEpX1mTQLWxHHLxv&#10;2xv0QfaV1D2Oody0Mo6iVBpsOCzU2NG2pvLnMBgF6a4fxj1vH3bHtw/87Kr49Ho9KXV/N72sQXia&#10;/F8YZvyADkVgOtuBtRNt0EmcBnavIElAzIFkOR/OCp6XKcgil/9fKH4BAAD//wMAUEsBAi0AFAAG&#10;AAgAAAAhALaDOJL+AAAA4QEAABMAAAAAAAAAAAAAAAAAAAAAAFtDb250ZW50X1R5cGVzXS54bWxQ&#10;SwECLQAUAAYACAAAACEAOP0h/9YAAACUAQAACwAAAAAAAAAAAAAAAAAvAQAAX3JlbHMvLnJlbHNQ&#10;SwECLQAUAAYACAAAACEAKy9sp5UCAAANBQAADgAAAAAAAAAAAAAAAAAuAgAAZHJzL2Uyb0RvYy54&#10;bWxQSwECLQAUAAYACAAAACEASQICpN4AAAAKAQAADwAAAAAAAAAAAAAAAADvBAAAZHJzL2Rvd25y&#10;ZXYueG1sUEsFBgAAAAAEAAQA8wAAAPoFAAAAAA==&#10;" stroked="f">
                <v:textbox inset="0,0,0,0">
                  <w:txbxContent>
                    <w:p w14:paraId="6FC6CC13" w14:textId="77777777" w:rsidR="00682BD4" w:rsidRDefault="00682BD4" w:rsidP="00EB7004"/>
                  </w:txbxContent>
                </v:textbox>
              </v:shape>
            </w:pict>
          </mc:Fallback>
        </mc:AlternateContent>
      </w:r>
    </w:p>
    <w:p w14:paraId="31DD17FA" w14:textId="77777777" w:rsidR="00EB7004" w:rsidRDefault="00EB7004" w:rsidP="00EB7004">
      <w:pPr>
        <w:ind w:firstLine="567"/>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Примерный перечень вопросов к экзамену</w:t>
      </w:r>
    </w:p>
    <w:p w14:paraId="09ED96FC" w14:textId="77777777" w:rsidR="00EB7004" w:rsidRDefault="00EB7004" w:rsidP="00EB7004">
      <w:pPr>
        <w:autoSpaceDN w:val="0"/>
        <w:spacing w:after="0" w:line="240" w:lineRule="auto"/>
        <w:ind w:left="335"/>
        <w:rPr>
          <w:rFonts w:ascii="Times New Roman" w:hAnsi="Times New Roman" w:cs="Times New Roman"/>
          <w:sz w:val="24"/>
          <w:szCs w:val="24"/>
        </w:rPr>
      </w:pPr>
      <w:r>
        <w:rPr>
          <w:rFonts w:ascii="Times New Roman" w:hAnsi="Times New Roman" w:cs="Times New Roman"/>
          <w:sz w:val="24"/>
          <w:szCs w:val="24"/>
        </w:rPr>
        <w:t>1. Основные принципы валютных отношений и регулирования валютных курсов в системе "золотого стандарта".</w:t>
      </w:r>
    </w:p>
    <w:p w14:paraId="7AC5E7C2" w14:textId="77777777" w:rsidR="00EB7004" w:rsidRDefault="00EB7004" w:rsidP="00EB7004">
      <w:pPr>
        <w:autoSpaceDN w:val="0"/>
        <w:spacing w:after="0" w:line="240" w:lineRule="auto"/>
        <w:ind w:left="335"/>
        <w:rPr>
          <w:rFonts w:ascii="Times New Roman" w:hAnsi="Times New Roman" w:cs="Times New Roman"/>
          <w:sz w:val="24"/>
          <w:szCs w:val="24"/>
        </w:rPr>
      </w:pPr>
      <w:r>
        <w:rPr>
          <w:rFonts w:ascii="Times New Roman" w:hAnsi="Times New Roman" w:cs="Times New Roman"/>
          <w:sz w:val="24"/>
          <w:szCs w:val="24"/>
        </w:rPr>
        <w:t>2. Перспективы рубля как свободно конвертируемой валюты (СКВ).</w:t>
      </w:r>
    </w:p>
    <w:p w14:paraId="1558EFBF" w14:textId="77777777" w:rsidR="00EB7004" w:rsidRDefault="00EB7004" w:rsidP="00EB7004">
      <w:pPr>
        <w:autoSpaceDN w:val="0"/>
        <w:spacing w:after="0" w:line="240" w:lineRule="auto"/>
        <w:ind w:left="335"/>
        <w:rPr>
          <w:rFonts w:ascii="Times New Roman" w:hAnsi="Times New Roman" w:cs="Times New Roman"/>
          <w:sz w:val="24"/>
          <w:szCs w:val="24"/>
        </w:rPr>
      </w:pPr>
      <w:r>
        <w:rPr>
          <w:rFonts w:ascii="Times New Roman" w:hAnsi="Times New Roman" w:cs="Times New Roman"/>
          <w:sz w:val="24"/>
          <w:szCs w:val="24"/>
        </w:rPr>
        <w:t>3. Валютный курс и факторы, влияющие на его формирование.</w:t>
      </w:r>
    </w:p>
    <w:p w14:paraId="0FF22604" w14:textId="77777777" w:rsidR="00EB7004" w:rsidRDefault="00EB7004" w:rsidP="00EB7004">
      <w:pPr>
        <w:pStyle w:val="FR4"/>
        <w:spacing w:before="0" w:line="240" w:lineRule="auto"/>
        <w:ind w:left="335" w:firstLine="0"/>
        <w:rPr>
          <w:rFonts w:ascii="Times New Roman" w:hAnsi="Times New Roman"/>
          <w:szCs w:val="24"/>
        </w:rPr>
      </w:pPr>
      <w:r>
        <w:rPr>
          <w:rFonts w:ascii="Times New Roman" w:hAnsi="Times New Roman"/>
          <w:szCs w:val="24"/>
        </w:rPr>
        <w:t>4. Основные черты и противоречия функционирования "Бреттон-вудской" мировой валютной системы.</w:t>
      </w:r>
    </w:p>
    <w:p w14:paraId="57A920B2" w14:textId="77777777" w:rsidR="00EB7004" w:rsidRDefault="00EB7004" w:rsidP="00EB7004">
      <w:pPr>
        <w:autoSpaceDN w:val="0"/>
        <w:spacing w:after="0" w:line="240" w:lineRule="auto"/>
        <w:ind w:left="335"/>
        <w:rPr>
          <w:rFonts w:ascii="Times New Roman" w:hAnsi="Times New Roman" w:cs="Times New Roman"/>
          <w:sz w:val="24"/>
          <w:szCs w:val="24"/>
        </w:rPr>
      </w:pPr>
      <w:r>
        <w:rPr>
          <w:rFonts w:ascii="Times New Roman" w:hAnsi="Times New Roman" w:cs="Times New Roman"/>
          <w:sz w:val="24"/>
          <w:szCs w:val="24"/>
        </w:rPr>
        <w:t>5. Валютная система и валютная политика России до вступления в МВФ.</w:t>
      </w:r>
    </w:p>
    <w:p w14:paraId="0E58442E" w14:textId="77777777" w:rsidR="00EB7004" w:rsidRDefault="00EB7004" w:rsidP="00EB7004">
      <w:pPr>
        <w:autoSpaceDN w:val="0"/>
        <w:spacing w:after="0" w:line="240" w:lineRule="auto"/>
        <w:ind w:left="335"/>
        <w:rPr>
          <w:rFonts w:ascii="Times New Roman" w:hAnsi="Times New Roman" w:cs="Times New Roman"/>
          <w:sz w:val="24"/>
          <w:szCs w:val="24"/>
        </w:rPr>
      </w:pPr>
      <w:r>
        <w:rPr>
          <w:rFonts w:ascii="Times New Roman" w:hAnsi="Times New Roman" w:cs="Times New Roman"/>
          <w:sz w:val="24"/>
          <w:szCs w:val="24"/>
        </w:rPr>
        <w:t>6. «Кингстонская /Ямайская/» мировая валютная система и ее основные принципы функционирования.</w:t>
      </w:r>
    </w:p>
    <w:p w14:paraId="6B3C4152" w14:textId="77777777" w:rsidR="00EB7004" w:rsidRDefault="00EB7004" w:rsidP="00EB7004">
      <w:pPr>
        <w:autoSpaceDN w:val="0"/>
        <w:spacing w:after="0" w:line="240" w:lineRule="auto"/>
        <w:ind w:left="335"/>
        <w:rPr>
          <w:rFonts w:ascii="Times New Roman" w:hAnsi="Times New Roman" w:cs="Times New Roman"/>
          <w:sz w:val="24"/>
          <w:szCs w:val="24"/>
        </w:rPr>
      </w:pPr>
      <w:r>
        <w:rPr>
          <w:rFonts w:ascii="Times New Roman" w:hAnsi="Times New Roman" w:cs="Times New Roman"/>
          <w:sz w:val="24"/>
          <w:szCs w:val="24"/>
        </w:rPr>
        <w:t>7. Девальвации и ревальвации валют как методы валютного воздействия на внешнеэкономическое сотрудничество.</w:t>
      </w:r>
    </w:p>
    <w:p w14:paraId="01A2D1DE" w14:textId="77777777" w:rsidR="00EB7004" w:rsidRDefault="00EB7004" w:rsidP="00EB7004">
      <w:pPr>
        <w:autoSpaceDN w:val="0"/>
        <w:spacing w:after="0" w:line="240" w:lineRule="auto"/>
        <w:ind w:left="335"/>
        <w:rPr>
          <w:rFonts w:ascii="Times New Roman" w:hAnsi="Times New Roman" w:cs="Times New Roman"/>
          <w:sz w:val="24"/>
          <w:szCs w:val="24"/>
        </w:rPr>
      </w:pPr>
      <w:r>
        <w:rPr>
          <w:rFonts w:ascii="Times New Roman" w:hAnsi="Times New Roman" w:cs="Times New Roman"/>
          <w:sz w:val="24"/>
          <w:szCs w:val="24"/>
        </w:rPr>
        <w:t>8. Европейская валютная система: проблемы создания валютного союза в рамках ЕС.</w:t>
      </w:r>
    </w:p>
    <w:p w14:paraId="5E59D47D" w14:textId="77777777" w:rsidR="00EB7004" w:rsidRDefault="00EB7004" w:rsidP="00EB7004">
      <w:pPr>
        <w:numPr>
          <w:ilvl w:val="0"/>
          <w:numId w:val="6"/>
        </w:numPr>
        <w:tabs>
          <w:tab w:val="clear" w:pos="708"/>
        </w:tabs>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золото-девизного этапа мировой валютной системы.</w:t>
      </w:r>
    </w:p>
    <w:p w14:paraId="3739AB02" w14:textId="77777777" w:rsidR="00EB7004" w:rsidRDefault="00EB7004" w:rsidP="00EB7004">
      <w:pPr>
        <w:numPr>
          <w:ilvl w:val="0"/>
          <w:numId w:val="6"/>
        </w:numPr>
        <w:tabs>
          <w:tab w:val="clear" w:pos="708"/>
        </w:tabs>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Валютные биржи в Российской Федерации: организационно-правовые  основы их функционировании.</w:t>
      </w:r>
    </w:p>
    <w:p w14:paraId="3A624ABC"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Форвардные и срочные операции по хеджированию валютных рисков на мировых валютно-кредитных рынках и в России.</w:t>
      </w:r>
    </w:p>
    <w:p w14:paraId="67D9F46C" w14:textId="77777777" w:rsidR="00EB7004" w:rsidRDefault="00EB7004" w:rsidP="00EB7004">
      <w:pPr>
        <w:numPr>
          <w:ilvl w:val="0"/>
          <w:numId w:val="6"/>
        </w:numPr>
        <w:tabs>
          <w:tab w:val="clear" w:pos="708"/>
        </w:tabs>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Валютное регулирование в России после дефолта 1998 г.</w:t>
      </w:r>
    </w:p>
    <w:p w14:paraId="2F82C32E" w14:textId="77777777" w:rsidR="00EB7004" w:rsidRDefault="00EB7004" w:rsidP="00EB7004">
      <w:pPr>
        <w:numPr>
          <w:ilvl w:val="0"/>
          <w:numId w:val="6"/>
        </w:numPr>
        <w:tabs>
          <w:tab w:val="clear" w:pos="708"/>
        </w:tabs>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Девизная политика  Центрального банка и ее воздействие на колебания валютного курса национальной денежной единицы.</w:t>
      </w:r>
    </w:p>
    <w:p w14:paraId="46867D6C" w14:textId="77777777" w:rsidR="00EB7004" w:rsidRDefault="00EB7004" w:rsidP="00EB7004">
      <w:pPr>
        <w:numPr>
          <w:ilvl w:val="0"/>
          <w:numId w:val="6"/>
        </w:numPr>
        <w:tabs>
          <w:tab w:val="clear" w:pos="708"/>
        </w:tabs>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Центральным банком операций с ценными бумагами для макроэкономического регулирования валютного рынка в России.</w:t>
      </w:r>
    </w:p>
    <w:p w14:paraId="30867D8A" w14:textId="77777777" w:rsidR="00EB7004" w:rsidRDefault="00EB7004" w:rsidP="00EB7004">
      <w:pPr>
        <w:pStyle w:val="FR4"/>
        <w:numPr>
          <w:ilvl w:val="0"/>
          <w:numId w:val="6"/>
        </w:numPr>
        <w:tabs>
          <w:tab w:val="clear" w:pos="708"/>
          <w:tab w:val="num" w:pos="720"/>
        </w:tabs>
        <w:spacing w:before="0" w:line="240" w:lineRule="auto"/>
        <w:jc w:val="both"/>
        <w:rPr>
          <w:rFonts w:ascii="Times New Roman" w:hAnsi="Times New Roman"/>
          <w:szCs w:val="24"/>
        </w:rPr>
      </w:pPr>
      <w:r>
        <w:rPr>
          <w:rFonts w:ascii="Times New Roman" w:hAnsi="Times New Roman"/>
          <w:szCs w:val="24"/>
        </w:rPr>
        <w:t>Основные характеристики межбанковского валютного рынка России.</w:t>
      </w:r>
    </w:p>
    <w:p w14:paraId="328AE0CA" w14:textId="77777777" w:rsidR="00EB7004" w:rsidRDefault="00EB7004" w:rsidP="00EB7004">
      <w:pPr>
        <w:pStyle w:val="FR4"/>
        <w:numPr>
          <w:ilvl w:val="0"/>
          <w:numId w:val="6"/>
        </w:numPr>
        <w:tabs>
          <w:tab w:val="clear" w:pos="708"/>
          <w:tab w:val="num" w:pos="720"/>
        </w:tabs>
        <w:spacing w:before="0" w:line="240" w:lineRule="auto"/>
        <w:jc w:val="both"/>
        <w:rPr>
          <w:rFonts w:ascii="Times New Roman" w:hAnsi="Times New Roman"/>
          <w:szCs w:val="24"/>
        </w:rPr>
      </w:pPr>
      <w:r>
        <w:rPr>
          <w:rFonts w:ascii="Times New Roman" w:hAnsi="Times New Roman"/>
          <w:szCs w:val="24"/>
        </w:rPr>
        <w:t>Международный валютный фонд в Бреттон-вудской валютной системе.</w:t>
      </w:r>
    </w:p>
    <w:p w14:paraId="14DE6E11" w14:textId="77777777" w:rsidR="00EB7004" w:rsidRDefault="00EB7004" w:rsidP="00EB7004">
      <w:pPr>
        <w:numPr>
          <w:ilvl w:val="0"/>
          <w:numId w:val="6"/>
        </w:numPr>
        <w:tabs>
          <w:tab w:val="clear" w:pos="708"/>
        </w:tabs>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валютного контроля в РФ после вступления в МВФ.</w:t>
      </w:r>
    </w:p>
    <w:p w14:paraId="34313CFF"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Эволюция валютно-кредитной системы РФ.</w:t>
      </w:r>
    </w:p>
    <w:p w14:paraId="5FFDCCAA"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Конвертируемость рубля по международным текущим и капитальным операциям.</w:t>
      </w:r>
    </w:p>
    <w:p w14:paraId="26A18148"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Процессы интегрирования валютно-кредитной системы России в мировую валютно-кредитную систему.</w:t>
      </w:r>
    </w:p>
    <w:p w14:paraId="1CE973BC"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Валютная политика Центральных банков.</w:t>
      </w:r>
    </w:p>
    <w:p w14:paraId="4309BF33"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Организация валютного контроля в РФ.</w:t>
      </w:r>
    </w:p>
    <w:p w14:paraId="67F8E170"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Национальные и региональные валютные системы.</w:t>
      </w:r>
    </w:p>
    <w:p w14:paraId="51ED84B1"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Генуэзская международная валютная система.</w:t>
      </w:r>
    </w:p>
    <w:p w14:paraId="20084F92"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Политика валютных коридоров.</w:t>
      </w:r>
    </w:p>
    <w:p w14:paraId="79E162A3"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Политика «валютного якоря»: цели и последствия.</w:t>
      </w:r>
    </w:p>
    <w:p w14:paraId="5691F5CF"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Сопоставления валютных курсов на основе паритета покупательной способности (ППС).</w:t>
      </w:r>
    </w:p>
    <w:p w14:paraId="388FE3EF"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Валютная либерализация в СССР и России до вступления в МВФ.</w:t>
      </w:r>
    </w:p>
    <w:p w14:paraId="03282A95" w14:textId="77777777" w:rsidR="00EB7004" w:rsidRDefault="00EB7004" w:rsidP="00EB7004">
      <w:pPr>
        <w:pStyle w:val="FR4"/>
        <w:numPr>
          <w:ilvl w:val="0"/>
          <w:numId w:val="6"/>
        </w:numPr>
        <w:tabs>
          <w:tab w:val="clear" w:pos="708"/>
        </w:tabs>
        <w:spacing w:before="0" w:line="240" w:lineRule="auto"/>
        <w:rPr>
          <w:rFonts w:ascii="Times New Roman" w:hAnsi="Times New Roman"/>
          <w:szCs w:val="24"/>
        </w:rPr>
      </w:pPr>
      <w:r>
        <w:rPr>
          <w:rFonts w:ascii="Times New Roman" w:hAnsi="Times New Roman"/>
          <w:szCs w:val="24"/>
        </w:rPr>
        <w:t>Множественность валютных курсов: цели и последствия.</w:t>
      </w:r>
    </w:p>
    <w:p w14:paraId="6C19C5B1" w14:textId="69948E45" w:rsidR="00EB7004" w:rsidRDefault="00EB7004" w:rsidP="003D69F8">
      <w:pPr>
        <w:pStyle w:val="FR4"/>
        <w:numPr>
          <w:ilvl w:val="0"/>
          <w:numId w:val="6"/>
        </w:numPr>
        <w:tabs>
          <w:tab w:val="clear" w:pos="708"/>
        </w:tabs>
        <w:spacing w:before="0" w:line="240" w:lineRule="auto"/>
        <w:jc w:val="both"/>
      </w:pPr>
      <w:r w:rsidRPr="00F70D64">
        <w:rPr>
          <w:rFonts w:ascii="Times New Roman" w:hAnsi="Times New Roman"/>
          <w:szCs w:val="24"/>
        </w:rPr>
        <w:t>Влияние валютного курса на конкурентоспособность участников внешнеэкономической деятельности (ВЭД).</w:t>
      </w:r>
    </w:p>
    <w:p w14:paraId="33C20DC3" w14:textId="77777777" w:rsidR="00EB7004" w:rsidRDefault="00EB7004" w:rsidP="00EB7004"/>
    <w:p w14:paraId="36F1F3D4" w14:textId="77777777" w:rsidR="0082100C" w:rsidRPr="009C4DBE" w:rsidRDefault="0082100C" w:rsidP="0082100C">
      <w:pPr>
        <w:spacing w:after="0" w:line="240" w:lineRule="auto"/>
        <w:jc w:val="center"/>
        <w:rPr>
          <w:rFonts w:ascii="Times New Roman" w:eastAsia="Times New Roman" w:hAnsi="Times New Roman" w:cs="Times New Roman"/>
          <w:b/>
          <w:color w:val="000000"/>
          <w:sz w:val="27"/>
          <w:szCs w:val="27"/>
          <w:u w:val="single"/>
          <w:lang w:eastAsia="ru-RU"/>
        </w:rPr>
      </w:pPr>
      <w:r w:rsidRPr="009C4DBE">
        <w:rPr>
          <w:rFonts w:ascii="Times New Roman" w:eastAsia="Times New Roman" w:hAnsi="Times New Roman" w:cs="Times New Roman"/>
          <w:b/>
          <w:color w:val="000000"/>
          <w:sz w:val="27"/>
          <w:szCs w:val="27"/>
          <w:u w:val="single"/>
          <w:lang w:eastAsia="ru-RU"/>
        </w:rPr>
        <w:t>Экзаменационные билеты</w:t>
      </w:r>
    </w:p>
    <w:p w14:paraId="7B23DDE9" w14:textId="77777777" w:rsidR="0082100C" w:rsidRDefault="0082100C" w:rsidP="0082100C">
      <w:pPr>
        <w:spacing w:after="0" w:line="240" w:lineRule="auto"/>
        <w:ind w:firstLine="851"/>
        <w:jc w:val="center"/>
        <w:rPr>
          <w:rFonts w:ascii="Times New Roman" w:eastAsia="Times New Roman" w:hAnsi="Times New Roman" w:cs="Times New Roman"/>
          <w:b/>
          <w:color w:val="000000"/>
          <w:sz w:val="24"/>
          <w:szCs w:val="24"/>
          <w:lang w:eastAsia="ru-RU"/>
        </w:rPr>
      </w:pPr>
      <w:r w:rsidRPr="00D40289">
        <w:rPr>
          <w:rFonts w:ascii="Times New Roman" w:eastAsia="Times New Roman" w:hAnsi="Times New Roman" w:cs="Times New Roman"/>
          <w:b/>
          <w:color w:val="000000"/>
          <w:sz w:val="24"/>
          <w:szCs w:val="24"/>
          <w:lang w:eastAsia="ru-RU"/>
        </w:rPr>
        <w:t>Критерии оценки:</w:t>
      </w:r>
    </w:p>
    <w:p w14:paraId="2A0521F1" w14:textId="77777777" w:rsidR="0082100C" w:rsidRPr="00D40289" w:rsidRDefault="0082100C" w:rsidP="0082100C">
      <w:pPr>
        <w:spacing w:after="0" w:line="240" w:lineRule="auto"/>
        <w:ind w:firstLine="851"/>
        <w:jc w:val="center"/>
        <w:rPr>
          <w:rFonts w:ascii="Times New Roman" w:eastAsia="Times New Roman" w:hAnsi="Times New Roman" w:cs="Times New Roman"/>
          <w:b/>
          <w:sz w:val="24"/>
          <w:szCs w:val="24"/>
          <w:lang w:eastAsia="ru-RU"/>
        </w:rPr>
      </w:pPr>
    </w:p>
    <w:p w14:paraId="21F3DC6A" w14:textId="77777777" w:rsidR="0082100C" w:rsidRDefault="0082100C" w:rsidP="0082100C">
      <w:pPr>
        <w:spacing w:after="0" w:line="240" w:lineRule="auto"/>
        <w:rPr>
          <w:rFonts w:ascii="Times New Roman" w:eastAsiaTheme="minorEastAsia" w:hAnsi="Times New Roman" w:cs="Times New Roman"/>
          <w:sz w:val="24"/>
          <w:szCs w:val="24"/>
          <w:lang w:eastAsia="ru-RU"/>
        </w:rPr>
      </w:pPr>
    </w:p>
    <w:p w14:paraId="235B9B63" w14:textId="77777777" w:rsidR="0082100C" w:rsidRPr="00C44718" w:rsidRDefault="0082100C" w:rsidP="0082100C">
      <w:pPr>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Оценка</w:t>
      </w:r>
      <w:r w:rsidRPr="00C44718">
        <w:rPr>
          <w:rFonts w:ascii="Times New Roman" w:eastAsiaTheme="minorEastAsia" w:hAnsi="Times New Roman" w:cs="Times New Roman"/>
          <w:sz w:val="24"/>
          <w:szCs w:val="24"/>
          <w:lang w:eastAsia="ru-RU"/>
        </w:rPr>
        <w:t xml:space="preserve"> </w:t>
      </w:r>
      <w:r w:rsidRPr="00C44718">
        <w:rPr>
          <w:rFonts w:ascii="Times New Roman" w:eastAsiaTheme="minorEastAsia" w:hAnsi="Times New Roman" w:cs="Times New Roman"/>
          <w:b/>
          <w:sz w:val="24"/>
          <w:szCs w:val="24"/>
          <w:lang w:eastAsia="ru-RU"/>
        </w:rPr>
        <w:t>«ОТЛИЧНО» (28-30 баллов)</w:t>
      </w:r>
      <w:r w:rsidRPr="00C44718">
        <w:rPr>
          <w:rFonts w:ascii="Times New Roman" w:eastAsiaTheme="minorEastAsia" w:hAnsi="Times New Roman" w:cs="Times New Roman"/>
          <w:sz w:val="24"/>
          <w:szCs w:val="24"/>
          <w:lang w:eastAsia="ru-RU"/>
        </w:rPr>
        <w:t xml:space="preserve"> ставится в том случае, когда </w:t>
      </w:r>
      <w:r>
        <w:rPr>
          <w:rFonts w:ascii="Times New Roman" w:eastAsiaTheme="minorEastAsia" w:hAnsi="Times New Roman" w:cs="Times New Roman"/>
          <w:sz w:val="24"/>
          <w:szCs w:val="24"/>
          <w:lang w:eastAsia="ru-RU"/>
        </w:rPr>
        <w:t xml:space="preserve"> обучающийся </w:t>
      </w:r>
      <w:r w:rsidRPr="00C44718">
        <w:rPr>
          <w:rFonts w:ascii="Times New Roman" w:eastAsiaTheme="minorEastAsia" w:hAnsi="Times New Roman" w:cs="Times New Roman"/>
          <w:sz w:val="24"/>
          <w:szCs w:val="24"/>
          <w:lang w:eastAsia="ru-RU"/>
        </w:rPr>
        <w:t xml:space="preserve">обнаруживает систематическое и глубокое знание программного материала по дисциплине, </w:t>
      </w:r>
      <w:r w:rsidRPr="00C44718">
        <w:rPr>
          <w:rFonts w:ascii="Times New Roman" w:eastAsiaTheme="minorEastAsia" w:hAnsi="Times New Roman" w:cs="Times New Roman"/>
          <w:sz w:val="24"/>
          <w:szCs w:val="24"/>
          <w:lang w:eastAsia="ru-RU"/>
        </w:rPr>
        <w:lastRenderedPageBreak/>
        <w:t xml:space="preserve">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ascii="Times New Roman" w:eastAsiaTheme="minorEastAsia" w:hAnsi="Times New Roman" w:cs="Times New Roman"/>
          <w:sz w:val="24"/>
          <w:szCs w:val="24"/>
          <w:lang w:eastAsia="ru-RU"/>
        </w:rPr>
        <w:t xml:space="preserve"> Обучающийся </w:t>
      </w:r>
      <w:r w:rsidRPr="00C44718">
        <w:rPr>
          <w:rFonts w:ascii="Times New Roman" w:eastAsiaTheme="minorEastAsia" w:hAnsi="Times New Roman" w:cs="Times New Roman"/>
          <w:sz w:val="24"/>
          <w:szCs w:val="24"/>
          <w:lang w:eastAsia="ru-RU"/>
        </w:rPr>
        <w:t>уверенно отвечает на дополнительные вопросы.</w:t>
      </w:r>
    </w:p>
    <w:p w14:paraId="0C64E661" w14:textId="77777777" w:rsidR="0082100C" w:rsidRPr="00C44718" w:rsidRDefault="0082100C" w:rsidP="0082100C">
      <w:pPr>
        <w:spacing w:after="0" w:line="240" w:lineRule="auto"/>
        <w:jc w:val="both"/>
        <w:rPr>
          <w:rFonts w:ascii="Times New Roman" w:eastAsiaTheme="minorEastAsia" w:hAnsi="Times New Roman" w:cs="Times New Roman"/>
          <w:sz w:val="24"/>
          <w:szCs w:val="24"/>
          <w:lang w:eastAsia="ru-RU"/>
        </w:rPr>
      </w:pPr>
    </w:p>
    <w:p w14:paraId="15E6E0AC" w14:textId="77777777" w:rsidR="0082100C" w:rsidRPr="00C44718" w:rsidRDefault="0082100C" w:rsidP="0082100C">
      <w:pPr>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Оценка </w:t>
      </w:r>
      <w:r w:rsidRPr="00C44718">
        <w:rPr>
          <w:rFonts w:ascii="Times New Roman" w:eastAsiaTheme="minorEastAsia" w:hAnsi="Times New Roman" w:cs="Times New Roman"/>
          <w:b/>
          <w:sz w:val="24"/>
          <w:szCs w:val="24"/>
          <w:lang w:eastAsia="ru-RU"/>
        </w:rPr>
        <w:t>«ХОРОШО» (19-27 баллов)</w:t>
      </w:r>
      <w:r w:rsidRPr="00C44718">
        <w:rPr>
          <w:rFonts w:ascii="Times New Roman" w:eastAsiaTheme="minorEastAsia" w:hAnsi="Times New Roman" w:cs="Times New Roman"/>
          <w:sz w:val="24"/>
          <w:szCs w:val="24"/>
          <w:lang w:eastAsia="ru-RU"/>
        </w:rPr>
        <w:t xml:space="preserve"> ставится в том случае, когда </w:t>
      </w:r>
      <w:r>
        <w:rPr>
          <w:rFonts w:ascii="Times New Roman" w:eastAsiaTheme="minorEastAsia" w:hAnsi="Times New Roman" w:cs="Times New Roman"/>
          <w:sz w:val="24"/>
          <w:szCs w:val="24"/>
          <w:lang w:eastAsia="ru-RU"/>
        </w:rPr>
        <w:t xml:space="preserve"> обучающийся </w:t>
      </w:r>
      <w:r w:rsidRPr="00C44718">
        <w:rPr>
          <w:rFonts w:ascii="Times New Roman" w:eastAsiaTheme="minorEastAsia" w:hAnsi="Times New Roman" w:cs="Times New Roman"/>
          <w:sz w:val="24"/>
          <w:szCs w:val="24"/>
          <w:lang w:eastAsia="ru-RU"/>
        </w:rPr>
        <w:t xml:space="preserve">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rFonts w:ascii="Times New Roman" w:eastAsiaTheme="minorEastAsia" w:hAnsi="Times New Roman" w:cs="Times New Roman"/>
          <w:sz w:val="24"/>
          <w:szCs w:val="24"/>
          <w:lang w:eastAsia="ru-RU"/>
        </w:rPr>
        <w:t xml:space="preserve">Обучающийся </w:t>
      </w:r>
      <w:r w:rsidRPr="00C44718">
        <w:rPr>
          <w:rFonts w:ascii="Times New Roman" w:eastAsiaTheme="minorEastAsia" w:hAnsi="Times New Roman" w:cs="Times New Roman"/>
          <w:sz w:val="24"/>
          <w:szCs w:val="24"/>
          <w:lang w:eastAsia="ru-RU"/>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14:paraId="5545DA42" w14:textId="77777777" w:rsidR="0082100C" w:rsidRPr="00C44718" w:rsidRDefault="0082100C" w:rsidP="0082100C">
      <w:pPr>
        <w:spacing w:after="0" w:line="240" w:lineRule="auto"/>
        <w:jc w:val="both"/>
        <w:rPr>
          <w:rFonts w:ascii="Times New Roman" w:eastAsiaTheme="minorEastAsia" w:hAnsi="Times New Roman" w:cs="Times New Roman"/>
          <w:sz w:val="24"/>
          <w:szCs w:val="24"/>
          <w:lang w:eastAsia="ru-RU"/>
        </w:rPr>
      </w:pPr>
    </w:p>
    <w:p w14:paraId="73D30385" w14:textId="77777777" w:rsidR="0082100C" w:rsidRPr="00C44718" w:rsidRDefault="0082100C" w:rsidP="0082100C">
      <w:pPr>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Оценка </w:t>
      </w:r>
      <w:r w:rsidRPr="00C44718">
        <w:rPr>
          <w:rFonts w:ascii="Times New Roman" w:eastAsiaTheme="minorEastAsia" w:hAnsi="Times New Roman" w:cs="Times New Roman"/>
          <w:sz w:val="24"/>
          <w:szCs w:val="24"/>
          <w:lang w:eastAsia="ru-RU"/>
        </w:rPr>
        <w:t xml:space="preserve"> </w:t>
      </w:r>
      <w:r w:rsidRPr="00C44718">
        <w:rPr>
          <w:rFonts w:ascii="Times New Roman" w:eastAsiaTheme="minorEastAsia" w:hAnsi="Times New Roman" w:cs="Times New Roman"/>
          <w:b/>
          <w:sz w:val="24"/>
          <w:szCs w:val="24"/>
          <w:lang w:eastAsia="ru-RU"/>
        </w:rPr>
        <w:t>«УДОВЛЕТВОРИТЕЛЬНО» (10-19 баллов)</w:t>
      </w:r>
      <w:r w:rsidRPr="00C44718">
        <w:rPr>
          <w:rFonts w:ascii="Times New Roman" w:eastAsiaTheme="minorEastAsia" w:hAnsi="Times New Roman" w:cs="Times New Roman"/>
          <w:sz w:val="24"/>
          <w:szCs w:val="24"/>
          <w:lang w:eastAsia="ru-RU"/>
        </w:rPr>
        <w:t xml:space="preserve"> ставится в том случае, когда </w:t>
      </w:r>
      <w:r>
        <w:rPr>
          <w:rFonts w:ascii="Times New Roman" w:eastAsiaTheme="minorEastAsia" w:hAnsi="Times New Roman" w:cs="Times New Roman"/>
          <w:sz w:val="24"/>
          <w:szCs w:val="24"/>
          <w:lang w:eastAsia="ru-RU"/>
        </w:rPr>
        <w:t xml:space="preserve"> обучающийся </w:t>
      </w:r>
      <w:r w:rsidRPr="00C44718">
        <w:rPr>
          <w:rFonts w:ascii="Times New Roman" w:eastAsiaTheme="minorEastAsia" w:hAnsi="Times New Roman" w:cs="Times New Roman"/>
          <w:sz w:val="24"/>
          <w:szCs w:val="24"/>
          <w:lang w:eastAsia="ru-RU"/>
        </w:rPr>
        <w:t>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испытывает достаточные трудности в ответах на вопросы. Научная терминология используется недостаточно.</w:t>
      </w:r>
    </w:p>
    <w:p w14:paraId="013AF497" w14:textId="77777777" w:rsidR="0082100C" w:rsidRDefault="0082100C" w:rsidP="0082100C">
      <w:pPr>
        <w:spacing w:after="0" w:line="240" w:lineRule="auto"/>
        <w:jc w:val="both"/>
        <w:rPr>
          <w:rFonts w:ascii="Times New Roman" w:eastAsiaTheme="minorEastAsia" w:hAnsi="Times New Roman" w:cs="Times New Roman"/>
          <w:sz w:val="24"/>
          <w:szCs w:val="24"/>
          <w:lang w:eastAsia="ru-RU"/>
        </w:rPr>
      </w:pPr>
    </w:p>
    <w:p w14:paraId="4DC5EE4A" w14:textId="77777777" w:rsidR="0082100C" w:rsidRPr="00C44718" w:rsidRDefault="0082100C" w:rsidP="0082100C">
      <w:pPr>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Оценка </w:t>
      </w:r>
      <w:r w:rsidRPr="00C44718">
        <w:rPr>
          <w:rFonts w:ascii="Times New Roman" w:eastAsiaTheme="minorEastAsia" w:hAnsi="Times New Roman" w:cs="Times New Roman"/>
          <w:sz w:val="24"/>
          <w:szCs w:val="24"/>
          <w:lang w:eastAsia="ru-RU"/>
        </w:rPr>
        <w:t xml:space="preserve"> </w:t>
      </w:r>
      <w:r w:rsidRPr="00C44718">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НЕ</w:t>
      </w:r>
      <w:r w:rsidRPr="00C44718">
        <w:rPr>
          <w:rFonts w:ascii="Times New Roman" w:eastAsiaTheme="minorEastAsia" w:hAnsi="Times New Roman" w:cs="Times New Roman"/>
          <w:b/>
          <w:sz w:val="24"/>
          <w:szCs w:val="24"/>
          <w:lang w:eastAsia="ru-RU"/>
        </w:rPr>
        <w:t>УДОВЛЕТВОРИТЕЛЬНО» (</w:t>
      </w:r>
      <w:r>
        <w:rPr>
          <w:rFonts w:ascii="Times New Roman" w:eastAsiaTheme="minorEastAsia" w:hAnsi="Times New Roman" w:cs="Times New Roman"/>
          <w:b/>
          <w:sz w:val="24"/>
          <w:szCs w:val="24"/>
          <w:lang w:eastAsia="ru-RU"/>
        </w:rPr>
        <w:t>менее 10 баллов</w:t>
      </w:r>
      <w:r w:rsidRPr="00C44718">
        <w:rPr>
          <w:rFonts w:ascii="Times New Roman" w:eastAsiaTheme="minorEastAsia" w:hAnsi="Times New Roman" w:cs="Times New Roman"/>
          <w:b/>
          <w:sz w:val="24"/>
          <w:szCs w:val="24"/>
          <w:lang w:eastAsia="ru-RU"/>
        </w:rPr>
        <w:t>)</w:t>
      </w:r>
      <w:r w:rsidRPr="00C44718">
        <w:rPr>
          <w:rFonts w:ascii="Times New Roman" w:eastAsiaTheme="minorEastAsia" w:hAnsi="Times New Roman" w:cs="Times New Roman"/>
          <w:sz w:val="24"/>
          <w:szCs w:val="24"/>
          <w:lang w:eastAsia="ru-RU"/>
        </w:rPr>
        <w:t xml:space="preserve"> ставится в том случае, когда </w:t>
      </w:r>
      <w:r>
        <w:rPr>
          <w:rFonts w:ascii="Times New Roman" w:eastAsiaTheme="minorEastAsia" w:hAnsi="Times New Roman" w:cs="Times New Roman"/>
          <w:sz w:val="24"/>
          <w:szCs w:val="24"/>
          <w:lang w:eastAsia="ru-RU"/>
        </w:rPr>
        <w:t xml:space="preserve"> обучающийся  не </w:t>
      </w:r>
      <w:r w:rsidRPr="00C44718">
        <w:rPr>
          <w:rFonts w:ascii="Times New Roman" w:eastAsiaTheme="minorEastAsia" w:hAnsi="Times New Roman" w:cs="Times New Roman"/>
          <w:sz w:val="24"/>
          <w:szCs w:val="24"/>
          <w:lang w:eastAsia="ru-RU"/>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ascii="Times New Roman" w:eastAsiaTheme="minorEastAsia" w:hAnsi="Times New Roman" w:cs="Times New Roman"/>
          <w:sz w:val="24"/>
          <w:szCs w:val="24"/>
          <w:lang w:eastAsia="ru-RU"/>
        </w:rPr>
        <w:t>не</w:t>
      </w:r>
      <w:r w:rsidRPr="00C44718">
        <w:rPr>
          <w:rFonts w:ascii="Times New Roman" w:eastAsiaTheme="minorEastAsia" w:hAnsi="Times New Roman" w:cs="Times New Roman"/>
          <w:sz w:val="24"/>
          <w:szCs w:val="24"/>
          <w:lang w:eastAsia="ru-RU"/>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14:paraId="3D5377E2" w14:textId="77777777" w:rsidR="0082100C" w:rsidRPr="00D40289" w:rsidRDefault="0082100C" w:rsidP="0082100C">
      <w:pPr>
        <w:spacing w:after="0" w:line="240" w:lineRule="auto"/>
        <w:rPr>
          <w:rFonts w:ascii="Times New Roman" w:eastAsiaTheme="minorEastAsia" w:hAnsi="Times New Roman" w:cs="Times New Roman"/>
          <w:sz w:val="24"/>
          <w:szCs w:val="24"/>
          <w:lang w:eastAsia="ru-RU"/>
        </w:rPr>
      </w:pPr>
    </w:p>
    <w:p w14:paraId="53DC66C7" w14:textId="77777777" w:rsidR="0082100C" w:rsidRPr="00BA1AA4" w:rsidRDefault="0082100C" w:rsidP="0082100C">
      <w:pPr>
        <w:jc w:val="center"/>
        <w:rPr>
          <w:rFonts w:ascii="Times New Roman" w:hAnsi="Times New Roman" w:cs="Times New Roman"/>
          <w:b/>
          <w:sz w:val="24"/>
          <w:szCs w:val="24"/>
          <w:u w:val="single"/>
        </w:rPr>
      </w:pPr>
      <w:r w:rsidRPr="00BA1AA4">
        <w:rPr>
          <w:rFonts w:ascii="Times New Roman" w:hAnsi="Times New Roman" w:cs="Times New Roman"/>
          <w:b/>
          <w:sz w:val="24"/>
          <w:szCs w:val="24"/>
          <w:u w:val="single"/>
        </w:rPr>
        <w:t>Курсовая работа</w:t>
      </w:r>
    </w:p>
    <w:tbl>
      <w:tblPr>
        <w:tblW w:w="9744"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684"/>
        <w:gridCol w:w="7060"/>
      </w:tblGrid>
      <w:tr w:rsidR="0082100C" w:rsidRPr="005A55C4" w14:paraId="32F1E9BD" w14:textId="77777777" w:rsidTr="0052121B">
        <w:tc>
          <w:tcPr>
            <w:tcW w:w="2684" w:type="dxa"/>
            <w:tcBorders>
              <w:top w:val="single" w:sz="6" w:space="0" w:color="000000"/>
              <w:left w:val="single" w:sz="6" w:space="0" w:color="000000"/>
              <w:bottom w:val="single" w:sz="6" w:space="0" w:color="000000"/>
              <w:right w:val="single" w:sz="6" w:space="0" w:color="000000"/>
            </w:tcBorders>
            <w:hideMark/>
          </w:tcPr>
          <w:p w14:paraId="495FD40F" w14:textId="77777777" w:rsidR="0082100C" w:rsidRPr="005A55C4" w:rsidRDefault="0082100C" w:rsidP="0052121B">
            <w:pPr>
              <w:rPr>
                <w:rFonts w:ascii="Times New Roman" w:hAnsi="Times New Roman" w:cs="Times New Roman"/>
                <w:sz w:val="24"/>
                <w:szCs w:val="24"/>
              </w:rPr>
            </w:pPr>
            <w:r>
              <w:rPr>
                <w:rFonts w:ascii="Times New Roman" w:hAnsi="Times New Roman" w:cs="Times New Roman"/>
                <w:b/>
                <w:bCs/>
                <w:i/>
                <w:iCs/>
                <w:sz w:val="24"/>
                <w:szCs w:val="24"/>
              </w:rPr>
              <w:t xml:space="preserve">       </w:t>
            </w:r>
            <w:r w:rsidRPr="005A55C4">
              <w:rPr>
                <w:rFonts w:ascii="Times New Roman" w:hAnsi="Times New Roman" w:cs="Times New Roman"/>
                <w:b/>
                <w:bCs/>
                <w:i/>
                <w:iCs/>
                <w:sz w:val="24"/>
                <w:szCs w:val="24"/>
              </w:rPr>
              <w:t>Оценка</w:t>
            </w:r>
          </w:p>
        </w:tc>
        <w:tc>
          <w:tcPr>
            <w:tcW w:w="7060" w:type="dxa"/>
            <w:tcBorders>
              <w:top w:val="single" w:sz="6" w:space="0" w:color="000000"/>
              <w:left w:val="single" w:sz="6" w:space="0" w:color="000000"/>
              <w:bottom w:val="single" w:sz="6" w:space="0" w:color="000000"/>
              <w:right w:val="single" w:sz="6" w:space="0" w:color="000000"/>
            </w:tcBorders>
            <w:hideMark/>
          </w:tcPr>
          <w:p w14:paraId="7C570F46" w14:textId="77777777" w:rsidR="0082100C" w:rsidRPr="005A55C4" w:rsidRDefault="0082100C" w:rsidP="0052121B">
            <w:pPr>
              <w:jc w:val="center"/>
              <w:rPr>
                <w:rFonts w:ascii="Times New Roman" w:hAnsi="Times New Roman" w:cs="Times New Roman"/>
                <w:sz w:val="24"/>
                <w:szCs w:val="24"/>
              </w:rPr>
            </w:pPr>
            <w:r w:rsidRPr="005A55C4">
              <w:rPr>
                <w:rFonts w:ascii="Times New Roman" w:hAnsi="Times New Roman" w:cs="Times New Roman"/>
                <w:b/>
                <w:bCs/>
                <w:i/>
                <w:iCs/>
                <w:sz w:val="24"/>
                <w:szCs w:val="24"/>
              </w:rPr>
              <w:t>Критерии оценки</w:t>
            </w:r>
          </w:p>
        </w:tc>
      </w:tr>
      <w:tr w:rsidR="0082100C" w:rsidRPr="005A55C4" w14:paraId="4669DB36" w14:textId="77777777" w:rsidTr="0052121B">
        <w:tc>
          <w:tcPr>
            <w:tcW w:w="2684" w:type="dxa"/>
            <w:tcBorders>
              <w:top w:val="single" w:sz="6" w:space="0" w:color="000000"/>
              <w:left w:val="single" w:sz="6" w:space="0" w:color="000000"/>
              <w:bottom w:val="single" w:sz="6" w:space="0" w:color="000000"/>
              <w:right w:val="single" w:sz="6" w:space="0" w:color="000000"/>
            </w:tcBorders>
            <w:hideMark/>
          </w:tcPr>
          <w:p w14:paraId="05A0D480" w14:textId="77777777" w:rsidR="0082100C" w:rsidRDefault="0082100C" w:rsidP="0052121B">
            <w:pPr>
              <w:rPr>
                <w:rFonts w:ascii="Times New Roman" w:hAnsi="Times New Roman" w:cs="Times New Roman"/>
                <w:b/>
                <w:bCs/>
                <w:sz w:val="24"/>
                <w:szCs w:val="24"/>
              </w:rPr>
            </w:pPr>
            <w:r>
              <w:rPr>
                <w:rFonts w:ascii="Times New Roman" w:hAnsi="Times New Roman" w:cs="Times New Roman"/>
                <w:b/>
                <w:bCs/>
                <w:sz w:val="24"/>
                <w:szCs w:val="24"/>
              </w:rPr>
              <w:t>Оценка «</w:t>
            </w:r>
            <w:r w:rsidRPr="005A55C4">
              <w:rPr>
                <w:rFonts w:ascii="Times New Roman" w:hAnsi="Times New Roman" w:cs="Times New Roman"/>
                <w:b/>
                <w:bCs/>
                <w:sz w:val="24"/>
                <w:szCs w:val="24"/>
              </w:rPr>
              <w:t>Отлично</w:t>
            </w:r>
            <w:r>
              <w:rPr>
                <w:rFonts w:ascii="Times New Roman" w:hAnsi="Times New Roman" w:cs="Times New Roman"/>
                <w:b/>
                <w:bCs/>
                <w:sz w:val="24"/>
                <w:szCs w:val="24"/>
              </w:rPr>
              <w:t>»</w:t>
            </w:r>
          </w:p>
          <w:p w14:paraId="0604E801" w14:textId="77777777" w:rsidR="0082100C" w:rsidRPr="005A55C4" w:rsidRDefault="0082100C" w:rsidP="0052121B">
            <w:pPr>
              <w:rPr>
                <w:rFonts w:ascii="Times New Roman" w:hAnsi="Times New Roman" w:cs="Times New Roman"/>
                <w:sz w:val="24"/>
                <w:szCs w:val="24"/>
              </w:rPr>
            </w:pPr>
          </w:p>
        </w:tc>
        <w:tc>
          <w:tcPr>
            <w:tcW w:w="7060" w:type="dxa"/>
            <w:tcBorders>
              <w:top w:val="single" w:sz="6" w:space="0" w:color="000000"/>
              <w:left w:val="single" w:sz="6" w:space="0" w:color="000000"/>
              <w:bottom w:val="single" w:sz="6" w:space="0" w:color="000000"/>
              <w:right w:val="single" w:sz="6" w:space="0" w:color="000000"/>
            </w:tcBorders>
            <w:hideMark/>
          </w:tcPr>
          <w:p w14:paraId="05451601" w14:textId="77777777" w:rsidR="0082100C" w:rsidRPr="005A55C4" w:rsidRDefault="0082100C" w:rsidP="0052121B">
            <w:pPr>
              <w:rPr>
                <w:rFonts w:ascii="Times New Roman" w:hAnsi="Times New Roman" w:cs="Times New Roman"/>
                <w:sz w:val="24"/>
                <w:szCs w:val="24"/>
              </w:rPr>
            </w:pPr>
            <w:r w:rsidRPr="005A55C4">
              <w:rPr>
                <w:rFonts w:ascii="Times New Roman" w:hAnsi="Times New Roman" w:cs="Times New Roman"/>
                <w:sz w:val="24"/>
                <w:szCs w:val="24"/>
              </w:rPr>
              <w:t xml:space="preserve">работа выполнена в соответствии с утвержденным планом, полностью раскрыто содержание каждого вопроса, </w:t>
            </w:r>
            <w:r>
              <w:rPr>
                <w:rFonts w:ascii="Times New Roman" w:hAnsi="Times New Roman" w:cs="Times New Roman"/>
                <w:sz w:val="24"/>
                <w:szCs w:val="24"/>
              </w:rPr>
              <w:t xml:space="preserve">обучающимся </w:t>
            </w:r>
            <w:r w:rsidRPr="005A55C4">
              <w:rPr>
                <w:rFonts w:ascii="Times New Roman" w:hAnsi="Times New Roman" w:cs="Times New Roman"/>
                <w:sz w:val="24"/>
                <w:szCs w:val="24"/>
              </w:rPr>
              <w:t xml:space="preserve">сформулированы собственные аргументированные выводы по теме работы. Оформление работы соответствует предъявляемым требованиям. При защите работы </w:t>
            </w:r>
            <w:r>
              <w:rPr>
                <w:rFonts w:ascii="Times New Roman" w:hAnsi="Times New Roman" w:cs="Times New Roman"/>
                <w:sz w:val="24"/>
                <w:szCs w:val="24"/>
              </w:rPr>
              <w:t xml:space="preserve"> обучающийся </w:t>
            </w:r>
            <w:r w:rsidRPr="005A55C4">
              <w:rPr>
                <w:rFonts w:ascii="Times New Roman" w:hAnsi="Times New Roman" w:cs="Times New Roman"/>
                <w:sz w:val="24"/>
                <w:szCs w:val="24"/>
              </w:rPr>
              <w:t>свободно владеет материалом и отвечает на вопросы.</w:t>
            </w:r>
          </w:p>
        </w:tc>
      </w:tr>
      <w:tr w:rsidR="0082100C" w:rsidRPr="005A55C4" w14:paraId="757D83EC" w14:textId="77777777" w:rsidTr="0052121B">
        <w:tc>
          <w:tcPr>
            <w:tcW w:w="2684" w:type="dxa"/>
            <w:tcBorders>
              <w:top w:val="single" w:sz="6" w:space="0" w:color="000000"/>
              <w:left w:val="single" w:sz="6" w:space="0" w:color="000000"/>
              <w:bottom w:val="single" w:sz="6" w:space="0" w:color="000000"/>
              <w:right w:val="single" w:sz="6" w:space="0" w:color="000000"/>
            </w:tcBorders>
            <w:hideMark/>
          </w:tcPr>
          <w:p w14:paraId="660B7EF5" w14:textId="77777777" w:rsidR="0082100C" w:rsidRPr="005A55C4" w:rsidRDefault="0082100C" w:rsidP="0052121B">
            <w:pPr>
              <w:rPr>
                <w:rFonts w:ascii="Times New Roman" w:hAnsi="Times New Roman" w:cs="Times New Roman"/>
                <w:sz w:val="24"/>
                <w:szCs w:val="24"/>
              </w:rPr>
            </w:pPr>
            <w:r>
              <w:rPr>
                <w:rFonts w:ascii="Times New Roman" w:hAnsi="Times New Roman" w:cs="Times New Roman"/>
                <w:b/>
                <w:bCs/>
                <w:sz w:val="24"/>
                <w:szCs w:val="24"/>
              </w:rPr>
              <w:lastRenderedPageBreak/>
              <w:t>Оценка «</w:t>
            </w:r>
            <w:r w:rsidRPr="005A55C4">
              <w:rPr>
                <w:rFonts w:ascii="Times New Roman" w:hAnsi="Times New Roman" w:cs="Times New Roman"/>
                <w:b/>
                <w:bCs/>
                <w:sz w:val="24"/>
                <w:szCs w:val="24"/>
              </w:rPr>
              <w:t>Хорошо</w:t>
            </w:r>
            <w:r>
              <w:rPr>
                <w:rFonts w:ascii="Times New Roman" w:hAnsi="Times New Roman" w:cs="Times New Roman"/>
                <w:b/>
                <w:bCs/>
                <w:sz w:val="24"/>
                <w:szCs w:val="24"/>
              </w:rPr>
              <w:t>»</w:t>
            </w:r>
          </w:p>
        </w:tc>
        <w:tc>
          <w:tcPr>
            <w:tcW w:w="7060" w:type="dxa"/>
            <w:tcBorders>
              <w:top w:val="single" w:sz="6" w:space="0" w:color="000000"/>
              <w:left w:val="single" w:sz="6" w:space="0" w:color="000000"/>
              <w:bottom w:val="single" w:sz="6" w:space="0" w:color="000000"/>
              <w:right w:val="single" w:sz="6" w:space="0" w:color="000000"/>
            </w:tcBorders>
            <w:hideMark/>
          </w:tcPr>
          <w:p w14:paraId="62125CC3" w14:textId="77777777" w:rsidR="0082100C" w:rsidRPr="005A55C4" w:rsidRDefault="0082100C" w:rsidP="0052121B">
            <w:pPr>
              <w:rPr>
                <w:rFonts w:ascii="Times New Roman" w:hAnsi="Times New Roman" w:cs="Times New Roman"/>
                <w:sz w:val="24"/>
                <w:szCs w:val="24"/>
              </w:rPr>
            </w:pPr>
            <w:r w:rsidRPr="005A55C4">
              <w:rPr>
                <w:rFonts w:ascii="Times New Roman" w:hAnsi="Times New Roman" w:cs="Times New Roman"/>
                <w:sz w:val="24"/>
                <w:szCs w:val="24"/>
              </w:rPr>
              <w:t xml:space="preserve">работа выполнена в соответствии с утвержденным планом, полностью раскрыто содержание каждого вопроса. Незначительные замечания к оформлению работы. При защите работы </w:t>
            </w:r>
            <w:r>
              <w:rPr>
                <w:rFonts w:ascii="Times New Roman" w:hAnsi="Times New Roman" w:cs="Times New Roman"/>
                <w:sz w:val="24"/>
                <w:szCs w:val="24"/>
              </w:rPr>
              <w:t xml:space="preserve"> обучающийся </w:t>
            </w:r>
            <w:r w:rsidRPr="005A55C4">
              <w:rPr>
                <w:rFonts w:ascii="Times New Roman" w:hAnsi="Times New Roman" w:cs="Times New Roman"/>
                <w:sz w:val="24"/>
                <w:szCs w:val="24"/>
              </w:rPr>
              <w:t xml:space="preserve"> владеет материалом, но отвечает не на все вопросы.</w:t>
            </w:r>
          </w:p>
        </w:tc>
      </w:tr>
      <w:tr w:rsidR="0082100C" w:rsidRPr="005A55C4" w14:paraId="24E09345" w14:textId="77777777" w:rsidTr="0052121B">
        <w:tc>
          <w:tcPr>
            <w:tcW w:w="2684" w:type="dxa"/>
            <w:tcBorders>
              <w:top w:val="single" w:sz="6" w:space="0" w:color="000000"/>
              <w:left w:val="single" w:sz="6" w:space="0" w:color="000000"/>
              <w:bottom w:val="single" w:sz="6" w:space="0" w:color="000000"/>
              <w:right w:val="single" w:sz="6" w:space="0" w:color="000000"/>
            </w:tcBorders>
            <w:hideMark/>
          </w:tcPr>
          <w:p w14:paraId="6B3AE1D4" w14:textId="77777777" w:rsidR="0082100C" w:rsidRPr="005A55C4" w:rsidRDefault="0082100C" w:rsidP="0052121B">
            <w:pPr>
              <w:rPr>
                <w:rFonts w:ascii="Times New Roman" w:hAnsi="Times New Roman" w:cs="Times New Roman"/>
                <w:sz w:val="24"/>
                <w:szCs w:val="24"/>
              </w:rPr>
            </w:pPr>
            <w:r>
              <w:rPr>
                <w:rFonts w:ascii="Times New Roman" w:hAnsi="Times New Roman" w:cs="Times New Roman"/>
                <w:b/>
                <w:bCs/>
                <w:sz w:val="24"/>
                <w:szCs w:val="24"/>
              </w:rPr>
              <w:t>Оценка «</w:t>
            </w:r>
            <w:r w:rsidRPr="005A55C4">
              <w:rPr>
                <w:rFonts w:ascii="Times New Roman" w:hAnsi="Times New Roman" w:cs="Times New Roman"/>
                <w:b/>
                <w:bCs/>
                <w:sz w:val="24"/>
                <w:szCs w:val="24"/>
              </w:rPr>
              <w:t>Удовлетворительно</w:t>
            </w:r>
            <w:r>
              <w:rPr>
                <w:rFonts w:ascii="Times New Roman" w:hAnsi="Times New Roman" w:cs="Times New Roman"/>
                <w:b/>
                <w:bCs/>
                <w:sz w:val="24"/>
                <w:szCs w:val="24"/>
              </w:rPr>
              <w:t>»</w:t>
            </w:r>
          </w:p>
        </w:tc>
        <w:tc>
          <w:tcPr>
            <w:tcW w:w="7060" w:type="dxa"/>
            <w:tcBorders>
              <w:top w:val="single" w:sz="6" w:space="0" w:color="000000"/>
              <w:left w:val="single" w:sz="6" w:space="0" w:color="000000"/>
              <w:bottom w:val="single" w:sz="6" w:space="0" w:color="000000"/>
              <w:right w:val="single" w:sz="6" w:space="0" w:color="000000"/>
            </w:tcBorders>
            <w:hideMark/>
          </w:tcPr>
          <w:p w14:paraId="4CF66DD6" w14:textId="77777777" w:rsidR="0082100C" w:rsidRPr="005A55C4" w:rsidRDefault="0082100C" w:rsidP="0052121B">
            <w:pPr>
              <w:rPr>
                <w:rFonts w:ascii="Times New Roman" w:hAnsi="Times New Roman" w:cs="Times New Roman"/>
                <w:sz w:val="24"/>
                <w:szCs w:val="24"/>
              </w:rPr>
            </w:pPr>
            <w:r w:rsidRPr="005A55C4">
              <w:rPr>
                <w:rFonts w:ascii="Times New Roman" w:hAnsi="Times New Roman" w:cs="Times New Roman"/>
                <w:sz w:val="24"/>
                <w:szCs w:val="24"/>
              </w:rPr>
              <w:t xml:space="preserve">работа выполнена в соответствии с утвержденным планом, но не полностью раскрыто содержание каждого вопроса. </w:t>
            </w:r>
            <w:r>
              <w:rPr>
                <w:rFonts w:ascii="Times New Roman" w:hAnsi="Times New Roman" w:cs="Times New Roman"/>
                <w:sz w:val="24"/>
                <w:szCs w:val="24"/>
              </w:rPr>
              <w:t>Обучающимся</w:t>
            </w:r>
            <w:r w:rsidRPr="005A55C4">
              <w:rPr>
                <w:rFonts w:ascii="Times New Roman" w:hAnsi="Times New Roman" w:cs="Times New Roman"/>
                <w:sz w:val="24"/>
                <w:szCs w:val="24"/>
              </w:rPr>
              <w:t xml:space="preserve"> не сделаны собственные выводы по теме работы. Грубые недостатки в оформлении работы. При защите работы </w:t>
            </w:r>
            <w:r>
              <w:rPr>
                <w:rFonts w:ascii="Times New Roman" w:hAnsi="Times New Roman" w:cs="Times New Roman"/>
                <w:sz w:val="24"/>
                <w:szCs w:val="24"/>
              </w:rPr>
              <w:t xml:space="preserve"> обучающийся </w:t>
            </w:r>
            <w:r w:rsidRPr="005A55C4">
              <w:rPr>
                <w:rFonts w:ascii="Times New Roman" w:hAnsi="Times New Roman" w:cs="Times New Roman"/>
                <w:sz w:val="24"/>
                <w:szCs w:val="24"/>
              </w:rPr>
              <w:t>слабо владеет материалом, отвечает не на все вопросы.</w:t>
            </w:r>
          </w:p>
        </w:tc>
      </w:tr>
      <w:tr w:rsidR="0082100C" w:rsidRPr="005A55C4" w14:paraId="3F60A241" w14:textId="77777777" w:rsidTr="0052121B">
        <w:tc>
          <w:tcPr>
            <w:tcW w:w="2684" w:type="dxa"/>
            <w:tcBorders>
              <w:top w:val="single" w:sz="6" w:space="0" w:color="000000"/>
              <w:left w:val="single" w:sz="6" w:space="0" w:color="000000"/>
              <w:bottom w:val="single" w:sz="6" w:space="0" w:color="000000"/>
              <w:right w:val="single" w:sz="6" w:space="0" w:color="000000"/>
            </w:tcBorders>
            <w:hideMark/>
          </w:tcPr>
          <w:p w14:paraId="567E8074" w14:textId="77777777" w:rsidR="0082100C" w:rsidRPr="005A55C4" w:rsidRDefault="0082100C" w:rsidP="0052121B">
            <w:pPr>
              <w:rPr>
                <w:rFonts w:ascii="Times New Roman" w:hAnsi="Times New Roman" w:cs="Times New Roman"/>
                <w:sz w:val="24"/>
                <w:szCs w:val="24"/>
              </w:rPr>
            </w:pPr>
            <w:r>
              <w:rPr>
                <w:rFonts w:ascii="Times New Roman" w:hAnsi="Times New Roman" w:cs="Times New Roman"/>
                <w:b/>
                <w:bCs/>
                <w:sz w:val="24"/>
                <w:szCs w:val="24"/>
              </w:rPr>
              <w:t>Оценка «</w:t>
            </w:r>
            <w:r w:rsidRPr="005A55C4">
              <w:rPr>
                <w:rFonts w:ascii="Times New Roman" w:hAnsi="Times New Roman" w:cs="Times New Roman"/>
                <w:b/>
                <w:bCs/>
                <w:sz w:val="24"/>
                <w:szCs w:val="24"/>
              </w:rPr>
              <w:t>Неудовлетворительно</w:t>
            </w:r>
            <w:r>
              <w:rPr>
                <w:rFonts w:ascii="Times New Roman" w:hAnsi="Times New Roman" w:cs="Times New Roman"/>
                <w:b/>
                <w:bCs/>
                <w:sz w:val="24"/>
                <w:szCs w:val="24"/>
              </w:rPr>
              <w:t>»</w:t>
            </w:r>
          </w:p>
        </w:tc>
        <w:tc>
          <w:tcPr>
            <w:tcW w:w="7060" w:type="dxa"/>
            <w:tcBorders>
              <w:top w:val="single" w:sz="6" w:space="0" w:color="000000"/>
              <w:left w:val="single" w:sz="6" w:space="0" w:color="000000"/>
              <w:bottom w:val="single" w:sz="6" w:space="0" w:color="000000"/>
              <w:right w:val="single" w:sz="6" w:space="0" w:color="000000"/>
            </w:tcBorders>
            <w:hideMark/>
          </w:tcPr>
          <w:p w14:paraId="4E12B96E" w14:textId="77777777" w:rsidR="0082100C" w:rsidRPr="005A55C4" w:rsidRDefault="0082100C" w:rsidP="0052121B">
            <w:pPr>
              <w:rPr>
                <w:rFonts w:ascii="Times New Roman" w:hAnsi="Times New Roman" w:cs="Times New Roman"/>
                <w:sz w:val="24"/>
                <w:szCs w:val="24"/>
              </w:rPr>
            </w:pPr>
            <w:r w:rsidRPr="005A55C4">
              <w:rPr>
                <w:rFonts w:ascii="Times New Roman" w:hAnsi="Times New Roman" w:cs="Times New Roman"/>
                <w:sz w:val="24"/>
                <w:szCs w:val="24"/>
              </w:rPr>
              <w:t>работа выполнена не в соответствии с утвержденным планом, не раскрыто содержание каждого вопроса</w:t>
            </w:r>
            <w:r>
              <w:rPr>
                <w:rFonts w:ascii="Times New Roman" w:hAnsi="Times New Roman" w:cs="Times New Roman"/>
                <w:sz w:val="24"/>
                <w:szCs w:val="24"/>
              </w:rPr>
              <w:t xml:space="preserve">.  Обучающимся </w:t>
            </w:r>
            <w:r w:rsidRPr="005A55C4">
              <w:rPr>
                <w:rFonts w:ascii="Times New Roman" w:hAnsi="Times New Roman" w:cs="Times New Roman"/>
                <w:sz w:val="24"/>
                <w:szCs w:val="24"/>
              </w:rPr>
              <w:t xml:space="preserve"> не сделаны выводы по теме работы. Грубые недостатки в оформлении работы. При защите работы </w:t>
            </w:r>
            <w:r>
              <w:rPr>
                <w:rFonts w:ascii="Times New Roman" w:hAnsi="Times New Roman" w:cs="Times New Roman"/>
                <w:sz w:val="24"/>
                <w:szCs w:val="24"/>
              </w:rPr>
              <w:t xml:space="preserve"> обучающийся </w:t>
            </w:r>
            <w:r w:rsidRPr="005A55C4">
              <w:rPr>
                <w:rFonts w:ascii="Times New Roman" w:hAnsi="Times New Roman" w:cs="Times New Roman"/>
                <w:sz w:val="24"/>
                <w:szCs w:val="24"/>
              </w:rPr>
              <w:t>не владеет материалом, не отвечает на</w:t>
            </w:r>
            <w:r>
              <w:rPr>
                <w:rFonts w:ascii="Times New Roman" w:hAnsi="Times New Roman" w:cs="Times New Roman"/>
                <w:sz w:val="24"/>
                <w:szCs w:val="24"/>
              </w:rPr>
              <w:t xml:space="preserve"> поставленные </w:t>
            </w:r>
            <w:r w:rsidRPr="005A55C4">
              <w:rPr>
                <w:rFonts w:ascii="Times New Roman" w:hAnsi="Times New Roman" w:cs="Times New Roman"/>
                <w:sz w:val="24"/>
                <w:szCs w:val="24"/>
              </w:rPr>
              <w:t xml:space="preserve"> вопрос</w:t>
            </w:r>
            <w:r>
              <w:rPr>
                <w:rFonts w:ascii="Times New Roman" w:hAnsi="Times New Roman" w:cs="Times New Roman"/>
                <w:sz w:val="24"/>
                <w:szCs w:val="24"/>
              </w:rPr>
              <w:t>ы.</w:t>
            </w:r>
          </w:p>
        </w:tc>
      </w:tr>
    </w:tbl>
    <w:p w14:paraId="2F2BDC4E" w14:textId="77777777" w:rsidR="003458F2" w:rsidRDefault="003458F2"/>
    <w:sectPr w:rsidR="003458F2" w:rsidSect="00F80941">
      <w:pgSz w:w="11906" w:h="16838"/>
      <w:pgMar w:top="130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647E7"/>
    <w:multiLevelType w:val="singleLevel"/>
    <w:tmpl w:val="DB3C4B54"/>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2" w15:restartNumberingAfterBreak="0">
    <w:nsid w:val="0C62423E"/>
    <w:multiLevelType w:val="hybridMultilevel"/>
    <w:tmpl w:val="C1A21F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02C2DE8"/>
    <w:multiLevelType w:val="hybridMultilevel"/>
    <w:tmpl w:val="F9D06810"/>
    <w:lvl w:ilvl="0" w:tplc="B290D1FC">
      <w:start w:val="1"/>
      <w:numFmt w:val="decimal"/>
      <w:lvlText w:val="%1."/>
      <w:lvlJc w:val="left"/>
      <w:pPr>
        <w:tabs>
          <w:tab w:val="num" w:pos="905"/>
        </w:tabs>
        <w:ind w:left="905" w:hanging="57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3400B7"/>
    <w:multiLevelType w:val="hybridMultilevel"/>
    <w:tmpl w:val="58E82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4218D"/>
    <w:multiLevelType w:val="hybridMultilevel"/>
    <w:tmpl w:val="E3F4AE6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1772368C"/>
    <w:multiLevelType w:val="singleLevel"/>
    <w:tmpl w:val="C682F34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 w15:restartNumberingAfterBreak="0">
    <w:nsid w:val="1A90422A"/>
    <w:multiLevelType w:val="hybridMultilevel"/>
    <w:tmpl w:val="027CCD60"/>
    <w:lvl w:ilvl="0" w:tplc="70B09F84">
      <w:start w:val="10"/>
      <w:numFmt w:val="decimal"/>
      <w:lvlText w:val="%1."/>
      <w:lvlJc w:val="left"/>
      <w:pPr>
        <w:tabs>
          <w:tab w:val="num" w:pos="695"/>
        </w:tabs>
        <w:ind w:left="695" w:hanging="360"/>
      </w:pPr>
    </w:lvl>
    <w:lvl w:ilvl="1" w:tplc="04190019">
      <w:start w:val="1"/>
      <w:numFmt w:val="lowerLetter"/>
      <w:lvlText w:val="%2."/>
      <w:lvlJc w:val="left"/>
      <w:pPr>
        <w:tabs>
          <w:tab w:val="num" w:pos="1415"/>
        </w:tabs>
        <w:ind w:left="1415" w:hanging="360"/>
      </w:pPr>
    </w:lvl>
    <w:lvl w:ilvl="2" w:tplc="0419001B">
      <w:start w:val="1"/>
      <w:numFmt w:val="lowerRoman"/>
      <w:lvlText w:val="%3."/>
      <w:lvlJc w:val="right"/>
      <w:pPr>
        <w:tabs>
          <w:tab w:val="num" w:pos="2135"/>
        </w:tabs>
        <w:ind w:left="2135" w:hanging="180"/>
      </w:pPr>
    </w:lvl>
    <w:lvl w:ilvl="3" w:tplc="0419000F">
      <w:start w:val="1"/>
      <w:numFmt w:val="decimal"/>
      <w:lvlText w:val="%4."/>
      <w:lvlJc w:val="left"/>
      <w:pPr>
        <w:tabs>
          <w:tab w:val="num" w:pos="2855"/>
        </w:tabs>
        <w:ind w:left="2855" w:hanging="360"/>
      </w:pPr>
    </w:lvl>
    <w:lvl w:ilvl="4" w:tplc="04190019">
      <w:start w:val="1"/>
      <w:numFmt w:val="lowerLetter"/>
      <w:lvlText w:val="%5."/>
      <w:lvlJc w:val="left"/>
      <w:pPr>
        <w:tabs>
          <w:tab w:val="num" w:pos="3575"/>
        </w:tabs>
        <w:ind w:left="3575" w:hanging="360"/>
      </w:pPr>
    </w:lvl>
    <w:lvl w:ilvl="5" w:tplc="0419001B">
      <w:start w:val="1"/>
      <w:numFmt w:val="lowerRoman"/>
      <w:lvlText w:val="%6."/>
      <w:lvlJc w:val="right"/>
      <w:pPr>
        <w:tabs>
          <w:tab w:val="num" w:pos="4295"/>
        </w:tabs>
        <w:ind w:left="4295" w:hanging="180"/>
      </w:pPr>
    </w:lvl>
    <w:lvl w:ilvl="6" w:tplc="0419000F">
      <w:start w:val="1"/>
      <w:numFmt w:val="decimal"/>
      <w:lvlText w:val="%7."/>
      <w:lvlJc w:val="left"/>
      <w:pPr>
        <w:tabs>
          <w:tab w:val="num" w:pos="5015"/>
        </w:tabs>
        <w:ind w:left="5015" w:hanging="360"/>
      </w:pPr>
    </w:lvl>
    <w:lvl w:ilvl="7" w:tplc="04190019">
      <w:start w:val="1"/>
      <w:numFmt w:val="lowerLetter"/>
      <w:lvlText w:val="%8."/>
      <w:lvlJc w:val="left"/>
      <w:pPr>
        <w:tabs>
          <w:tab w:val="num" w:pos="5735"/>
        </w:tabs>
        <w:ind w:left="5735" w:hanging="360"/>
      </w:pPr>
    </w:lvl>
    <w:lvl w:ilvl="8" w:tplc="0419001B">
      <w:start w:val="1"/>
      <w:numFmt w:val="lowerRoman"/>
      <w:lvlText w:val="%9."/>
      <w:lvlJc w:val="right"/>
      <w:pPr>
        <w:tabs>
          <w:tab w:val="num" w:pos="6455"/>
        </w:tabs>
        <w:ind w:left="6455" w:hanging="180"/>
      </w:pPr>
    </w:lvl>
  </w:abstractNum>
  <w:abstractNum w:abstractNumId="8" w15:restartNumberingAfterBreak="0">
    <w:nsid w:val="1B4A2B2C"/>
    <w:multiLevelType w:val="hybridMultilevel"/>
    <w:tmpl w:val="3D2041DC"/>
    <w:lvl w:ilvl="0" w:tplc="4CF0168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15:restartNumberingAfterBreak="0">
    <w:nsid w:val="248C40CA"/>
    <w:multiLevelType w:val="hybridMultilevel"/>
    <w:tmpl w:val="26AABCD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82E1CEE"/>
    <w:multiLevelType w:val="hybridMultilevel"/>
    <w:tmpl w:val="5F40A832"/>
    <w:lvl w:ilvl="0" w:tplc="0419000F">
      <w:start w:val="2"/>
      <w:numFmt w:val="decimal"/>
      <w:lvlText w:val="%1."/>
      <w:lvlJc w:val="left"/>
      <w:pPr>
        <w:tabs>
          <w:tab w:val="num" w:pos="720"/>
        </w:tabs>
        <w:ind w:left="720" w:hanging="360"/>
      </w:pPr>
    </w:lvl>
    <w:lvl w:ilvl="1" w:tplc="2A7C5D1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8CF485A"/>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2" w15:restartNumberingAfterBreak="0">
    <w:nsid w:val="2AA23684"/>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F4E7946"/>
    <w:multiLevelType w:val="hybridMultilevel"/>
    <w:tmpl w:val="0FC0A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FD52BE5"/>
    <w:multiLevelType w:val="hybridMultilevel"/>
    <w:tmpl w:val="4BFEA2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0F56C84"/>
    <w:multiLevelType w:val="hybridMultilevel"/>
    <w:tmpl w:val="E7D228B6"/>
    <w:lvl w:ilvl="0" w:tplc="6CD8F7D2">
      <w:start w:val="1"/>
      <w:numFmt w:val="decimal"/>
      <w:lvlText w:val="%1."/>
      <w:lvlJc w:val="left"/>
      <w:pPr>
        <w:ind w:left="685" w:hanging="585"/>
      </w:p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16" w15:restartNumberingAfterBreak="0">
    <w:nsid w:val="312A44BC"/>
    <w:multiLevelType w:val="singleLevel"/>
    <w:tmpl w:val="324E2BC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7"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94E2A"/>
    <w:multiLevelType w:val="hybridMultilevel"/>
    <w:tmpl w:val="4BB23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EF33F1C"/>
    <w:multiLevelType w:val="singleLevel"/>
    <w:tmpl w:val="A2506A28"/>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20" w15:restartNumberingAfterBreak="0">
    <w:nsid w:val="42916970"/>
    <w:multiLevelType w:val="hybridMultilevel"/>
    <w:tmpl w:val="935CDE9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44384E7A"/>
    <w:multiLevelType w:val="hybridMultilevel"/>
    <w:tmpl w:val="B99E7402"/>
    <w:lvl w:ilvl="0" w:tplc="9E26A7F6">
      <w:start w:val="1"/>
      <w:numFmt w:val="decimal"/>
      <w:lvlText w:val="%1"/>
      <w:lvlJc w:val="left"/>
      <w:pPr>
        <w:tabs>
          <w:tab w:val="num" w:pos="57"/>
        </w:tabs>
        <w:ind w:left="57"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6962C24"/>
    <w:multiLevelType w:val="singleLevel"/>
    <w:tmpl w:val="349476C8"/>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3" w15:restartNumberingAfterBreak="0">
    <w:nsid w:val="55FC6D86"/>
    <w:multiLevelType w:val="hybridMultilevel"/>
    <w:tmpl w:val="70BA1D5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57AC2FC1"/>
    <w:multiLevelType w:val="singleLevel"/>
    <w:tmpl w:val="78C6DB5C"/>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25" w15:restartNumberingAfterBreak="0">
    <w:nsid w:val="6C6F207B"/>
    <w:multiLevelType w:val="hybridMultilevel"/>
    <w:tmpl w:val="15C23680"/>
    <w:lvl w:ilvl="0" w:tplc="0419000F">
      <w:start w:val="1"/>
      <w:numFmt w:val="decimal"/>
      <w:lvlText w:val="%1."/>
      <w:lvlJc w:val="left"/>
      <w:pPr>
        <w:tabs>
          <w:tab w:val="num" w:pos="720"/>
        </w:tabs>
        <w:ind w:left="720" w:hanging="360"/>
      </w:pPr>
    </w:lvl>
    <w:lvl w:ilvl="1" w:tplc="DB6E8676">
      <w:start w:val="1"/>
      <w:numFmt w:val="decimal"/>
      <w:lvlText w:val="%2."/>
      <w:lvlJc w:val="left"/>
      <w:pPr>
        <w:tabs>
          <w:tab w:val="num" w:pos="900"/>
        </w:tabs>
        <w:ind w:left="90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CE25B9F"/>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7" w15:restartNumberingAfterBreak="0">
    <w:nsid w:val="746A5E68"/>
    <w:multiLevelType w:val="singleLevel"/>
    <w:tmpl w:val="0276B23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8" w15:restartNumberingAfterBreak="0">
    <w:nsid w:val="771F2BE8"/>
    <w:multiLevelType w:val="hybridMultilevel"/>
    <w:tmpl w:val="239C6908"/>
    <w:lvl w:ilvl="0" w:tplc="0A166414">
      <w:numFmt w:val="bullet"/>
      <w:lvlText w:val="-"/>
      <w:lvlJc w:val="left"/>
      <w:pPr>
        <w:tabs>
          <w:tab w:val="num" w:pos="644"/>
        </w:tabs>
        <w:ind w:left="644" w:hanging="360"/>
      </w:pPr>
    </w:lvl>
    <w:lvl w:ilvl="1" w:tplc="04190003">
      <w:start w:val="1"/>
      <w:numFmt w:val="bullet"/>
      <w:lvlText w:val="o"/>
      <w:lvlJc w:val="left"/>
      <w:pPr>
        <w:tabs>
          <w:tab w:val="num" w:pos="1004"/>
        </w:tabs>
        <w:ind w:left="1004" w:hanging="360"/>
      </w:pPr>
      <w:rPr>
        <w:rFonts w:ascii="Courier New" w:hAnsi="Courier New" w:cs="Courier New" w:hint="default"/>
      </w:rPr>
    </w:lvl>
    <w:lvl w:ilvl="2" w:tplc="04190005">
      <w:start w:val="1"/>
      <w:numFmt w:val="bullet"/>
      <w:lvlText w:val=""/>
      <w:lvlJc w:val="left"/>
      <w:pPr>
        <w:tabs>
          <w:tab w:val="num" w:pos="1724"/>
        </w:tabs>
        <w:ind w:left="1724" w:hanging="360"/>
      </w:pPr>
      <w:rPr>
        <w:rFonts w:ascii="Wingdings" w:hAnsi="Wingdings" w:hint="default"/>
      </w:rPr>
    </w:lvl>
    <w:lvl w:ilvl="3" w:tplc="04190001">
      <w:start w:val="1"/>
      <w:numFmt w:val="bullet"/>
      <w:lvlText w:val=""/>
      <w:lvlJc w:val="left"/>
      <w:pPr>
        <w:tabs>
          <w:tab w:val="num" w:pos="2444"/>
        </w:tabs>
        <w:ind w:left="2444" w:hanging="360"/>
      </w:pPr>
      <w:rPr>
        <w:rFonts w:ascii="Symbol" w:hAnsi="Symbol" w:hint="default"/>
      </w:rPr>
    </w:lvl>
    <w:lvl w:ilvl="4" w:tplc="04190003">
      <w:start w:val="1"/>
      <w:numFmt w:val="bullet"/>
      <w:lvlText w:val="o"/>
      <w:lvlJc w:val="left"/>
      <w:pPr>
        <w:tabs>
          <w:tab w:val="num" w:pos="3164"/>
        </w:tabs>
        <w:ind w:left="3164" w:hanging="360"/>
      </w:pPr>
      <w:rPr>
        <w:rFonts w:ascii="Courier New" w:hAnsi="Courier New" w:cs="Courier New" w:hint="default"/>
      </w:rPr>
    </w:lvl>
    <w:lvl w:ilvl="5" w:tplc="04190005">
      <w:start w:val="1"/>
      <w:numFmt w:val="bullet"/>
      <w:lvlText w:val=""/>
      <w:lvlJc w:val="left"/>
      <w:pPr>
        <w:tabs>
          <w:tab w:val="num" w:pos="3884"/>
        </w:tabs>
        <w:ind w:left="3884" w:hanging="360"/>
      </w:pPr>
      <w:rPr>
        <w:rFonts w:ascii="Wingdings" w:hAnsi="Wingdings" w:hint="default"/>
      </w:rPr>
    </w:lvl>
    <w:lvl w:ilvl="6" w:tplc="04190001">
      <w:start w:val="1"/>
      <w:numFmt w:val="bullet"/>
      <w:lvlText w:val=""/>
      <w:lvlJc w:val="left"/>
      <w:pPr>
        <w:tabs>
          <w:tab w:val="num" w:pos="4604"/>
        </w:tabs>
        <w:ind w:left="4604" w:hanging="360"/>
      </w:pPr>
      <w:rPr>
        <w:rFonts w:ascii="Symbol" w:hAnsi="Symbol" w:hint="default"/>
      </w:rPr>
    </w:lvl>
    <w:lvl w:ilvl="7" w:tplc="04190003">
      <w:start w:val="1"/>
      <w:numFmt w:val="bullet"/>
      <w:lvlText w:val="o"/>
      <w:lvlJc w:val="left"/>
      <w:pPr>
        <w:tabs>
          <w:tab w:val="num" w:pos="5324"/>
        </w:tabs>
        <w:ind w:left="5324" w:hanging="360"/>
      </w:pPr>
      <w:rPr>
        <w:rFonts w:ascii="Courier New" w:hAnsi="Courier New" w:cs="Courier New" w:hint="default"/>
      </w:rPr>
    </w:lvl>
    <w:lvl w:ilvl="8" w:tplc="04190005">
      <w:start w:val="1"/>
      <w:numFmt w:val="bullet"/>
      <w:lvlText w:val=""/>
      <w:lvlJc w:val="left"/>
      <w:pPr>
        <w:tabs>
          <w:tab w:val="num" w:pos="6044"/>
        </w:tabs>
        <w:ind w:left="6044" w:hanging="360"/>
      </w:pPr>
      <w:rPr>
        <w:rFonts w:ascii="Wingdings" w:hAnsi="Wingdings" w:hint="default"/>
      </w:rPr>
    </w:lvl>
  </w:abstractNum>
  <w:abstractNum w:abstractNumId="29" w15:restartNumberingAfterBreak="0">
    <w:nsid w:val="7E0D114B"/>
    <w:multiLevelType w:val="hybridMultilevel"/>
    <w:tmpl w:val="B35C7978"/>
    <w:lvl w:ilvl="0" w:tplc="BD200E9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701"/>
        <w:lvlJc w:val="left"/>
        <w:pPr>
          <w:ind w:left="0" w:firstLine="0"/>
        </w:pPr>
        <w:rPr>
          <w:rFonts w:ascii="Times New Roman" w:hAnsi="Times New Roman" w:cs="Times New Roman" w:hint="default"/>
        </w:rPr>
      </w:lvl>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num>
  <w:num w:numId="20">
    <w:abstractNumId w:val="19"/>
    <w:lvlOverride w:ilvl="0">
      <w:startOverride w:val="1"/>
    </w:lvlOverride>
  </w:num>
  <w:num w:numId="21">
    <w:abstractNumId w:val="27"/>
    <w:lvlOverride w:ilvl="0">
      <w:startOverride w:val="1"/>
    </w:lvlOverride>
  </w:num>
  <w:num w:numId="22">
    <w:abstractNumId w:val="16"/>
    <w:lvlOverride w:ilvl="0">
      <w:startOverride w:val="1"/>
    </w:lvlOverride>
  </w:num>
  <w:num w:numId="23">
    <w:abstractNumId w:val="1"/>
    <w:lvlOverride w:ilvl="0">
      <w:startOverride w:val="2"/>
    </w:lvlOverride>
  </w:num>
  <w:num w:numId="24">
    <w:abstractNumId w:val="22"/>
    <w:lvlOverride w:ilvl="0">
      <w:startOverride w:val="1"/>
    </w:lvlOverride>
  </w:num>
  <w:num w:numId="25">
    <w:abstractNumId w:val="22"/>
    <w:lvlOverride w:ilvl="0">
      <w:lvl w:ilvl="0">
        <w:start w:val="1"/>
        <w:numFmt w:val="decimal"/>
        <w:lvlText w:val="%1."/>
        <w:legacy w:legacy="1" w:legacySpace="0" w:legacyIndent="273"/>
        <w:lvlJc w:val="left"/>
        <w:pPr>
          <w:ind w:left="0" w:firstLine="0"/>
        </w:pPr>
        <w:rPr>
          <w:rFonts w:ascii="Times New Roman" w:hAnsi="Times New Roman" w:cs="Times New Roman" w:hint="default"/>
        </w:rPr>
      </w:lvl>
    </w:lvlOverride>
  </w:num>
  <w:num w:numId="26">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27">
    <w:abstractNumId w:val="11"/>
    <w:lvlOverride w:ilvl="0">
      <w:startOverride w:val="1"/>
    </w:lvlOverride>
  </w:num>
  <w:num w:numId="28">
    <w:abstractNumId w:val="6"/>
    <w:lvlOverride w:ilvl="0">
      <w:startOverride w:val="1"/>
    </w:lvlOverride>
  </w:num>
  <w:num w:numId="29">
    <w:abstractNumId w:val="6"/>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30">
    <w:abstractNumId w:val="26"/>
    <w:lvlOverride w:ilvl="0">
      <w:startOverride w:val="1"/>
    </w:lvlOverride>
  </w:num>
  <w:num w:numId="31">
    <w:abstractNumId w:val="4"/>
  </w:num>
  <w:num w:numId="32">
    <w:abstractNumId w:val="2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30"/>
    <w:rsid w:val="000850CB"/>
    <w:rsid w:val="000B32CC"/>
    <w:rsid w:val="00175D9D"/>
    <w:rsid w:val="00253670"/>
    <w:rsid w:val="00254AF1"/>
    <w:rsid w:val="00300616"/>
    <w:rsid w:val="00325418"/>
    <w:rsid w:val="003458F2"/>
    <w:rsid w:val="00384434"/>
    <w:rsid w:val="00397063"/>
    <w:rsid w:val="003D69F8"/>
    <w:rsid w:val="00401A20"/>
    <w:rsid w:val="00403729"/>
    <w:rsid w:val="004452D5"/>
    <w:rsid w:val="00454DF5"/>
    <w:rsid w:val="0049128A"/>
    <w:rsid w:val="0052121B"/>
    <w:rsid w:val="0053638A"/>
    <w:rsid w:val="005C3064"/>
    <w:rsid w:val="00627A59"/>
    <w:rsid w:val="00682BD4"/>
    <w:rsid w:val="006C5A35"/>
    <w:rsid w:val="006D2C5F"/>
    <w:rsid w:val="006D5B9B"/>
    <w:rsid w:val="006E5751"/>
    <w:rsid w:val="006F04C8"/>
    <w:rsid w:val="007256C0"/>
    <w:rsid w:val="0074007B"/>
    <w:rsid w:val="007A554D"/>
    <w:rsid w:val="007F29A8"/>
    <w:rsid w:val="0082100C"/>
    <w:rsid w:val="008364E4"/>
    <w:rsid w:val="00861167"/>
    <w:rsid w:val="00872105"/>
    <w:rsid w:val="008C00DF"/>
    <w:rsid w:val="008D6FDD"/>
    <w:rsid w:val="00927D56"/>
    <w:rsid w:val="009E288D"/>
    <w:rsid w:val="00A80CC3"/>
    <w:rsid w:val="00AB37F3"/>
    <w:rsid w:val="00AC1377"/>
    <w:rsid w:val="00AE2230"/>
    <w:rsid w:val="00B04E3F"/>
    <w:rsid w:val="00B05FBF"/>
    <w:rsid w:val="00B3061F"/>
    <w:rsid w:val="00B445B8"/>
    <w:rsid w:val="00B522F7"/>
    <w:rsid w:val="00B7051F"/>
    <w:rsid w:val="00B71522"/>
    <w:rsid w:val="00C0686E"/>
    <w:rsid w:val="00C63C3C"/>
    <w:rsid w:val="00C759B9"/>
    <w:rsid w:val="00C84E4A"/>
    <w:rsid w:val="00CA6425"/>
    <w:rsid w:val="00CD53A1"/>
    <w:rsid w:val="00CD7BBD"/>
    <w:rsid w:val="00D37EC0"/>
    <w:rsid w:val="00D76398"/>
    <w:rsid w:val="00D77E35"/>
    <w:rsid w:val="00D948EE"/>
    <w:rsid w:val="00DF08C7"/>
    <w:rsid w:val="00DF786D"/>
    <w:rsid w:val="00E74688"/>
    <w:rsid w:val="00EB3B74"/>
    <w:rsid w:val="00EB3FF9"/>
    <w:rsid w:val="00EB6777"/>
    <w:rsid w:val="00EB7004"/>
    <w:rsid w:val="00F06397"/>
    <w:rsid w:val="00F70D64"/>
    <w:rsid w:val="00F80941"/>
    <w:rsid w:val="00FA79E6"/>
    <w:rsid w:val="00FF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C40D"/>
  <w15:chartTrackingRefBased/>
  <w15:docId w15:val="{9839C661-9039-41F7-A5FC-AF333159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7004"/>
    <w:pPr>
      <w:tabs>
        <w:tab w:val="left" w:pos="708"/>
      </w:tabs>
      <w:spacing w:after="200" w:line="276"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B7004"/>
    <w:rPr>
      <w:color w:val="0000FF"/>
      <w:u w:val="single"/>
    </w:rPr>
  </w:style>
  <w:style w:type="character" w:styleId="a5">
    <w:name w:val="FollowedHyperlink"/>
    <w:basedOn w:val="a1"/>
    <w:uiPriority w:val="99"/>
    <w:semiHidden/>
    <w:unhideWhenUsed/>
    <w:rsid w:val="00EB7004"/>
    <w:rPr>
      <w:color w:val="954F72" w:themeColor="followedHyperlink"/>
      <w:u w:val="single"/>
    </w:rPr>
  </w:style>
  <w:style w:type="paragraph" w:customStyle="1" w:styleId="msonormal0">
    <w:name w:val="msonormal"/>
    <w:basedOn w:val="a0"/>
    <w:semiHidden/>
    <w:rsid w:val="00EB7004"/>
    <w:pPr>
      <w:tabs>
        <w:tab w:val="clear" w:pos="708"/>
        <w:tab w:val="num" w:pos="360"/>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0"/>
    <w:semiHidden/>
    <w:unhideWhenUsed/>
    <w:rsid w:val="00EB7004"/>
    <w:pPr>
      <w:tabs>
        <w:tab w:val="clear" w:pos="708"/>
        <w:tab w:val="num" w:pos="360"/>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0"/>
    <w:link w:val="a8"/>
    <w:uiPriority w:val="99"/>
    <w:semiHidden/>
    <w:unhideWhenUsed/>
    <w:rsid w:val="00EB7004"/>
    <w:pPr>
      <w:tabs>
        <w:tab w:val="clear" w:pos="708"/>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1"/>
    <w:link w:val="a7"/>
    <w:uiPriority w:val="99"/>
    <w:semiHidden/>
    <w:rsid w:val="00EB7004"/>
    <w:rPr>
      <w:rFonts w:eastAsiaTheme="minorEastAsia"/>
      <w:lang w:eastAsia="ru-RU"/>
    </w:rPr>
  </w:style>
  <w:style w:type="paragraph" w:styleId="a9">
    <w:name w:val="Body Text"/>
    <w:basedOn w:val="a0"/>
    <w:link w:val="aa"/>
    <w:uiPriority w:val="99"/>
    <w:semiHidden/>
    <w:unhideWhenUsed/>
    <w:rsid w:val="00EB7004"/>
    <w:pPr>
      <w:spacing w:after="120"/>
    </w:pPr>
  </w:style>
  <w:style w:type="character" w:customStyle="1" w:styleId="aa">
    <w:name w:val="Основной текст Знак"/>
    <w:basedOn w:val="a1"/>
    <w:link w:val="a9"/>
    <w:uiPriority w:val="99"/>
    <w:semiHidden/>
    <w:rsid w:val="00EB7004"/>
  </w:style>
  <w:style w:type="paragraph" w:styleId="2">
    <w:name w:val="Body Text 2"/>
    <w:basedOn w:val="a0"/>
    <w:link w:val="20"/>
    <w:unhideWhenUsed/>
    <w:rsid w:val="00EB7004"/>
    <w:pPr>
      <w:spacing w:after="120" w:line="48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1"/>
    <w:link w:val="2"/>
    <w:rsid w:val="00EB7004"/>
    <w:rPr>
      <w:rFonts w:ascii="Times New Roman" w:eastAsia="Times New Roman" w:hAnsi="Times New Roman" w:cs="Times New Roman"/>
      <w:sz w:val="28"/>
      <w:szCs w:val="24"/>
      <w:lang w:eastAsia="ru-RU"/>
    </w:rPr>
  </w:style>
  <w:style w:type="paragraph" w:styleId="21">
    <w:name w:val="Body Text Indent 2"/>
    <w:basedOn w:val="a0"/>
    <w:link w:val="22"/>
    <w:uiPriority w:val="99"/>
    <w:semiHidden/>
    <w:unhideWhenUsed/>
    <w:rsid w:val="00EB7004"/>
    <w:pPr>
      <w:spacing w:after="120" w:line="480" w:lineRule="auto"/>
      <w:ind w:left="283"/>
    </w:pPr>
  </w:style>
  <w:style w:type="character" w:customStyle="1" w:styleId="22">
    <w:name w:val="Основной текст с отступом 2 Знак"/>
    <w:basedOn w:val="a1"/>
    <w:link w:val="21"/>
    <w:uiPriority w:val="99"/>
    <w:semiHidden/>
    <w:rsid w:val="00EB7004"/>
  </w:style>
  <w:style w:type="character" w:customStyle="1" w:styleId="ab">
    <w:name w:val="Без интервала Знак"/>
    <w:link w:val="ac"/>
    <w:uiPriority w:val="1"/>
    <w:locked/>
    <w:rsid w:val="00EB7004"/>
    <w:rPr>
      <w:rFonts w:ascii="Calibri" w:hAnsi="Calibri" w:cs="Calibri"/>
    </w:rPr>
  </w:style>
  <w:style w:type="paragraph" w:styleId="ac">
    <w:name w:val="No Spacing"/>
    <w:link w:val="ab"/>
    <w:uiPriority w:val="1"/>
    <w:qFormat/>
    <w:rsid w:val="00EB7004"/>
    <w:pPr>
      <w:tabs>
        <w:tab w:val="left" w:pos="708"/>
      </w:tabs>
      <w:spacing w:after="0" w:line="240" w:lineRule="auto"/>
    </w:pPr>
    <w:rPr>
      <w:rFonts w:ascii="Calibri" w:hAnsi="Calibri" w:cs="Calibri"/>
    </w:rPr>
  </w:style>
  <w:style w:type="paragraph" w:styleId="ad">
    <w:name w:val="List Paragraph"/>
    <w:basedOn w:val="a0"/>
    <w:link w:val="ae"/>
    <w:uiPriority w:val="34"/>
    <w:qFormat/>
    <w:rsid w:val="00EB7004"/>
    <w:pPr>
      <w:ind w:left="720"/>
      <w:contextualSpacing/>
    </w:pPr>
    <w:rPr>
      <w:rFonts w:eastAsiaTheme="minorEastAsia"/>
      <w:lang w:eastAsia="ru-RU"/>
    </w:rPr>
  </w:style>
  <w:style w:type="paragraph" w:customStyle="1" w:styleId="Style23">
    <w:name w:val="Style23"/>
    <w:basedOn w:val="a0"/>
    <w:uiPriority w:val="99"/>
    <w:semiHidden/>
    <w:rsid w:val="00EB7004"/>
    <w:pPr>
      <w:widowControl w:val="0"/>
      <w:autoSpaceDE w:val="0"/>
      <w:autoSpaceDN w:val="0"/>
      <w:adjustRightInd w:val="0"/>
      <w:spacing w:after="0" w:line="226" w:lineRule="exact"/>
    </w:pPr>
    <w:rPr>
      <w:rFonts w:ascii="Times New Roman" w:eastAsiaTheme="minorEastAsia" w:hAnsi="Times New Roman" w:cs="Times New Roman"/>
      <w:sz w:val="24"/>
      <w:szCs w:val="24"/>
      <w:lang w:eastAsia="ru-RU"/>
    </w:rPr>
  </w:style>
  <w:style w:type="paragraph" w:customStyle="1" w:styleId="Style25">
    <w:name w:val="Style25"/>
    <w:basedOn w:val="a0"/>
    <w:uiPriority w:val="99"/>
    <w:semiHidden/>
    <w:rsid w:val="00EB70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semiHidden/>
    <w:rsid w:val="00EB7004"/>
    <w:pPr>
      <w:tabs>
        <w:tab w:val="left" w:pos="708"/>
      </w:tabs>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6">
    <w:name w:val="Style26"/>
    <w:basedOn w:val="a0"/>
    <w:uiPriority w:val="99"/>
    <w:semiHidden/>
    <w:rsid w:val="00EB7004"/>
    <w:pPr>
      <w:widowControl w:val="0"/>
      <w:autoSpaceDE w:val="0"/>
      <w:autoSpaceDN w:val="0"/>
      <w:adjustRightInd w:val="0"/>
      <w:spacing w:after="0" w:line="235" w:lineRule="exact"/>
      <w:jc w:val="both"/>
    </w:pPr>
    <w:rPr>
      <w:rFonts w:ascii="Times New Roman" w:eastAsiaTheme="minorEastAsia" w:hAnsi="Times New Roman" w:cs="Times New Roman"/>
      <w:sz w:val="24"/>
      <w:szCs w:val="24"/>
      <w:lang w:eastAsia="ru-RU"/>
    </w:rPr>
  </w:style>
  <w:style w:type="paragraph" w:customStyle="1" w:styleId="Style28">
    <w:name w:val="Style28"/>
    <w:basedOn w:val="a0"/>
    <w:uiPriority w:val="99"/>
    <w:qFormat/>
    <w:rsid w:val="00EB70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R4">
    <w:name w:val="FR4"/>
    <w:rsid w:val="00EB7004"/>
    <w:pPr>
      <w:widowControl w:val="0"/>
      <w:tabs>
        <w:tab w:val="left" w:pos="708"/>
      </w:tabs>
      <w:snapToGrid w:val="0"/>
      <w:spacing w:before="180" w:after="0" w:line="360" w:lineRule="auto"/>
      <w:ind w:left="600" w:hanging="560"/>
    </w:pPr>
    <w:rPr>
      <w:rFonts w:ascii="Arial" w:eastAsia="Times New Roman" w:hAnsi="Arial" w:cs="Times New Roman"/>
      <w:sz w:val="24"/>
      <w:szCs w:val="20"/>
      <w:lang w:eastAsia="ru-RU"/>
    </w:rPr>
  </w:style>
  <w:style w:type="paragraph" w:customStyle="1" w:styleId="1">
    <w:name w:val="Обычный1"/>
    <w:rsid w:val="00EB7004"/>
    <w:pPr>
      <w:widowControl w:val="0"/>
      <w:tabs>
        <w:tab w:val="left" w:pos="708"/>
      </w:tabs>
      <w:snapToGrid w:val="0"/>
      <w:spacing w:before="180" w:after="0" w:line="480" w:lineRule="auto"/>
      <w:ind w:left="120"/>
    </w:pPr>
    <w:rPr>
      <w:rFonts w:ascii="Courier New" w:eastAsia="Times New Roman" w:hAnsi="Courier New" w:cs="Times New Roman"/>
      <w:sz w:val="24"/>
      <w:szCs w:val="20"/>
      <w:lang w:eastAsia="ru-RU"/>
    </w:rPr>
  </w:style>
  <w:style w:type="paragraph" w:customStyle="1" w:styleId="FR3">
    <w:name w:val="FR3"/>
    <w:rsid w:val="00EB7004"/>
    <w:pPr>
      <w:widowControl w:val="0"/>
      <w:tabs>
        <w:tab w:val="left" w:pos="708"/>
      </w:tabs>
      <w:snapToGrid w:val="0"/>
      <w:spacing w:before="280" w:after="0" w:line="420" w:lineRule="auto"/>
      <w:ind w:left="240"/>
    </w:pPr>
    <w:rPr>
      <w:rFonts w:ascii="Courier New" w:eastAsia="Times New Roman" w:hAnsi="Courier New" w:cs="Times New Roman"/>
      <w:sz w:val="28"/>
      <w:szCs w:val="20"/>
      <w:lang w:eastAsia="ru-RU"/>
    </w:rPr>
  </w:style>
  <w:style w:type="paragraph" w:customStyle="1" w:styleId="FR2">
    <w:name w:val="FR2"/>
    <w:rsid w:val="00EB7004"/>
    <w:pPr>
      <w:widowControl w:val="0"/>
      <w:tabs>
        <w:tab w:val="left" w:pos="708"/>
      </w:tabs>
      <w:snapToGrid w:val="0"/>
      <w:spacing w:after="0" w:line="300" w:lineRule="auto"/>
      <w:ind w:left="1080" w:hanging="420"/>
    </w:pPr>
    <w:rPr>
      <w:rFonts w:ascii="Arial" w:eastAsia="Times New Roman" w:hAnsi="Arial" w:cs="Times New Roman"/>
      <w:sz w:val="28"/>
      <w:szCs w:val="20"/>
      <w:lang w:eastAsia="ru-RU"/>
    </w:rPr>
  </w:style>
  <w:style w:type="paragraph" w:customStyle="1" w:styleId="Style16">
    <w:name w:val="Style16"/>
    <w:basedOn w:val="a0"/>
    <w:semiHidden/>
    <w:rsid w:val="00EB7004"/>
    <w:pPr>
      <w:widowControl w:val="0"/>
      <w:autoSpaceDE w:val="0"/>
      <w:autoSpaceDN w:val="0"/>
      <w:adjustRightInd w:val="0"/>
      <w:spacing w:after="0" w:line="482" w:lineRule="exact"/>
      <w:ind w:firstLine="1766"/>
    </w:pPr>
    <w:rPr>
      <w:rFonts w:ascii="Times New Roman" w:eastAsia="Times New Roman" w:hAnsi="Times New Roman" w:cs="Times New Roman"/>
      <w:sz w:val="24"/>
      <w:szCs w:val="24"/>
      <w:lang w:eastAsia="ru-RU"/>
    </w:rPr>
  </w:style>
  <w:style w:type="paragraph" w:customStyle="1" w:styleId="Style17">
    <w:name w:val="Style17"/>
    <w:basedOn w:val="a0"/>
    <w:semiHidden/>
    <w:rsid w:val="00EB7004"/>
    <w:pPr>
      <w:widowControl w:val="0"/>
      <w:autoSpaceDE w:val="0"/>
      <w:autoSpaceDN w:val="0"/>
      <w:adjustRightInd w:val="0"/>
      <w:spacing w:after="0" w:line="444" w:lineRule="exact"/>
      <w:ind w:firstLine="665"/>
    </w:pPr>
    <w:rPr>
      <w:rFonts w:ascii="Times New Roman" w:eastAsia="Times New Roman" w:hAnsi="Times New Roman" w:cs="Times New Roman"/>
      <w:sz w:val="24"/>
      <w:szCs w:val="24"/>
      <w:lang w:eastAsia="ru-RU"/>
    </w:rPr>
  </w:style>
  <w:style w:type="paragraph" w:customStyle="1" w:styleId="Style3">
    <w:name w:val="Style3"/>
    <w:basedOn w:val="a0"/>
    <w:semiHidden/>
    <w:rsid w:val="00EB700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0"/>
    <w:semiHidden/>
    <w:rsid w:val="00EB7004"/>
    <w:pPr>
      <w:widowControl w:val="0"/>
      <w:autoSpaceDE w:val="0"/>
      <w:autoSpaceDN w:val="0"/>
      <w:adjustRightInd w:val="0"/>
      <w:spacing w:after="0" w:line="325" w:lineRule="exact"/>
      <w:jc w:val="both"/>
    </w:pPr>
    <w:rPr>
      <w:rFonts w:ascii="Times New Roman" w:eastAsia="Times New Roman" w:hAnsi="Times New Roman" w:cs="Times New Roman"/>
      <w:sz w:val="24"/>
      <w:szCs w:val="24"/>
      <w:lang w:eastAsia="ru-RU"/>
    </w:rPr>
  </w:style>
  <w:style w:type="paragraph" w:customStyle="1" w:styleId="a">
    <w:name w:val="список с точками"/>
    <w:basedOn w:val="a0"/>
    <w:uiPriority w:val="99"/>
    <w:rsid w:val="00EB7004"/>
    <w:pPr>
      <w:numPr>
        <w:numId w:val="1"/>
      </w:numPr>
      <w:tabs>
        <w:tab w:val="clear" w:pos="708"/>
      </w:tabs>
      <w:spacing w:after="0" w:line="312" w:lineRule="auto"/>
      <w:jc w:val="both"/>
    </w:pPr>
    <w:rPr>
      <w:rFonts w:ascii="Times New Roman" w:eastAsia="Times New Roman" w:hAnsi="Times New Roman" w:cs="Times New Roman"/>
      <w:sz w:val="24"/>
      <w:szCs w:val="24"/>
      <w:lang w:eastAsia="ru-RU"/>
    </w:rPr>
  </w:style>
  <w:style w:type="paragraph" w:customStyle="1" w:styleId="af">
    <w:name w:val="Для таблиц"/>
    <w:basedOn w:val="a0"/>
    <w:semiHidden/>
    <w:rsid w:val="00EB7004"/>
    <w:pPr>
      <w:spacing w:after="0" w:line="240" w:lineRule="auto"/>
    </w:pPr>
    <w:rPr>
      <w:rFonts w:ascii="Times New Roman" w:eastAsia="Times New Roman" w:hAnsi="Times New Roman" w:cs="Times New Roman"/>
      <w:sz w:val="24"/>
      <w:szCs w:val="24"/>
      <w:lang w:eastAsia="ru-RU"/>
    </w:rPr>
  </w:style>
  <w:style w:type="character" w:customStyle="1" w:styleId="FontStyle76">
    <w:name w:val="Font Style76"/>
    <w:basedOn w:val="a1"/>
    <w:uiPriority w:val="99"/>
    <w:rsid w:val="00EB7004"/>
    <w:rPr>
      <w:rFonts w:ascii="Times New Roman" w:hAnsi="Times New Roman" w:cs="Times New Roman" w:hint="default"/>
      <w:b/>
      <w:bCs/>
      <w:sz w:val="18"/>
      <w:szCs w:val="18"/>
    </w:rPr>
  </w:style>
  <w:style w:type="character" w:customStyle="1" w:styleId="FontStyle80">
    <w:name w:val="Font Style80"/>
    <w:basedOn w:val="a1"/>
    <w:uiPriority w:val="99"/>
    <w:rsid w:val="00EB7004"/>
    <w:rPr>
      <w:rFonts w:ascii="Times New Roman" w:hAnsi="Times New Roman" w:cs="Times New Roman" w:hint="default"/>
      <w:sz w:val="18"/>
      <w:szCs w:val="18"/>
    </w:rPr>
  </w:style>
  <w:style w:type="character" w:customStyle="1" w:styleId="FontStyle24">
    <w:name w:val="Font Style24"/>
    <w:rsid w:val="00EB7004"/>
    <w:rPr>
      <w:rFonts w:ascii="Times New Roman" w:hAnsi="Times New Roman" w:cs="Times New Roman" w:hint="default"/>
      <w:sz w:val="28"/>
    </w:rPr>
  </w:style>
  <w:style w:type="character" w:customStyle="1" w:styleId="FontStyle22">
    <w:name w:val="Font Style22"/>
    <w:rsid w:val="00EB7004"/>
    <w:rPr>
      <w:rFonts w:ascii="Times New Roman" w:hAnsi="Times New Roman" w:cs="Times New Roman" w:hint="default"/>
      <w:sz w:val="26"/>
    </w:rPr>
  </w:style>
  <w:style w:type="character" w:customStyle="1" w:styleId="FontStyle20">
    <w:name w:val="Font Style20"/>
    <w:rsid w:val="00EB7004"/>
    <w:rPr>
      <w:rFonts w:ascii="Times New Roman" w:hAnsi="Times New Roman" w:cs="Times New Roman" w:hint="default"/>
      <w:sz w:val="26"/>
    </w:rPr>
  </w:style>
  <w:style w:type="character" w:customStyle="1" w:styleId="FontStyle23">
    <w:name w:val="Font Style23"/>
    <w:rsid w:val="00EB7004"/>
    <w:rPr>
      <w:rFonts w:ascii="Times New Roman" w:hAnsi="Times New Roman" w:cs="Times New Roman" w:hint="default"/>
      <w:sz w:val="28"/>
    </w:rPr>
  </w:style>
  <w:style w:type="character" w:customStyle="1" w:styleId="FontStyle25">
    <w:name w:val="Font Style25"/>
    <w:rsid w:val="00EB7004"/>
    <w:rPr>
      <w:rFonts w:ascii="Times New Roman" w:hAnsi="Times New Roman" w:cs="Times New Roman" w:hint="default"/>
      <w:b/>
      <w:bCs w:val="0"/>
      <w:sz w:val="26"/>
    </w:rPr>
  </w:style>
  <w:style w:type="character" w:customStyle="1" w:styleId="FontStyle143">
    <w:name w:val="Font Style143"/>
    <w:basedOn w:val="a1"/>
    <w:uiPriority w:val="99"/>
    <w:qFormat/>
    <w:rsid w:val="00EB7004"/>
    <w:rPr>
      <w:rFonts w:ascii="Times New Roman" w:hAnsi="Times New Roman" w:cs="Times New Roman" w:hint="default"/>
      <w:b/>
      <w:bCs/>
      <w:sz w:val="24"/>
      <w:szCs w:val="24"/>
    </w:rPr>
  </w:style>
  <w:style w:type="table" w:styleId="af0">
    <w:name w:val="Table Grid"/>
    <w:basedOn w:val="a2"/>
    <w:rsid w:val="00EB70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link w:val="af2"/>
    <w:uiPriority w:val="99"/>
    <w:semiHidden/>
    <w:unhideWhenUsed/>
    <w:rsid w:val="00FF3E86"/>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FF3E86"/>
    <w:rPr>
      <w:rFonts w:ascii="Segoe UI" w:hAnsi="Segoe UI" w:cs="Segoe UI"/>
      <w:sz w:val="18"/>
      <w:szCs w:val="18"/>
    </w:rPr>
  </w:style>
  <w:style w:type="paragraph" w:customStyle="1" w:styleId="10">
    <w:name w:val="Название1"/>
    <w:basedOn w:val="a0"/>
    <w:qFormat/>
    <w:rsid w:val="007F29A8"/>
    <w:pPr>
      <w:spacing w:after="0" w:line="240" w:lineRule="auto"/>
      <w:jc w:val="center"/>
    </w:pPr>
    <w:rPr>
      <w:rFonts w:ascii="Times New Roman" w:eastAsia="Times New Roman" w:hAnsi="Times New Roman" w:cs="Times New Roman"/>
      <w:sz w:val="28"/>
      <w:szCs w:val="24"/>
      <w:lang w:eastAsia="ru-RU"/>
    </w:rPr>
  </w:style>
  <w:style w:type="paragraph" w:styleId="af3">
    <w:name w:val="Body Text Indent"/>
    <w:basedOn w:val="a0"/>
    <w:link w:val="af4"/>
    <w:uiPriority w:val="99"/>
    <w:semiHidden/>
    <w:unhideWhenUsed/>
    <w:rsid w:val="00384434"/>
    <w:pPr>
      <w:tabs>
        <w:tab w:val="clear" w:pos="708"/>
      </w:tabs>
      <w:spacing w:after="120"/>
      <w:ind w:left="283"/>
    </w:pPr>
  </w:style>
  <w:style w:type="character" w:customStyle="1" w:styleId="af4">
    <w:name w:val="Основной текст с отступом Знак"/>
    <w:basedOn w:val="a1"/>
    <w:link w:val="af3"/>
    <w:uiPriority w:val="99"/>
    <w:semiHidden/>
    <w:rsid w:val="00384434"/>
  </w:style>
  <w:style w:type="character" w:customStyle="1" w:styleId="ae">
    <w:name w:val="Абзац списка Знак"/>
    <w:link w:val="ad"/>
    <w:uiPriority w:val="34"/>
    <w:rsid w:val="0038443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8280">
      <w:bodyDiv w:val="1"/>
      <w:marLeft w:val="0"/>
      <w:marRight w:val="0"/>
      <w:marTop w:val="0"/>
      <w:marBottom w:val="0"/>
      <w:divBdr>
        <w:top w:val="none" w:sz="0" w:space="0" w:color="auto"/>
        <w:left w:val="none" w:sz="0" w:space="0" w:color="auto"/>
        <w:bottom w:val="none" w:sz="0" w:space="0" w:color="auto"/>
        <w:right w:val="none" w:sz="0" w:space="0" w:color="auto"/>
      </w:divBdr>
    </w:div>
    <w:div w:id="74995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rket-agency.ru" TargetMode="External"/><Relationship Id="rId21" Type="http://schemas.openxmlformats.org/officeDocument/2006/relationships/hyperlink" Target="http://economy.gov.ru/minec/about/systems/infosystems/" TargetMode="External"/><Relationship Id="rId42" Type="http://schemas.openxmlformats.org/officeDocument/2006/relationships/hyperlink" Target="https://histrf.ru/" TargetMode="External"/><Relationship Id="rId47" Type="http://schemas.openxmlformats.org/officeDocument/2006/relationships/hyperlink" Target="http://&#1088;&#1086;&#1089;-&#1084;&#1080;&#1088;.&#1088;&#1092;/" TargetMode="External"/><Relationship Id="rId63" Type="http://schemas.openxmlformats.org/officeDocument/2006/relationships/hyperlink" Target="http://vak2.ed.gov.ru/catalogue/details/96018" TargetMode="External"/><Relationship Id="rId68" Type="http://schemas.openxmlformats.org/officeDocument/2006/relationships/hyperlink" Target="http://vak2.ed.gov.ru/catalogue/details/112961" TargetMode="External"/><Relationship Id="rId16" Type="http://schemas.openxmlformats.org/officeDocument/2006/relationships/hyperlink" Target="https://www.book.ru/" TargetMode="External"/><Relationship Id="rId11" Type="http://schemas.openxmlformats.org/officeDocument/2006/relationships/hyperlink" Target="http://ebiblio.dipacademy.ru" TargetMode="External"/><Relationship Id="rId32" Type="http://schemas.openxmlformats.org/officeDocument/2006/relationships/hyperlink" Target="http://www.fedsfm.ru/opendata" TargetMode="External"/><Relationship Id="rId37" Type="http://schemas.openxmlformats.org/officeDocument/2006/relationships/hyperlink" Target="https://wciom.ru/database/" TargetMode="External"/><Relationship Id="rId53" Type="http://schemas.openxmlformats.org/officeDocument/2006/relationships/hyperlink" Target="https://www.scopus.com" TargetMode="External"/><Relationship Id="rId58" Type="http://schemas.openxmlformats.org/officeDocument/2006/relationships/hyperlink" Target="http://window.edu.ru/catalog/" TargetMode="External"/><Relationship Id="rId74" Type="http://schemas.openxmlformats.org/officeDocument/2006/relationships/hyperlink" Target="http://vak2.ed.gov.ru/catalogue/details/139913" TargetMode="External"/><Relationship Id="rId79" Type="http://schemas.openxmlformats.org/officeDocument/2006/relationships/hyperlink" Target="http://vak2.ed.gov.ru/catalogue/details/143373" TargetMode="External"/><Relationship Id="rId5" Type="http://schemas.openxmlformats.org/officeDocument/2006/relationships/hyperlink" Target="https://www.biblio-online.ru/bcode/431877" TargetMode="External"/><Relationship Id="rId61" Type="http://schemas.openxmlformats.org/officeDocument/2006/relationships/hyperlink" Target="https://dictionary.cambridge.org/ru/" TargetMode="External"/><Relationship Id="rId82" Type="http://schemas.openxmlformats.org/officeDocument/2006/relationships/theme" Target="theme/theme1.xml"/><Relationship Id="rId19" Type="http://schemas.openxmlformats.org/officeDocument/2006/relationships/hyperlink" Target="https://www.isras.ru/Databank.html" TargetMode="External"/><Relationship Id="rId14" Type="http://schemas.openxmlformats.org/officeDocument/2006/relationships/hyperlink" Target="http://biblioclub.ru" TargetMode="External"/><Relationship Id="rId22" Type="http://schemas.openxmlformats.org/officeDocument/2006/relationships/hyperlink" Target="https://www.cfin.ru/rubricator.shtml" TargetMode="External"/><Relationship Id="rId27" Type="http://schemas.openxmlformats.org/officeDocument/2006/relationships/hyperlink" Target="https://data.worldbank.org/" TargetMode="External"/><Relationship Id="rId30" Type="http://schemas.openxmlformats.org/officeDocument/2006/relationships/hyperlink" Target="https://www.csr.ru/issledovaniya/" TargetMode="External"/><Relationship Id="rId35" Type="http://schemas.openxmlformats.org/officeDocument/2006/relationships/hyperlink" Target="https://academic.oup.com/journals/pages/social_sciences" TargetMode="External"/><Relationship Id="rId43" Type="http://schemas.openxmlformats.org/officeDocument/2006/relationships/hyperlink" Target="http://www.focusenglish.com" TargetMode="External"/><Relationship Id="rId48" Type="http://schemas.openxmlformats.org/officeDocument/2006/relationships/hyperlink" Target="http://duma.gov.ru/" TargetMode="External"/><Relationship Id="rId56" Type="http://schemas.openxmlformats.org/officeDocument/2006/relationships/hyperlink" Target="http://www.hr-life.ru/" TargetMode="External"/><Relationship Id="rId64" Type="http://schemas.openxmlformats.org/officeDocument/2006/relationships/hyperlink" Target="http://vak2.ed.gov.ru/catalogue/details/66886" TargetMode="External"/><Relationship Id="rId69" Type="http://schemas.openxmlformats.org/officeDocument/2006/relationships/hyperlink" Target="http://vak2.ed.gov.ru/catalogue/details/98822" TargetMode="External"/><Relationship Id="rId77" Type="http://schemas.openxmlformats.org/officeDocument/2006/relationships/hyperlink" Target="http://vak2.ed.gov.ru/catalogue/details/95963" TargetMode="External"/><Relationship Id="rId8" Type="http://schemas.openxmlformats.org/officeDocument/2006/relationships/hyperlink" Target="http://www/ebrd.%20com/" TargetMode="External"/><Relationship Id="rId51" Type="http://schemas.openxmlformats.org/officeDocument/2006/relationships/hyperlink" Target="http://government.ru/" TargetMode="External"/><Relationship Id="rId72" Type="http://schemas.openxmlformats.org/officeDocument/2006/relationships/hyperlink" Target="http://vak2.ed.gov.ru/catalogue/details/116861" TargetMode="External"/><Relationship Id="rId80" Type="http://schemas.openxmlformats.org/officeDocument/2006/relationships/hyperlink" Target="http://vak2.ed.gov.ru/catalogue/details/143363" TargetMode="External"/><Relationship Id="rId3" Type="http://schemas.openxmlformats.org/officeDocument/2006/relationships/settings" Target="settings.xml"/><Relationship Id="rId12" Type="http://schemas.openxmlformats.org/officeDocument/2006/relationships/hyperlink" Target="https://e.lanbook.com/" TargetMode="External"/><Relationship Id="rId17" Type="http://schemas.openxmlformats.org/officeDocument/2006/relationships/hyperlink" Target="http://znanium.com/" TargetMode="External"/><Relationship Id="rId25" Type="http://schemas.openxmlformats.org/officeDocument/2006/relationships/hyperlink" Target="https://www.nalog.ru/" TargetMode="External"/><Relationship Id="rId33" Type="http://schemas.openxmlformats.org/officeDocument/2006/relationships/hyperlink" Target="https://www.cbr.ru/finmarket/" TargetMode="External"/><Relationship Id="rId38" Type="http://schemas.openxmlformats.org/officeDocument/2006/relationships/hyperlink" Target="http://fom.ru/" TargetMode="External"/><Relationship Id="rId46" Type="http://schemas.openxmlformats.org/officeDocument/2006/relationships/hyperlink" Target="http://www.elibrary.ru" TargetMode="External"/><Relationship Id="rId59" Type="http://schemas.openxmlformats.org/officeDocument/2006/relationships/hyperlink" Target="http://ecsocman.hse.ru" TargetMode="External"/><Relationship Id="rId67" Type="http://schemas.openxmlformats.org/officeDocument/2006/relationships/hyperlink" Target="http://vak2.ed.gov.ru/catalogue/details/137091" TargetMode="External"/><Relationship Id="rId20" Type="http://schemas.openxmlformats.org/officeDocument/2006/relationships/hyperlink" Target="https://rosmintrud.ru/opendata" TargetMode="External"/><Relationship Id="rId41" Type="http://schemas.openxmlformats.org/officeDocument/2006/relationships/hyperlink" Target="http://sophist.hse.ru/data_access.shtml" TargetMode="External"/><Relationship Id="rId54" Type="http://schemas.openxmlformats.org/officeDocument/2006/relationships/hyperlink" Target="http://www.iimes.su/" TargetMode="External"/><Relationship Id="rId62" Type="http://schemas.openxmlformats.org/officeDocument/2006/relationships/hyperlink" Target="http://vak2.ed.gov.ru/catalogue/details/70166" TargetMode="External"/><Relationship Id="rId70" Type="http://schemas.openxmlformats.org/officeDocument/2006/relationships/hyperlink" Target="http://vak2.ed.gov.ru/catalogue/details/105046" TargetMode="External"/><Relationship Id="rId75" Type="http://schemas.openxmlformats.org/officeDocument/2006/relationships/hyperlink" Target="http://vak2.ed.gov.ru/catalogue/details/56594" TargetMode="External"/><Relationship Id="rId1" Type="http://schemas.openxmlformats.org/officeDocument/2006/relationships/numbering" Target="numbering.xml"/><Relationship Id="rId6" Type="http://schemas.openxmlformats.org/officeDocument/2006/relationships/hyperlink" Target="https://www.biblio-online.ru/bcode/426180" TargetMode="External"/><Relationship Id="rId15" Type="http://schemas.openxmlformats.org/officeDocument/2006/relationships/hyperlink" Target="http://www.biblio-online.ru" TargetMode="External"/><Relationship Id="rId23" Type="http://schemas.openxmlformats.org/officeDocument/2006/relationships/hyperlink" Target="https://rosmintrud.ru/ministry/programms/inform" TargetMode="External"/><Relationship Id="rId28" Type="http://schemas.openxmlformats.org/officeDocument/2006/relationships/hyperlink" Target="http://www.imf.org/external/russian/index.htm" TargetMode="External"/><Relationship Id="rId36" Type="http://schemas.openxmlformats.org/officeDocument/2006/relationships/hyperlink" Target="http://www.levada.ru/" TargetMode="External"/><Relationship Id="rId49" Type="http://schemas.openxmlformats.org/officeDocument/2006/relationships/hyperlink" Target="https://www.vsrf.ru/" TargetMode="External"/><Relationship Id="rId57" Type="http://schemas.openxmlformats.org/officeDocument/2006/relationships/hyperlink" Target="http://gramota.ru/" TargetMode="External"/><Relationship Id="rId10" Type="http://schemas.openxmlformats.org/officeDocument/2006/relationships/hyperlink" Target="http://www.garant.ru" TargetMode="External"/><Relationship Id="rId31" Type="http://schemas.openxmlformats.org/officeDocument/2006/relationships/hyperlink" Target="https://www.cfin.ru/rubricator.shtml" TargetMode="External"/><Relationship Id="rId44" Type="http://schemas.openxmlformats.org/officeDocument/2006/relationships/hyperlink" Target="https://pushkininstitute.ru/" TargetMode="External"/><Relationship Id="rId52" Type="http://schemas.openxmlformats.org/officeDocument/2006/relationships/hyperlink" Target="https://profstandart.rosmintrud.ru/" TargetMode="External"/><Relationship Id="rId60" Type="http://schemas.openxmlformats.org/officeDocument/2006/relationships/hyperlink" Target="http://www.law.edu.ru" TargetMode="External"/><Relationship Id="rId65" Type="http://schemas.openxmlformats.org/officeDocument/2006/relationships/hyperlink" Target="http://vak2.ed.gov.ru/catalogue/details/130868" TargetMode="External"/><Relationship Id="rId73" Type="http://schemas.openxmlformats.org/officeDocument/2006/relationships/hyperlink" Target="http://vak2.ed.gov.ru/catalogue/details/137406" TargetMode="External"/><Relationship Id="rId78" Type="http://schemas.openxmlformats.org/officeDocument/2006/relationships/hyperlink" Target="http://vak2.ed.gov.ru/catalogue/details/141534"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 TargetMode="External"/><Relationship Id="rId13" Type="http://schemas.openxmlformats.org/officeDocument/2006/relationships/hyperlink" Target="http://dlib.eastview.com" TargetMode="External"/><Relationship Id="rId18" Type="http://schemas.openxmlformats.org/officeDocument/2006/relationships/hyperlink" Target="http://www.iprbookshop.ru/" TargetMode="External"/><Relationship Id="rId39" Type="http://schemas.openxmlformats.org/officeDocument/2006/relationships/hyperlink" Target="https://www.isras.ru/" TargetMode="External"/><Relationship Id="rId34" Type="http://schemas.openxmlformats.org/officeDocument/2006/relationships/hyperlink" Target="https://iphras.ru/page52248384.htm" TargetMode="External"/><Relationship Id="rId50" Type="http://schemas.openxmlformats.org/officeDocument/2006/relationships/hyperlink" Target="http://www.ksrf.ru" TargetMode="External"/><Relationship Id="rId55" Type="http://schemas.openxmlformats.org/officeDocument/2006/relationships/hyperlink" Target="https://minobrnauki.gov.ru/common/upload/library/2020/03/Spisok_onlayn-kursov_20200315-02.pdf" TargetMode="External"/><Relationship Id="rId76" Type="http://schemas.openxmlformats.org/officeDocument/2006/relationships/hyperlink" Target="http://vak2.ed.gov.ru/catalogue/details/124012" TargetMode="External"/><Relationship Id="rId7" Type="http://schemas.openxmlformats.org/officeDocument/2006/relationships/hyperlink" Target="http://www.pandia.ru/text/category/bazi_dannih/" TargetMode="External"/><Relationship Id="rId71" Type="http://schemas.openxmlformats.org/officeDocument/2006/relationships/hyperlink" Target="http://vak2.ed.gov.ru/catalogue/details/106847" TargetMode="External"/><Relationship Id="rId2" Type="http://schemas.openxmlformats.org/officeDocument/2006/relationships/styles" Target="styles.xml"/><Relationship Id="rId29" Type="http://schemas.openxmlformats.org/officeDocument/2006/relationships/hyperlink" Target="https://edirc.repec.org/data/derasru.html" TargetMode="External"/><Relationship Id="rId24" Type="http://schemas.openxmlformats.org/officeDocument/2006/relationships/hyperlink" Target="https://habr.com/" TargetMode="External"/><Relationship Id="rId40" Type="http://schemas.openxmlformats.org/officeDocument/2006/relationships/hyperlink" Target="http://eurasiamonitor.org/issliedovaniia" TargetMode="External"/><Relationship Id="rId45" Type="http://schemas.openxmlformats.org/officeDocument/2006/relationships/hyperlink" Target="https://www.sciencedirect.com/" TargetMode="External"/><Relationship Id="rId66" Type="http://schemas.openxmlformats.org/officeDocument/2006/relationships/hyperlink" Target="http://vak2.ed.gov.ru/catalogue/details/70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56D45417</Template>
  <TotalTime>21</TotalTime>
  <Pages>41</Pages>
  <Words>13742</Words>
  <Characters>78334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Грибанич Владимир</dc:creator>
  <cp:keywords/>
  <dc:description/>
  <cp:lastModifiedBy>Марина Б. Жмылева</cp:lastModifiedBy>
  <cp:revision>8</cp:revision>
  <cp:lastPrinted>2019-12-03T11:33:00Z</cp:lastPrinted>
  <dcterms:created xsi:type="dcterms:W3CDTF">2020-05-21T14:35:00Z</dcterms:created>
  <dcterms:modified xsi:type="dcterms:W3CDTF">2020-10-21T12:33:00Z</dcterms:modified>
</cp:coreProperties>
</file>