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95" w:rsidRPr="007B38A6" w:rsidRDefault="00305795" w:rsidP="00682800">
      <w:pPr>
        <w:autoSpaceDE/>
        <w:autoSpaceDN/>
        <w:adjustRightInd/>
        <w:rPr>
          <w:b/>
          <w:sz w:val="28"/>
          <w:szCs w:val="28"/>
        </w:rPr>
      </w:pPr>
      <w:r w:rsidRPr="007B38A6">
        <w:rPr>
          <w:b/>
          <w:sz w:val="28"/>
          <w:szCs w:val="28"/>
        </w:rPr>
        <w:t>Федеральное государственное бюджетное образовательное учреждение</w:t>
      </w:r>
    </w:p>
    <w:p w:rsidR="00305795" w:rsidRPr="007B38A6" w:rsidRDefault="00305795"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rsidR="00305795" w:rsidRPr="007B38A6" w:rsidRDefault="00305795"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rsidR="00305795" w:rsidRPr="008C6AA3" w:rsidRDefault="00305795" w:rsidP="00076F4A">
      <w:pPr>
        <w:autoSpaceDE/>
        <w:autoSpaceDN/>
        <w:adjustRightInd/>
        <w:ind w:firstLine="400"/>
        <w:jc w:val="center"/>
      </w:pPr>
    </w:p>
    <w:p w:rsidR="00305795" w:rsidRDefault="00305795" w:rsidP="00076F4A">
      <w:pPr>
        <w:autoSpaceDE/>
        <w:autoSpaceDN/>
        <w:adjustRightInd/>
        <w:ind w:firstLine="400"/>
        <w:jc w:val="center"/>
        <w:rPr>
          <w:sz w:val="28"/>
          <w:szCs w:val="28"/>
        </w:rPr>
      </w:pPr>
      <w:r w:rsidRPr="00076F4A">
        <w:rPr>
          <w:b/>
          <w:sz w:val="28"/>
          <w:szCs w:val="28"/>
        </w:rPr>
        <w:t>Кафедр</w:t>
      </w:r>
      <w:r>
        <w:rPr>
          <w:b/>
          <w:sz w:val="28"/>
          <w:szCs w:val="28"/>
        </w:rPr>
        <w:t>а</w:t>
      </w:r>
      <w:r w:rsidRPr="00076F4A">
        <w:rPr>
          <w:sz w:val="28"/>
          <w:szCs w:val="28"/>
        </w:rPr>
        <w:t>:</w:t>
      </w:r>
      <w:r w:rsidR="008A5B22" w:rsidRPr="007641DD">
        <w:rPr>
          <w:sz w:val="28"/>
          <w:szCs w:val="28"/>
        </w:rPr>
        <w:t xml:space="preserve"> </w:t>
      </w:r>
      <w:r w:rsidRPr="00D86F85">
        <w:rPr>
          <w:b/>
          <w:bCs/>
          <w:sz w:val="28"/>
          <w:szCs w:val="28"/>
        </w:rPr>
        <w:t>международного права</w:t>
      </w:r>
    </w:p>
    <w:p w:rsidR="00305795" w:rsidRPr="00076F4A" w:rsidRDefault="00305795" w:rsidP="00076F4A">
      <w:pPr>
        <w:autoSpaceDE/>
        <w:autoSpaceDN/>
        <w:adjustRightInd/>
        <w:ind w:firstLine="400"/>
        <w:jc w:val="center"/>
        <w:rPr>
          <w:sz w:val="28"/>
          <w:szCs w:val="28"/>
        </w:rPr>
      </w:pPr>
    </w:p>
    <w:p w:rsidR="00305795" w:rsidRPr="00076F4A" w:rsidRDefault="00305795" w:rsidP="008C6AA3">
      <w:pPr>
        <w:autoSpaceDE/>
        <w:autoSpaceDN/>
        <w:adjustRightInd/>
        <w:ind w:firstLine="400"/>
        <w:jc w:val="right"/>
        <w:rPr>
          <w:b/>
        </w:rPr>
      </w:pPr>
      <w:r w:rsidRPr="00076F4A">
        <w:rPr>
          <w:b/>
        </w:rPr>
        <w:t>УТВЕРЖДАЮ</w:t>
      </w:r>
      <w:r>
        <w:rPr>
          <w:b/>
        </w:rPr>
        <w:t>:</w:t>
      </w:r>
    </w:p>
    <w:p w:rsidR="00305795" w:rsidRPr="008C6AA3" w:rsidRDefault="00305795" w:rsidP="008C6AA3">
      <w:pPr>
        <w:autoSpaceDE/>
        <w:autoSpaceDN/>
        <w:adjustRightInd/>
        <w:ind w:firstLine="400"/>
        <w:jc w:val="right"/>
      </w:pPr>
    </w:p>
    <w:p w:rsidR="00305795" w:rsidRPr="008C6AA3" w:rsidRDefault="00305795" w:rsidP="008C6AA3">
      <w:pPr>
        <w:autoSpaceDE/>
        <w:autoSpaceDN/>
        <w:adjustRightInd/>
        <w:ind w:firstLine="400"/>
        <w:jc w:val="right"/>
        <w:rPr>
          <w:sz w:val="28"/>
          <w:szCs w:val="28"/>
        </w:rPr>
      </w:pPr>
      <w:r w:rsidRPr="008C6AA3">
        <w:rPr>
          <w:sz w:val="28"/>
          <w:szCs w:val="28"/>
        </w:rPr>
        <w:t xml:space="preserve">Первый проректор – </w:t>
      </w:r>
    </w:p>
    <w:p w:rsidR="00305795" w:rsidRPr="008C6AA3" w:rsidRDefault="00305795" w:rsidP="008C6AA3">
      <w:pPr>
        <w:autoSpaceDE/>
        <w:autoSpaceDN/>
        <w:adjustRightInd/>
        <w:ind w:firstLine="400"/>
        <w:jc w:val="right"/>
      </w:pPr>
      <w:r w:rsidRPr="008C6AA3">
        <w:rPr>
          <w:sz w:val="28"/>
          <w:szCs w:val="28"/>
        </w:rPr>
        <w:t>проректор по учебной работе</w:t>
      </w:r>
    </w:p>
    <w:p w:rsidR="00305795" w:rsidRPr="008C6AA3" w:rsidRDefault="00305795" w:rsidP="008C6AA3">
      <w:pPr>
        <w:autoSpaceDE/>
        <w:autoSpaceDN/>
        <w:adjustRightInd/>
        <w:ind w:firstLine="400"/>
        <w:jc w:val="right"/>
        <w:rPr>
          <w:sz w:val="28"/>
          <w:szCs w:val="28"/>
        </w:rPr>
      </w:pPr>
      <w:r w:rsidRPr="008C6AA3">
        <w:rPr>
          <w:sz w:val="28"/>
          <w:szCs w:val="28"/>
        </w:rPr>
        <w:t>Т.А. Закаурцева</w:t>
      </w:r>
    </w:p>
    <w:p w:rsidR="00305795" w:rsidRPr="008C6AA3" w:rsidRDefault="00305795" w:rsidP="008C6AA3">
      <w:pPr>
        <w:autoSpaceDE/>
        <w:autoSpaceDN/>
        <w:adjustRightInd/>
        <w:ind w:firstLine="400"/>
        <w:jc w:val="right"/>
      </w:pPr>
    </w:p>
    <w:p w:rsidR="00305795" w:rsidRPr="008C6AA3" w:rsidRDefault="00460748" w:rsidP="008C6AA3">
      <w:pPr>
        <w:autoSpaceDE/>
        <w:autoSpaceDN/>
        <w:adjustRightInd/>
        <w:jc w:val="right"/>
        <w:rPr>
          <w:sz w:val="28"/>
          <w:szCs w:val="28"/>
        </w:rPr>
      </w:pPr>
      <w:r>
        <w:rPr>
          <w:sz w:val="28"/>
          <w:szCs w:val="28"/>
        </w:rPr>
        <w:t>«_____» ____________20</w:t>
      </w:r>
      <w:r w:rsidR="00682800">
        <w:rPr>
          <w:sz w:val="28"/>
          <w:szCs w:val="28"/>
        </w:rPr>
        <w:t>20</w:t>
      </w:r>
      <w:r w:rsidRPr="004D6C43">
        <w:rPr>
          <w:sz w:val="28"/>
          <w:szCs w:val="28"/>
        </w:rPr>
        <w:t xml:space="preserve"> </w:t>
      </w:r>
      <w:r w:rsidR="00305795" w:rsidRPr="008C6AA3">
        <w:rPr>
          <w:sz w:val="28"/>
          <w:szCs w:val="28"/>
        </w:rPr>
        <w:t xml:space="preserve"> г.</w:t>
      </w:r>
    </w:p>
    <w:p w:rsidR="00305795" w:rsidRPr="008C6AA3" w:rsidRDefault="00305795" w:rsidP="008C6AA3">
      <w:pPr>
        <w:tabs>
          <w:tab w:val="left" w:pos="5670"/>
        </w:tabs>
        <w:autoSpaceDE/>
        <w:autoSpaceDN/>
        <w:adjustRightInd/>
        <w:ind w:left="5670" w:hanging="567"/>
        <w:jc w:val="both"/>
        <w:rPr>
          <w:sz w:val="28"/>
          <w:szCs w:val="28"/>
        </w:rPr>
      </w:pPr>
    </w:p>
    <w:p w:rsidR="00305795" w:rsidRPr="008C6AA3" w:rsidRDefault="00305795" w:rsidP="008C6AA3">
      <w:pPr>
        <w:tabs>
          <w:tab w:val="left" w:pos="5670"/>
        </w:tabs>
        <w:autoSpaceDE/>
        <w:autoSpaceDN/>
        <w:adjustRightInd/>
        <w:ind w:left="5670" w:hanging="567"/>
        <w:jc w:val="both"/>
        <w:rPr>
          <w:sz w:val="28"/>
          <w:szCs w:val="28"/>
        </w:rPr>
      </w:pPr>
    </w:p>
    <w:p w:rsidR="00305795" w:rsidRDefault="00305795" w:rsidP="008C6AA3">
      <w:pPr>
        <w:autoSpaceDE/>
        <w:autoSpaceDN/>
        <w:adjustRightInd/>
        <w:jc w:val="center"/>
        <w:rPr>
          <w:b/>
          <w:sz w:val="28"/>
          <w:szCs w:val="28"/>
        </w:rPr>
      </w:pPr>
      <w:r>
        <w:rPr>
          <w:b/>
          <w:sz w:val="28"/>
          <w:szCs w:val="28"/>
        </w:rPr>
        <w:t>РАБОЧАЯ ПРОГРАММА ДИСЦИПЛИНЫ (МОДУЛЯ)</w:t>
      </w:r>
    </w:p>
    <w:p w:rsidR="00305795" w:rsidRPr="00076F4A" w:rsidRDefault="00305795" w:rsidP="008C6AA3">
      <w:pPr>
        <w:autoSpaceDE/>
        <w:autoSpaceDN/>
        <w:adjustRightInd/>
        <w:jc w:val="center"/>
        <w:rPr>
          <w:sz w:val="28"/>
          <w:szCs w:val="28"/>
        </w:rPr>
      </w:pPr>
    </w:p>
    <w:p w:rsidR="00305795" w:rsidRPr="00682800" w:rsidRDefault="009E22D0" w:rsidP="008C6AA3">
      <w:pPr>
        <w:autoSpaceDE/>
        <w:autoSpaceDN/>
        <w:adjustRightInd/>
        <w:jc w:val="center"/>
        <w:rPr>
          <w:b/>
          <w:sz w:val="28"/>
          <w:szCs w:val="28"/>
        </w:rPr>
      </w:pPr>
      <w:r w:rsidRPr="00682800">
        <w:rPr>
          <w:b/>
          <w:sz w:val="28"/>
          <w:szCs w:val="28"/>
        </w:rPr>
        <w:t xml:space="preserve">Международное </w:t>
      </w:r>
      <w:r w:rsidR="005B424A" w:rsidRPr="00682800">
        <w:rPr>
          <w:b/>
          <w:sz w:val="28"/>
          <w:szCs w:val="28"/>
        </w:rPr>
        <w:t xml:space="preserve">публичное </w:t>
      </w:r>
      <w:r w:rsidRPr="00682800">
        <w:rPr>
          <w:b/>
          <w:sz w:val="28"/>
          <w:szCs w:val="28"/>
        </w:rPr>
        <w:t>право</w:t>
      </w:r>
    </w:p>
    <w:p w:rsidR="00305795" w:rsidRPr="008C6AA3" w:rsidRDefault="00305795" w:rsidP="008C6AA3">
      <w:pPr>
        <w:autoSpaceDE/>
        <w:autoSpaceDN/>
        <w:adjustRightInd/>
        <w:jc w:val="both"/>
        <w:rPr>
          <w:sz w:val="28"/>
          <w:szCs w:val="28"/>
        </w:rPr>
      </w:pPr>
    </w:p>
    <w:p w:rsidR="00305795" w:rsidRPr="008C6AA3" w:rsidRDefault="00305795" w:rsidP="008C6AA3">
      <w:pPr>
        <w:autoSpaceDE/>
        <w:autoSpaceDN/>
        <w:adjustRightInd/>
        <w:jc w:val="center"/>
        <w:rPr>
          <w:sz w:val="28"/>
          <w:szCs w:val="28"/>
        </w:rPr>
      </w:pPr>
    </w:p>
    <w:p w:rsidR="00305795" w:rsidRDefault="00305795" w:rsidP="00076F4A">
      <w:pPr>
        <w:rPr>
          <w:b/>
          <w:sz w:val="28"/>
          <w:szCs w:val="28"/>
        </w:rPr>
      </w:pPr>
    </w:p>
    <w:p w:rsidR="00305795" w:rsidRDefault="00305795" w:rsidP="00076F4A">
      <w:pPr>
        <w:rPr>
          <w:b/>
          <w:sz w:val="28"/>
          <w:szCs w:val="28"/>
        </w:rPr>
      </w:pPr>
    </w:p>
    <w:p w:rsidR="00305795" w:rsidRDefault="00305795" w:rsidP="00076F4A">
      <w:pPr>
        <w:rPr>
          <w:b/>
          <w:sz w:val="28"/>
          <w:szCs w:val="28"/>
        </w:rPr>
      </w:pPr>
    </w:p>
    <w:p w:rsidR="00305795" w:rsidRDefault="00305795" w:rsidP="00076F4A">
      <w:pPr>
        <w:rPr>
          <w:b/>
          <w:sz w:val="28"/>
          <w:szCs w:val="28"/>
        </w:rPr>
      </w:pPr>
    </w:p>
    <w:p w:rsidR="00305795" w:rsidRPr="00D86F85" w:rsidRDefault="00305795" w:rsidP="00A2102D">
      <w:pPr>
        <w:rPr>
          <w:b/>
          <w:sz w:val="28"/>
          <w:szCs w:val="28"/>
        </w:rPr>
      </w:pPr>
      <w:r w:rsidRPr="00D86F85">
        <w:rPr>
          <w:b/>
          <w:sz w:val="28"/>
          <w:szCs w:val="28"/>
        </w:rPr>
        <w:t>Уровень в</w:t>
      </w:r>
      <w:r w:rsidR="009E22D0">
        <w:rPr>
          <w:b/>
          <w:sz w:val="28"/>
          <w:szCs w:val="28"/>
        </w:rPr>
        <w:t>ысшего образования: Бакалавриат</w:t>
      </w:r>
    </w:p>
    <w:p w:rsidR="00305795" w:rsidRPr="00F70B01" w:rsidRDefault="00305795" w:rsidP="00076F4A">
      <w:pPr>
        <w:rPr>
          <w:b/>
          <w:sz w:val="28"/>
          <w:szCs w:val="28"/>
        </w:rPr>
      </w:pPr>
      <w:r w:rsidRPr="00D86F85">
        <w:rPr>
          <w:b/>
          <w:sz w:val="28"/>
          <w:szCs w:val="28"/>
        </w:rPr>
        <w:t>Направление подготовки</w:t>
      </w:r>
      <w:r w:rsidRPr="008901EF">
        <w:rPr>
          <w:b/>
          <w:sz w:val="28"/>
          <w:szCs w:val="28"/>
        </w:rPr>
        <w:t xml:space="preserve">: </w:t>
      </w:r>
      <w:r w:rsidR="00F70B01">
        <w:rPr>
          <w:b/>
          <w:sz w:val="28"/>
          <w:szCs w:val="28"/>
        </w:rPr>
        <w:t>38.03.01</w:t>
      </w:r>
      <w:r w:rsidRPr="008901EF">
        <w:rPr>
          <w:b/>
          <w:sz w:val="28"/>
          <w:szCs w:val="28"/>
        </w:rPr>
        <w:t xml:space="preserve"> </w:t>
      </w:r>
      <w:r w:rsidR="00F70B01">
        <w:rPr>
          <w:b/>
          <w:sz w:val="28"/>
          <w:szCs w:val="28"/>
        </w:rPr>
        <w:t>Экономика</w:t>
      </w:r>
    </w:p>
    <w:p w:rsidR="00305795" w:rsidRPr="00D86F85" w:rsidRDefault="00305795" w:rsidP="00076F4A">
      <w:pPr>
        <w:rPr>
          <w:b/>
          <w:sz w:val="28"/>
          <w:szCs w:val="28"/>
        </w:rPr>
      </w:pPr>
      <w:r w:rsidRPr="00D86F85">
        <w:rPr>
          <w:b/>
          <w:sz w:val="28"/>
          <w:szCs w:val="28"/>
        </w:rPr>
        <w:t xml:space="preserve">Направленность (профиль): </w:t>
      </w:r>
      <w:r w:rsidR="00F70B01">
        <w:rPr>
          <w:b/>
          <w:sz w:val="28"/>
          <w:szCs w:val="28"/>
        </w:rPr>
        <w:t>Мировая экономика</w:t>
      </w:r>
    </w:p>
    <w:p w:rsidR="00305795" w:rsidRPr="00D86F85" w:rsidRDefault="00305795" w:rsidP="00076F4A">
      <w:pPr>
        <w:rPr>
          <w:b/>
          <w:sz w:val="28"/>
          <w:szCs w:val="28"/>
        </w:rPr>
      </w:pPr>
      <w:r w:rsidRPr="00D86F85">
        <w:rPr>
          <w:b/>
          <w:sz w:val="28"/>
          <w:szCs w:val="28"/>
        </w:rPr>
        <w:t xml:space="preserve">Квалификация (степень) выпускника: </w:t>
      </w:r>
      <w:r w:rsidR="009E22D0">
        <w:rPr>
          <w:b/>
          <w:sz w:val="28"/>
          <w:szCs w:val="28"/>
        </w:rPr>
        <w:t>Бакалавр</w:t>
      </w:r>
    </w:p>
    <w:p w:rsidR="00305795" w:rsidRDefault="00305795" w:rsidP="00076F4A">
      <w:pPr>
        <w:rPr>
          <w:b/>
          <w:sz w:val="28"/>
          <w:szCs w:val="28"/>
        </w:rPr>
      </w:pPr>
      <w:r w:rsidRPr="00D86F85">
        <w:rPr>
          <w:b/>
          <w:sz w:val="28"/>
          <w:szCs w:val="28"/>
        </w:rPr>
        <w:t xml:space="preserve">Форма обучения: </w:t>
      </w:r>
      <w:r w:rsidR="009E22D0" w:rsidRPr="008901EF">
        <w:rPr>
          <w:b/>
          <w:sz w:val="28"/>
          <w:szCs w:val="28"/>
        </w:rPr>
        <w:t>очная</w:t>
      </w:r>
    </w:p>
    <w:p w:rsidR="00767899" w:rsidRDefault="00682800" w:rsidP="00076F4A">
      <w:pPr>
        <w:rPr>
          <w:b/>
          <w:sz w:val="28"/>
          <w:szCs w:val="28"/>
        </w:rPr>
      </w:pPr>
      <w:r>
        <w:rPr>
          <w:b/>
          <w:sz w:val="28"/>
          <w:szCs w:val="28"/>
        </w:rPr>
        <w:t>Год набора 2020</w:t>
      </w:r>
    </w:p>
    <w:tbl>
      <w:tblPr>
        <w:tblW w:w="5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
        <w:gridCol w:w="3859"/>
        <w:gridCol w:w="907"/>
        <w:gridCol w:w="3103"/>
        <w:gridCol w:w="317"/>
        <w:gridCol w:w="2794"/>
      </w:tblGrid>
      <w:tr w:rsidR="00305795" w:rsidRPr="00D26E04" w:rsidTr="00780CBD">
        <w:trPr>
          <w:trHeight w:val="300"/>
          <w:jc w:val="center"/>
        </w:trPr>
        <w:tc>
          <w:tcPr>
            <w:tcW w:w="3618" w:type="pct"/>
            <w:gridSpan w:val="4"/>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c>
          <w:tcPr>
            <w:tcW w:w="1382" w:type="pct"/>
            <w:gridSpan w:val="2"/>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r>
      <w:tr w:rsidR="00305795" w:rsidRPr="00D26E04" w:rsidTr="00780CBD">
        <w:trPr>
          <w:trHeight w:val="300"/>
          <w:jc w:val="center"/>
        </w:trPr>
        <w:tc>
          <w:tcPr>
            <w:tcW w:w="3618" w:type="pct"/>
            <w:gridSpan w:val="4"/>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c>
          <w:tcPr>
            <w:tcW w:w="1382" w:type="pct"/>
            <w:gridSpan w:val="2"/>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r>
      <w:tr w:rsidR="00305795" w:rsidRPr="00D26E04" w:rsidTr="00780CBD">
        <w:trPr>
          <w:trHeight w:val="300"/>
          <w:jc w:val="center"/>
        </w:trPr>
        <w:tc>
          <w:tcPr>
            <w:tcW w:w="3618" w:type="pct"/>
            <w:gridSpan w:val="4"/>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c>
          <w:tcPr>
            <w:tcW w:w="1382" w:type="pct"/>
            <w:gridSpan w:val="2"/>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r>
      <w:tr w:rsidR="00305795" w:rsidRPr="00D26E04" w:rsidTr="00780CBD">
        <w:trPr>
          <w:trHeight w:val="300"/>
          <w:jc w:val="center"/>
        </w:trPr>
        <w:tc>
          <w:tcPr>
            <w:tcW w:w="3618" w:type="pct"/>
            <w:gridSpan w:val="4"/>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c>
          <w:tcPr>
            <w:tcW w:w="1382" w:type="pct"/>
            <w:gridSpan w:val="2"/>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r>
      <w:tr w:rsidR="00305795" w:rsidRPr="00D26E04" w:rsidTr="00780CBD">
        <w:trPr>
          <w:trHeight w:val="300"/>
          <w:jc w:val="center"/>
        </w:trPr>
        <w:tc>
          <w:tcPr>
            <w:tcW w:w="3618" w:type="pct"/>
            <w:gridSpan w:val="4"/>
            <w:tcBorders>
              <w:top w:val="nil"/>
              <w:left w:val="nil"/>
              <w:bottom w:val="nil"/>
              <w:right w:val="nil"/>
            </w:tcBorders>
            <w:vAlign w:val="center"/>
          </w:tcPr>
          <w:p w:rsidR="00305795" w:rsidRPr="00961713" w:rsidRDefault="00305795" w:rsidP="00D26E8F">
            <w:pPr>
              <w:spacing w:line="360" w:lineRule="auto"/>
              <w:ind w:firstLine="709"/>
              <w:jc w:val="both"/>
              <w:rPr>
                <w:b/>
                <w:sz w:val="28"/>
                <w:szCs w:val="28"/>
              </w:rPr>
            </w:pPr>
          </w:p>
          <w:p w:rsidR="00305795" w:rsidRPr="00E75777" w:rsidRDefault="00305795" w:rsidP="006F14AC">
            <w:pPr>
              <w:spacing w:line="360" w:lineRule="auto"/>
              <w:ind w:firstLine="709"/>
              <w:jc w:val="both"/>
              <w:rPr>
                <w:b/>
                <w:sz w:val="28"/>
                <w:szCs w:val="28"/>
              </w:rPr>
            </w:pPr>
          </w:p>
          <w:p w:rsidR="00305795" w:rsidRPr="00E75777" w:rsidRDefault="00305795" w:rsidP="006F14AC">
            <w:pPr>
              <w:spacing w:line="360" w:lineRule="auto"/>
              <w:ind w:firstLine="709"/>
              <w:jc w:val="both"/>
              <w:rPr>
                <w:b/>
                <w:sz w:val="28"/>
                <w:szCs w:val="28"/>
              </w:rPr>
            </w:pPr>
          </w:p>
          <w:p w:rsidR="00305795" w:rsidRPr="00E75777" w:rsidRDefault="00305795" w:rsidP="006F14AC">
            <w:pPr>
              <w:spacing w:line="360" w:lineRule="auto"/>
              <w:ind w:firstLine="709"/>
              <w:jc w:val="both"/>
              <w:rPr>
                <w:b/>
                <w:sz w:val="28"/>
                <w:szCs w:val="28"/>
              </w:rPr>
            </w:pPr>
          </w:p>
          <w:p w:rsidR="00305795" w:rsidRPr="00E75777" w:rsidRDefault="00305795" w:rsidP="006F14AC">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r>
      <w:tr w:rsidR="00305795" w:rsidRPr="00D26E04" w:rsidTr="00780CBD">
        <w:trPr>
          <w:trHeight w:val="300"/>
          <w:jc w:val="center"/>
        </w:trPr>
        <w:tc>
          <w:tcPr>
            <w:tcW w:w="3618" w:type="pct"/>
            <w:gridSpan w:val="4"/>
            <w:tcBorders>
              <w:top w:val="nil"/>
              <w:left w:val="nil"/>
              <w:bottom w:val="nil"/>
              <w:right w:val="nil"/>
            </w:tcBorders>
            <w:vAlign w:val="center"/>
          </w:tcPr>
          <w:p w:rsidR="00305795" w:rsidRPr="00961713" w:rsidRDefault="00305795" w:rsidP="00D26E8F">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305795" w:rsidRPr="00D26E04" w:rsidRDefault="00305795" w:rsidP="00D26E8F">
            <w:pPr>
              <w:pStyle w:val="a6"/>
              <w:rPr>
                <w:rFonts w:ascii="Times New Roman" w:hAnsi="Times New Roman"/>
                <w:b/>
                <w:sz w:val="28"/>
                <w:szCs w:val="28"/>
              </w:rPr>
            </w:pPr>
          </w:p>
        </w:tc>
      </w:tr>
      <w:tr w:rsidR="00305795" w:rsidRPr="006F14AC" w:rsidTr="00780C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Height w:val="201"/>
        </w:trPr>
        <w:tc>
          <w:tcPr>
            <w:tcW w:w="1714" w:type="pct"/>
            <w:shd w:val="clear" w:color="auto" w:fill="FFFFFF"/>
          </w:tcPr>
          <w:p w:rsidR="00305795" w:rsidRDefault="00305795" w:rsidP="00076F4A">
            <w:pPr>
              <w:widowControl/>
              <w:autoSpaceDE/>
              <w:autoSpaceDN/>
              <w:adjustRightInd/>
              <w:rPr>
                <w:b/>
                <w:sz w:val="20"/>
                <w:szCs w:val="20"/>
                <w:lang w:eastAsia="en-US"/>
              </w:rPr>
            </w:pPr>
          </w:p>
        </w:tc>
        <w:tc>
          <w:tcPr>
            <w:tcW w:w="403" w:type="pct"/>
            <w:shd w:val="clear" w:color="auto" w:fill="FFFFFF"/>
          </w:tcPr>
          <w:p w:rsidR="00305795" w:rsidRPr="006F14AC" w:rsidRDefault="00305795" w:rsidP="006F14AC">
            <w:pPr>
              <w:widowControl/>
              <w:autoSpaceDE/>
              <w:autoSpaceDN/>
              <w:adjustRightInd/>
              <w:ind w:firstLine="709"/>
              <w:jc w:val="center"/>
              <w:rPr>
                <w:b/>
                <w:sz w:val="20"/>
                <w:szCs w:val="20"/>
                <w:lang w:eastAsia="en-US"/>
              </w:rPr>
            </w:pPr>
          </w:p>
        </w:tc>
        <w:tc>
          <w:tcPr>
            <w:tcW w:w="1519" w:type="pct"/>
            <w:gridSpan w:val="2"/>
            <w:shd w:val="clear" w:color="auto" w:fill="FFFFFF"/>
          </w:tcPr>
          <w:p w:rsidR="00305795" w:rsidRDefault="00305795" w:rsidP="006F14AC">
            <w:pPr>
              <w:widowControl/>
              <w:autoSpaceDE/>
              <w:autoSpaceDN/>
              <w:adjustRightInd/>
              <w:rPr>
                <w:b/>
                <w:sz w:val="20"/>
                <w:szCs w:val="20"/>
                <w:lang w:eastAsia="en-US"/>
              </w:rPr>
            </w:pPr>
          </w:p>
        </w:tc>
      </w:tr>
    </w:tbl>
    <w:p w:rsidR="00305795" w:rsidRPr="00780CBD" w:rsidRDefault="00305795" w:rsidP="00076F4A">
      <w:pPr>
        <w:autoSpaceDE/>
        <w:autoSpaceDN/>
        <w:adjustRightInd/>
        <w:jc w:val="center"/>
        <w:rPr>
          <w:b/>
          <w:sz w:val="28"/>
          <w:szCs w:val="28"/>
        </w:rPr>
      </w:pPr>
      <w:r w:rsidRPr="00780CBD">
        <w:rPr>
          <w:b/>
          <w:sz w:val="28"/>
          <w:szCs w:val="28"/>
        </w:rPr>
        <w:t>Москва</w:t>
      </w:r>
    </w:p>
    <w:p w:rsidR="00305795" w:rsidRPr="00460748" w:rsidRDefault="00682800" w:rsidP="00076F4A">
      <w:pPr>
        <w:autoSpaceDE/>
        <w:autoSpaceDN/>
        <w:adjustRightInd/>
        <w:jc w:val="center"/>
        <w:rPr>
          <w:b/>
          <w:sz w:val="28"/>
          <w:szCs w:val="28"/>
        </w:rPr>
      </w:pPr>
      <w:r>
        <w:rPr>
          <w:b/>
          <w:sz w:val="28"/>
          <w:szCs w:val="28"/>
        </w:rPr>
        <w:t>2020</w:t>
      </w:r>
    </w:p>
    <w:p w:rsidR="00305795" w:rsidRDefault="00305795" w:rsidP="00076F4A">
      <w:pPr>
        <w:autoSpaceDE/>
        <w:autoSpaceDN/>
        <w:adjustRightInd/>
        <w:jc w:val="both"/>
        <w:rPr>
          <w:b/>
        </w:rPr>
      </w:pPr>
    </w:p>
    <w:p w:rsidR="00D237B8" w:rsidRDefault="00D237B8" w:rsidP="00076F4A">
      <w:pPr>
        <w:autoSpaceDE/>
        <w:autoSpaceDN/>
        <w:adjustRightInd/>
        <w:jc w:val="both"/>
        <w:rPr>
          <w:b/>
        </w:rPr>
      </w:pPr>
    </w:p>
    <w:p w:rsidR="00305795" w:rsidRDefault="00ED6B43" w:rsidP="00076F4A">
      <w:pPr>
        <w:autoSpaceDE/>
        <w:autoSpaceDN/>
        <w:adjustRightInd/>
        <w:jc w:val="both"/>
        <w:rPr>
          <w:b/>
        </w:rPr>
      </w:pPr>
      <w:r>
        <w:rPr>
          <w:b/>
        </w:rPr>
        <w:t>Автор: Гуляева Е.Е</w:t>
      </w:r>
      <w:r w:rsidR="00305795">
        <w:rPr>
          <w:b/>
        </w:rPr>
        <w:t xml:space="preserve">. Рабочая программа дисциплины (модуля): </w:t>
      </w:r>
      <w:r w:rsidR="009E22D0">
        <w:rPr>
          <w:b/>
        </w:rPr>
        <w:t xml:space="preserve">Международное </w:t>
      </w:r>
      <w:r w:rsidR="006F6A65">
        <w:rPr>
          <w:b/>
        </w:rPr>
        <w:t xml:space="preserve">публичное </w:t>
      </w:r>
      <w:r w:rsidR="009E22D0">
        <w:rPr>
          <w:b/>
        </w:rPr>
        <w:t>право</w:t>
      </w:r>
      <w:r w:rsidR="00305795">
        <w:rPr>
          <w:b/>
        </w:rPr>
        <w:t xml:space="preserve"> – Москва: «Дипломатическая академия</w:t>
      </w:r>
      <w:r w:rsidR="00682800">
        <w:rPr>
          <w:b/>
        </w:rPr>
        <w:t xml:space="preserve"> МИД Российской Федерации», 2020</w:t>
      </w:r>
      <w:r w:rsidR="00305795">
        <w:rPr>
          <w:b/>
        </w:rPr>
        <w:t xml:space="preserve"> г.</w:t>
      </w:r>
    </w:p>
    <w:p w:rsidR="00305795" w:rsidRDefault="00305795" w:rsidP="00076F4A">
      <w:pPr>
        <w:autoSpaceDE/>
        <w:autoSpaceDN/>
        <w:adjustRightInd/>
        <w:jc w:val="both"/>
        <w:rPr>
          <w:b/>
        </w:rPr>
      </w:pPr>
    </w:p>
    <w:p w:rsidR="00305795" w:rsidRDefault="00305795" w:rsidP="00076F4A">
      <w:pPr>
        <w:autoSpaceDE/>
        <w:autoSpaceDN/>
        <w:adjustRightInd/>
        <w:jc w:val="both"/>
        <w:rPr>
          <w:b/>
        </w:rPr>
      </w:pPr>
    </w:p>
    <w:p w:rsidR="00F375A1" w:rsidRPr="008901EF" w:rsidRDefault="00011DF7" w:rsidP="00F375A1">
      <w:pPr>
        <w:pStyle w:val="Style76"/>
        <w:widowControl/>
        <w:ind w:firstLine="708"/>
        <w:jc w:val="both"/>
        <w:rPr>
          <w:rStyle w:val="FontStyle157"/>
          <w:i w:val="0"/>
        </w:rPr>
      </w:pPr>
      <w:r w:rsidRPr="001478E8">
        <w:rPr>
          <w:b/>
        </w:rPr>
        <w:t>Рабочая программа дисциплины (модуля) составлена в соответствии</w:t>
      </w:r>
      <w:r w:rsidRPr="001478E8">
        <w:rPr>
          <w:rStyle w:val="FontStyle181"/>
        </w:rPr>
        <w:t xml:space="preserve"> с требованиями Федерального государственного образовательного стандарта высшего образования, утвержденного приказом </w:t>
      </w:r>
      <w:r w:rsidRPr="008901EF">
        <w:rPr>
          <w:rStyle w:val="FontStyle181"/>
          <w:sz w:val="24"/>
          <w:szCs w:val="24"/>
        </w:rPr>
        <w:t>Министерства образования и науки Российской Федерации по направлению подготовки:</w:t>
      </w:r>
      <w:r w:rsidRPr="008901EF">
        <w:rPr>
          <w:rStyle w:val="FontStyle157"/>
          <w:i w:val="0"/>
        </w:rPr>
        <w:t xml:space="preserve"> </w:t>
      </w:r>
      <w:r w:rsidR="00D949FC" w:rsidRPr="00D949FC">
        <w:rPr>
          <w:b/>
        </w:rPr>
        <w:t>38.03.01 Экономика</w:t>
      </w:r>
      <w:r w:rsidR="00D949FC" w:rsidRPr="00D949FC">
        <w:rPr>
          <w:rStyle w:val="FontStyle157"/>
          <w:i w:val="0"/>
        </w:rPr>
        <w:t xml:space="preserve"> </w:t>
      </w:r>
      <w:r w:rsidRPr="00D949FC">
        <w:rPr>
          <w:rStyle w:val="FontStyle157"/>
          <w:i w:val="0"/>
        </w:rPr>
        <w:t>и ОПОП ВО</w:t>
      </w:r>
      <w:r w:rsidR="00767899">
        <w:rPr>
          <w:rStyle w:val="FontStyle157"/>
          <w:i w:val="0"/>
        </w:rPr>
        <w:t>.</w:t>
      </w:r>
      <w:r w:rsidR="00F375A1" w:rsidRPr="001F7068">
        <w:rPr>
          <w:rStyle w:val="FontStyle157"/>
          <w:i w:val="0"/>
        </w:rPr>
        <w:t>.</w:t>
      </w:r>
    </w:p>
    <w:p w:rsidR="00011DF7" w:rsidRPr="008901EF" w:rsidRDefault="00011DF7" w:rsidP="00011DF7">
      <w:pPr>
        <w:pStyle w:val="Style76"/>
        <w:widowControl/>
        <w:ind w:firstLine="708"/>
        <w:jc w:val="both"/>
        <w:rPr>
          <w:rStyle w:val="FontStyle157"/>
          <w:i w:val="0"/>
        </w:rPr>
      </w:pPr>
    </w:p>
    <w:p w:rsidR="00011DF7" w:rsidRPr="001478E8" w:rsidRDefault="00011DF7" w:rsidP="00011DF7">
      <w:pPr>
        <w:pStyle w:val="Style76"/>
        <w:widowControl/>
        <w:ind w:firstLine="708"/>
        <w:jc w:val="both"/>
        <w:rPr>
          <w:rStyle w:val="FontStyle157"/>
          <w:i w:val="0"/>
        </w:rPr>
      </w:pPr>
    </w:p>
    <w:p w:rsidR="00305795" w:rsidRPr="00AE317C" w:rsidRDefault="00305795" w:rsidP="00AE317C">
      <w:pPr>
        <w:autoSpaceDE/>
        <w:autoSpaceDN/>
        <w:adjustRightInd/>
        <w:jc w:val="both"/>
        <w:rPr>
          <w:b/>
        </w:rPr>
      </w:pPr>
      <w:r w:rsidRPr="00AE317C">
        <w:rPr>
          <w:rStyle w:val="FontStyle143"/>
        </w:rPr>
        <w:t xml:space="preserve">Рабочая программа </w:t>
      </w:r>
      <w:r>
        <w:rPr>
          <w:rStyle w:val="FontStyle143"/>
        </w:rPr>
        <w:t xml:space="preserve">дисциплины (модуля) </w:t>
      </w:r>
      <w:r w:rsidRPr="00AE317C">
        <w:rPr>
          <w:rStyle w:val="FontStyle143"/>
        </w:rPr>
        <w:t>рассмотрена и одобрена на заседании кафедры:</w:t>
      </w:r>
    </w:p>
    <w:p w:rsidR="00305795" w:rsidRPr="00076F4A" w:rsidRDefault="00305795" w:rsidP="008C6AA3">
      <w:pPr>
        <w:autoSpaceDE/>
        <w:autoSpaceDN/>
        <w:adjustRightInd/>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2409"/>
        <w:gridCol w:w="2268"/>
        <w:gridCol w:w="2268"/>
      </w:tblGrid>
      <w:tr w:rsidR="00DD7888" w:rsidTr="00460748">
        <w:trPr>
          <w:trHeight w:hRule="exact" w:val="900"/>
        </w:trPr>
        <w:tc>
          <w:tcPr>
            <w:tcW w:w="3261"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76"/>
              <w:widowControl/>
              <w:spacing w:line="281" w:lineRule="exact"/>
              <w:ind w:left="202" w:right="72"/>
              <w:jc w:val="left"/>
              <w:rPr>
                <w:rStyle w:val="FontStyle181"/>
              </w:rPr>
            </w:pPr>
            <w:r w:rsidRPr="00700823">
              <w:rPr>
                <w:rStyle w:val="FontStyle181"/>
              </w:rPr>
              <w:t>Заведующий кафедрой (ФИО, ученая степень, звание, подпись)</w:t>
            </w:r>
          </w:p>
        </w:tc>
        <w:tc>
          <w:tcPr>
            <w:tcW w:w="2409" w:type="dxa"/>
            <w:tcBorders>
              <w:top w:val="single" w:sz="6" w:space="0" w:color="auto"/>
              <w:left w:val="single" w:sz="6" w:space="0" w:color="auto"/>
              <w:bottom w:val="single" w:sz="6" w:space="0" w:color="auto"/>
              <w:right w:val="single" w:sz="6" w:space="0" w:color="auto"/>
            </w:tcBorders>
          </w:tcPr>
          <w:p w:rsidR="00DD7888" w:rsidRPr="00847CEC" w:rsidRDefault="00DD7888" w:rsidP="003A717A">
            <w:pPr>
              <w:pStyle w:val="Style28"/>
              <w:widowControl/>
              <w:rPr>
                <w:b/>
                <w:bCs/>
              </w:rPr>
            </w:pPr>
            <w:r w:rsidRPr="00847CEC">
              <w:rPr>
                <w:b/>
                <w:bCs/>
              </w:rPr>
              <w:t>Данельян А.А., д.ю.н., доцент</w:t>
            </w:r>
          </w:p>
        </w:tc>
        <w:tc>
          <w:tcPr>
            <w:tcW w:w="2268"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28"/>
              <w:widowControl/>
            </w:pPr>
          </w:p>
        </w:tc>
        <w:tc>
          <w:tcPr>
            <w:tcW w:w="2268" w:type="dxa"/>
            <w:tcBorders>
              <w:top w:val="single" w:sz="6" w:space="0" w:color="auto"/>
              <w:left w:val="single" w:sz="6" w:space="0" w:color="auto"/>
              <w:bottom w:val="single" w:sz="6" w:space="0" w:color="auto"/>
              <w:right w:val="single" w:sz="6" w:space="0" w:color="auto"/>
            </w:tcBorders>
          </w:tcPr>
          <w:p w:rsidR="00DD7888" w:rsidRPr="00847CEC" w:rsidRDefault="00DD7888" w:rsidP="003A717A">
            <w:pPr>
              <w:pStyle w:val="Style28"/>
              <w:widowControl/>
              <w:rPr>
                <w:b/>
                <w:bCs/>
              </w:rPr>
            </w:pPr>
          </w:p>
        </w:tc>
      </w:tr>
      <w:tr w:rsidR="00DD7888" w:rsidTr="00460748">
        <w:trPr>
          <w:trHeight w:hRule="exact" w:val="619"/>
        </w:trPr>
        <w:tc>
          <w:tcPr>
            <w:tcW w:w="3261"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76"/>
              <w:widowControl/>
              <w:spacing w:line="281" w:lineRule="exact"/>
              <w:ind w:left="418" w:right="274"/>
              <w:jc w:val="left"/>
              <w:rPr>
                <w:rStyle w:val="FontStyle181"/>
              </w:rPr>
            </w:pPr>
            <w:r w:rsidRPr="00700823">
              <w:rPr>
                <w:rStyle w:val="FontStyle181"/>
              </w:rPr>
              <w:t>Год утверждения (переутверждения)</w:t>
            </w:r>
          </w:p>
        </w:tc>
        <w:tc>
          <w:tcPr>
            <w:tcW w:w="2409" w:type="dxa"/>
            <w:tcBorders>
              <w:top w:val="single" w:sz="6" w:space="0" w:color="auto"/>
              <w:left w:val="single" w:sz="6" w:space="0" w:color="auto"/>
              <w:bottom w:val="single" w:sz="6" w:space="0" w:color="auto"/>
              <w:right w:val="single" w:sz="6" w:space="0" w:color="auto"/>
            </w:tcBorders>
          </w:tcPr>
          <w:p w:rsidR="00DD7888" w:rsidRPr="00D949FC" w:rsidRDefault="00682800" w:rsidP="003A717A">
            <w:pPr>
              <w:pStyle w:val="Style76"/>
              <w:widowControl/>
              <w:spacing w:line="240" w:lineRule="auto"/>
              <w:ind w:left="497"/>
              <w:jc w:val="left"/>
              <w:rPr>
                <w:rStyle w:val="FontStyle181"/>
              </w:rPr>
            </w:pPr>
            <w:r>
              <w:rPr>
                <w:rStyle w:val="FontStyle181"/>
              </w:rPr>
              <w:t>2020</w:t>
            </w:r>
          </w:p>
        </w:tc>
        <w:tc>
          <w:tcPr>
            <w:tcW w:w="2268" w:type="dxa"/>
            <w:tcBorders>
              <w:top w:val="single" w:sz="6" w:space="0" w:color="auto"/>
              <w:left w:val="single" w:sz="6" w:space="0" w:color="auto"/>
              <w:bottom w:val="single" w:sz="6" w:space="0" w:color="auto"/>
              <w:right w:val="single" w:sz="6" w:space="0" w:color="auto"/>
            </w:tcBorders>
          </w:tcPr>
          <w:p w:rsidR="00DD7888" w:rsidRPr="00682800" w:rsidRDefault="00682800" w:rsidP="003A717A">
            <w:pPr>
              <w:pStyle w:val="Style76"/>
              <w:widowControl/>
              <w:spacing w:line="240" w:lineRule="auto"/>
              <w:ind w:left="482"/>
              <w:jc w:val="left"/>
              <w:rPr>
                <w:rStyle w:val="FontStyle181"/>
              </w:rPr>
            </w:pPr>
            <w:r>
              <w:rPr>
                <w:rStyle w:val="FontStyle181"/>
              </w:rPr>
              <w:t>2021</w:t>
            </w:r>
          </w:p>
        </w:tc>
        <w:tc>
          <w:tcPr>
            <w:tcW w:w="2268" w:type="dxa"/>
            <w:tcBorders>
              <w:top w:val="single" w:sz="6" w:space="0" w:color="auto"/>
              <w:left w:val="single" w:sz="6" w:space="0" w:color="auto"/>
              <w:bottom w:val="single" w:sz="6" w:space="0" w:color="auto"/>
              <w:right w:val="single" w:sz="6" w:space="0" w:color="auto"/>
            </w:tcBorders>
          </w:tcPr>
          <w:p w:rsidR="00DD7888" w:rsidRPr="00682800" w:rsidRDefault="00682800" w:rsidP="003A717A">
            <w:pPr>
              <w:pStyle w:val="Style76"/>
              <w:widowControl/>
              <w:spacing w:line="240" w:lineRule="auto"/>
              <w:ind w:left="497"/>
              <w:jc w:val="left"/>
              <w:rPr>
                <w:rStyle w:val="FontStyle181"/>
              </w:rPr>
            </w:pPr>
            <w:r>
              <w:rPr>
                <w:rStyle w:val="FontStyle181"/>
              </w:rPr>
              <w:t>2022</w:t>
            </w:r>
          </w:p>
        </w:tc>
      </w:tr>
      <w:tr w:rsidR="00DD7888" w:rsidTr="00460748">
        <w:trPr>
          <w:trHeight w:hRule="exact" w:val="612"/>
        </w:trPr>
        <w:tc>
          <w:tcPr>
            <w:tcW w:w="3261"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76"/>
              <w:widowControl/>
              <w:spacing w:line="274" w:lineRule="exact"/>
              <w:ind w:left="144"/>
              <w:jc w:val="left"/>
              <w:rPr>
                <w:rStyle w:val="FontStyle181"/>
              </w:rPr>
            </w:pPr>
            <w:r w:rsidRPr="00700823">
              <w:rPr>
                <w:rStyle w:val="FontStyle181"/>
              </w:rPr>
              <w:t>Дата и номер протокола заседания кафедры</w:t>
            </w:r>
          </w:p>
        </w:tc>
        <w:tc>
          <w:tcPr>
            <w:tcW w:w="2409" w:type="dxa"/>
            <w:tcBorders>
              <w:top w:val="single" w:sz="6" w:space="0" w:color="auto"/>
              <w:left w:val="single" w:sz="6" w:space="0" w:color="auto"/>
              <w:bottom w:val="single" w:sz="6" w:space="0" w:color="auto"/>
              <w:right w:val="single" w:sz="6" w:space="0" w:color="auto"/>
            </w:tcBorders>
          </w:tcPr>
          <w:p w:rsidR="00DD7888" w:rsidRDefault="009223F3" w:rsidP="00F375A1">
            <w:pPr>
              <w:pStyle w:val="Style28"/>
              <w:widowControl/>
              <w:rPr>
                <w:b/>
              </w:rPr>
            </w:pPr>
            <w:r>
              <w:rPr>
                <w:b/>
              </w:rPr>
              <w:t>№7 от</w:t>
            </w:r>
          </w:p>
          <w:p w:rsidR="009223F3" w:rsidRPr="004908FB" w:rsidRDefault="009223F3" w:rsidP="00F375A1">
            <w:pPr>
              <w:pStyle w:val="Style28"/>
              <w:widowControl/>
              <w:rPr>
                <w:b/>
              </w:rPr>
            </w:pPr>
            <w:r>
              <w:rPr>
                <w:b/>
              </w:rPr>
              <w:t>07.11.2019</w:t>
            </w:r>
          </w:p>
        </w:tc>
        <w:tc>
          <w:tcPr>
            <w:tcW w:w="2268"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28"/>
              <w:widowControl/>
            </w:pPr>
          </w:p>
        </w:tc>
        <w:tc>
          <w:tcPr>
            <w:tcW w:w="2268"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28"/>
              <w:widowControl/>
            </w:pPr>
          </w:p>
        </w:tc>
      </w:tr>
      <w:tr w:rsidR="003A717A" w:rsidTr="00DD69B0">
        <w:trPr>
          <w:trHeight w:hRule="exact" w:val="3661"/>
        </w:trPr>
        <w:tc>
          <w:tcPr>
            <w:tcW w:w="10206" w:type="dxa"/>
            <w:gridSpan w:val="4"/>
            <w:tcBorders>
              <w:top w:val="single" w:sz="6" w:space="0" w:color="auto"/>
              <w:left w:val="single" w:sz="6" w:space="0" w:color="auto"/>
              <w:bottom w:val="single" w:sz="6" w:space="0" w:color="auto"/>
              <w:right w:val="single" w:sz="4" w:space="0" w:color="auto"/>
            </w:tcBorders>
          </w:tcPr>
          <w:p w:rsidR="00DD69B0" w:rsidRDefault="00DD69B0" w:rsidP="003A717A">
            <w:pPr>
              <w:pStyle w:val="Style71"/>
              <w:widowControl/>
              <w:spacing w:line="240" w:lineRule="auto"/>
              <w:rPr>
                <w:rStyle w:val="FontStyle143"/>
              </w:rPr>
            </w:pPr>
          </w:p>
          <w:p w:rsidR="003A717A" w:rsidRPr="00700823" w:rsidRDefault="003A717A" w:rsidP="003A717A">
            <w:pPr>
              <w:pStyle w:val="Style71"/>
              <w:widowControl/>
              <w:spacing w:line="240" w:lineRule="auto"/>
              <w:rPr>
                <w:rStyle w:val="FontStyle143"/>
              </w:rPr>
            </w:pPr>
            <w:r w:rsidRPr="00700823">
              <w:rPr>
                <w:rStyle w:val="FontStyle143"/>
              </w:rPr>
              <w:t>Рабочая программа согласована:</w:t>
            </w:r>
          </w:p>
          <w:p w:rsidR="003A717A" w:rsidRPr="00700823" w:rsidRDefault="003A717A" w:rsidP="003A717A">
            <w:pPr>
              <w:pStyle w:val="Style65"/>
              <w:widowControl/>
              <w:ind w:right="230"/>
              <w:rPr>
                <w:rStyle w:val="FontStyle178"/>
              </w:rPr>
            </w:pPr>
            <w:r w:rsidRPr="00700823">
              <w:rPr>
                <w:rStyle w:val="FontStyle143"/>
              </w:rPr>
              <w:t>Руководитель ОПОП   ВО</w:t>
            </w:r>
            <w:r>
              <w:rPr>
                <w:rStyle w:val="FontStyle143"/>
              </w:rPr>
              <w:t xml:space="preserve"> </w:t>
            </w:r>
            <w:r w:rsidRPr="008A5B22">
              <w:rPr>
                <w:rStyle w:val="FontStyle143"/>
              </w:rPr>
              <w:t xml:space="preserve">                               </w:t>
            </w:r>
            <w:r w:rsidR="00073A2D">
              <w:rPr>
                <w:rStyle w:val="FontStyle143"/>
              </w:rPr>
              <w:t xml:space="preserve">   </w:t>
            </w:r>
            <w:r w:rsidR="00DD69B0">
              <w:rPr>
                <w:rStyle w:val="FontStyle143"/>
              </w:rPr>
              <w:t xml:space="preserve"> </w:t>
            </w:r>
            <w:r w:rsidR="00682800">
              <w:rPr>
                <w:rStyle w:val="FontStyle143"/>
              </w:rPr>
              <w:t>А.Г.Рыбинец</w:t>
            </w:r>
            <w:r w:rsidR="00EC6BEE" w:rsidRPr="00F7040D">
              <w:rPr>
                <w:rStyle w:val="FontStyle162"/>
                <w:b/>
                <w:i w:val="0"/>
                <w:sz w:val="24"/>
                <w:szCs w:val="24"/>
              </w:rPr>
              <w:t>,</w:t>
            </w:r>
            <w:r w:rsidR="009223F3">
              <w:rPr>
                <w:rStyle w:val="FontStyle162"/>
                <w:b/>
                <w:i w:val="0"/>
                <w:sz w:val="24"/>
                <w:szCs w:val="24"/>
              </w:rPr>
              <w:t xml:space="preserve"> к.э.н.</w:t>
            </w:r>
            <w:r w:rsidR="00EC6BEE" w:rsidRPr="00F7040D">
              <w:rPr>
                <w:rStyle w:val="FontStyle162"/>
                <w:b/>
                <w:i w:val="0"/>
                <w:sz w:val="24"/>
                <w:szCs w:val="24"/>
              </w:rPr>
              <w:t xml:space="preserve"> доцент</w:t>
            </w:r>
          </w:p>
          <w:p w:rsidR="009A197A" w:rsidRDefault="009A197A" w:rsidP="003A717A">
            <w:pPr>
              <w:pStyle w:val="Style65"/>
              <w:widowControl/>
              <w:ind w:right="230"/>
              <w:rPr>
                <w:rStyle w:val="FontStyle143"/>
              </w:rPr>
            </w:pPr>
          </w:p>
          <w:p w:rsidR="003A717A" w:rsidRPr="00700823" w:rsidRDefault="003A717A" w:rsidP="003A717A">
            <w:pPr>
              <w:pStyle w:val="Style65"/>
              <w:widowControl/>
              <w:ind w:right="230"/>
              <w:rPr>
                <w:rStyle w:val="FontStyle181"/>
              </w:rPr>
            </w:pPr>
            <w:r>
              <w:rPr>
                <w:rStyle w:val="FontStyle143"/>
              </w:rPr>
              <w:t xml:space="preserve">Директор библиотеки </w:t>
            </w:r>
            <w:r w:rsidRPr="007641DD">
              <w:rPr>
                <w:rStyle w:val="FontStyle143"/>
              </w:rPr>
              <w:t xml:space="preserve">                                      </w:t>
            </w:r>
            <w:r w:rsidR="00073A2D">
              <w:rPr>
                <w:rStyle w:val="FontStyle143"/>
              </w:rPr>
              <w:t xml:space="preserve">   </w:t>
            </w:r>
            <w:r w:rsidR="00DD69B0">
              <w:rPr>
                <w:rStyle w:val="FontStyle143"/>
              </w:rPr>
              <w:t xml:space="preserve">   </w:t>
            </w:r>
            <w:r w:rsidRPr="00700823">
              <w:rPr>
                <w:rStyle w:val="FontStyle143"/>
              </w:rPr>
              <w:t>Ю.В.</w:t>
            </w:r>
            <w:r w:rsidRPr="00DD7888">
              <w:rPr>
                <w:rStyle w:val="FontStyle143"/>
              </w:rPr>
              <w:t xml:space="preserve"> </w:t>
            </w:r>
            <w:r w:rsidRPr="00700823">
              <w:rPr>
                <w:rStyle w:val="FontStyle143"/>
              </w:rPr>
              <w:t>Толкачева</w:t>
            </w:r>
          </w:p>
          <w:p w:rsidR="009A197A" w:rsidRDefault="009A197A" w:rsidP="003A717A">
            <w:pPr>
              <w:pStyle w:val="Style71"/>
              <w:widowControl/>
              <w:spacing w:line="240" w:lineRule="auto"/>
              <w:rPr>
                <w:rStyle w:val="FontStyle143"/>
              </w:rPr>
            </w:pPr>
          </w:p>
          <w:p w:rsidR="003A717A" w:rsidRPr="00700823" w:rsidRDefault="003A717A" w:rsidP="003A717A">
            <w:pPr>
              <w:pStyle w:val="Style71"/>
              <w:widowControl/>
              <w:spacing w:line="240" w:lineRule="auto"/>
              <w:rPr>
                <w:rStyle w:val="FontStyle143"/>
              </w:rPr>
            </w:pPr>
            <w:r w:rsidRPr="00700823">
              <w:rPr>
                <w:rStyle w:val="FontStyle143"/>
              </w:rPr>
              <w:t>Рабочая программа дисциплины (модуля) рекомендована на заседании УМС:</w:t>
            </w:r>
          </w:p>
        </w:tc>
      </w:tr>
      <w:tr w:rsidR="00DD7888" w:rsidTr="009223F3">
        <w:trPr>
          <w:trHeight w:hRule="exact" w:val="1399"/>
        </w:trPr>
        <w:tc>
          <w:tcPr>
            <w:tcW w:w="3261"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76"/>
              <w:widowControl/>
              <w:spacing w:line="266" w:lineRule="exact"/>
              <w:ind w:left="403" w:right="281"/>
              <w:jc w:val="left"/>
              <w:rPr>
                <w:rStyle w:val="FontStyle181"/>
              </w:rPr>
            </w:pPr>
            <w:r w:rsidRPr="00700823">
              <w:rPr>
                <w:rStyle w:val="FontStyle181"/>
              </w:rPr>
              <w:t>Председатель УМС</w:t>
            </w:r>
          </w:p>
          <w:p w:rsidR="00DD7888" w:rsidRPr="00700823" w:rsidRDefault="00DD7888" w:rsidP="003A717A">
            <w:pPr>
              <w:pStyle w:val="Style76"/>
              <w:widowControl/>
              <w:spacing w:line="266" w:lineRule="exact"/>
              <w:ind w:left="403" w:right="281"/>
              <w:jc w:val="left"/>
              <w:rPr>
                <w:rStyle w:val="FontStyle181"/>
              </w:rPr>
            </w:pPr>
            <w:r w:rsidRPr="00700823">
              <w:rPr>
                <w:rStyle w:val="FontStyle181"/>
              </w:rPr>
              <w:t>(ФИО, ученая степень, звание)</w:t>
            </w:r>
          </w:p>
        </w:tc>
        <w:tc>
          <w:tcPr>
            <w:tcW w:w="2409" w:type="dxa"/>
            <w:tcBorders>
              <w:top w:val="single" w:sz="6" w:space="0" w:color="auto"/>
              <w:left w:val="single" w:sz="6" w:space="0" w:color="auto"/>
              <w:bottom w:val="single" w:sz="6" w:space="0" w:color="auto"/>
              <w:right w:val="single" w:sz="6" w:space="0" w:color="auto"/>
            </w:tcBorders>
          </w:tcPr>
          <w:p w:rsidR="00DD7888" w:rsidRDefault="00DD7888" w:rsidP="003A717A">
            <w:pPr>
              <w:pStyle w:val="Style76"/>
              <w:widowControl/>
              <w:spacing w:line="240" w:lineRule="auto"/>
              <w:jc w:val="left"/>
              <w:rPr>
                <w:rStyle w:val="FontStyle181"/>
              </w:rPr>
            </w:pPr>
            <w:r>
              <w:rPr>
                <w:rStyle w:val="FontStyle181"/>
              </w:rPr>
              <w:t xml:space="preserve">Жильцов С.С., </w:t>
            </w:r>
          </w:p>
          <w:p w:rsidR="00DD7888" w:rsidRPr="00700823" w:rsidRDefault="00A50E1C" w:rsidP="003A717A">
            <w:pPr>
              <w:pStyle w:val="Style76"/>
              <w:widowControl/>
              <w:spacing w:line="240" w:lineRule="auto"/>
              <w:jc w:val="left"/>
              <w:rPr>
                <w:rStyle w:val="FontStyle181"/>
              </w:rPr>
            </w:pPr>
            <w:r>
              <w:rPr>
                <w:rStyle w:val="FontStyle181"/>
              </w:rPr>
              <w:t>д</w:t>
            </w:r>
            <w:r w:rsidR="00073A2D">
              <w:rPr>
                <w:rStyle w:val="FontStyle181"/>
              </w:rPr>
              <w:t>.п</w:t>
            </w:r>
            <w:r w:rsidR="00DD7888">
              <w:rPr>
                <w:rStyle w:val="FontStyle181"/>
              </w:rPr>
              <w:t>.н., профессор</w:t>
            </w:r>
          </w:p>
        </w:tc>
        <w:tc>
          <w:tcPr>
            <w:tcW w:w="2268"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76"/>
              <w:widowControl/>
              <w:spacing w:line="240" w:lineRule="auto"/>
              <w:jc w:val="left"/>
              <w:rPr>
                <w:rStyle w:val="FontStyle181"/>
              </w:rPr>
            </w:pPr>
          </w:p>
        </w:tc>
        <w:tc>
          <w:tcPr>
            <w:tcW w:w="2268"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76"/>
              <w:widowControl/>
              <w:spacing w:line="240" w:lineRule="auto"/>
              <w:jc w:val="left"/>
              <w:rPr>
                <w:rStyle w:val="FontStyle181"/>
              </w:rPr>
            </w:pPr>
          </w:p>
        </w:tc>
      </w:tr>
      <w:tr w:rsidR="00460748" w:rsidTr="00460748">
        <w:trPr>
          <w:trHeight w:hRule="exact" w:val="619"/>
        </w:trPr>
        <w:tc>
          <w:tcPr>
            <w:tcW w:w="3261" w:type="dxa"/>
            <w:tcBorders>
              <w:top w:val="single" w:sz="6" w:space="0" w:color="auto"/>
              <w:left w:val="single" w:sz="6" w:space="0" w:color="auto"/>
              <w:bottom w:val="single" w:sz="6" w:space="0" w:color="auto"/>
              <w:right w:val="single" w:sz="6" w:space="0" w:color="auto"/>
            </w:tcBorders>
          </w:tcPr>
          <w:p w:rsidR="00460748" w:rsidRPr="00700823" w:rsidRDefault="00460748" w:rsidP="003A717A">
            <w:pPr>
              <w:pStyle w:val="Style76"/>
              <w:widowControl/>
              <w:spacing w:line="266" w:lineRule="exact"/>
              <w:ind w:left="403" w:right="281"/>
              <w:jc w:val="left"/>
              <w:rPr>
                <w:rStyle w:val="FontStyle181"/>
              </w:rPr>
            </w:pPr>
            <w:r w:rsidRPr="00700823">
              <w:rPr>
                <w:rStyle w:val="FontStyle181"/>
              </w:rPr>
              <w:t>Год утверждения (переутверждения)</w:t>
            </w:r>
          </w:p>
        </w:tc>
        <w:tc>
          <w:tcPr>
            <w:tcW w:w="2409" w:type="dxa"/>
            <w:tcBorders>
              <w:top w:val="single" w:sz="6" w:space="0" w:color="auto"/>
              <w:left w:val="single" w:sz="6" w:space="0" w:color="auto"/>
              <w:bottom w:val="single" w:sz="6" w:space="0" w:color="auto"/>
              <w:right w:val="single" w:sz="6" w:space="0" w:color="auto"/>
            </w:tcBorders>
          </w:tcPr>
          <w:p w:rsidR="00460748" w:rsidRPr="00D949FC" w:rsidRDefault="009223F3" w:rsidP="003A717A">
            <w:pPr>
              <w:pStyle w:val="Style76"/>
              <w:widowControl/>
              <w:spacing w:line="240" w:lineRule="auto"/>
              <w:ind w:left="526"/>
              <w:jc w:val="left"/>
              <w:rPr>
                <w:rStyle w:val="FontStyle181"/>
              </w:rPr>
            </w:pPr>
            <w:r>
              <w:rPr>
                <w:rStyle w:val="FontStyle181"/>
              </w:rPr>
              <w:t>2020</w:t>
            </w:r>
          </w:p>
        </w:tc>
        <w:tc>
          <w:tcPr>
            <w:tcW w:w="2268" w:type="dxa"/>
            <w:tcBorders>
              <w:top w:val="single" w:sz="6" w:space="0" w:color="auto"/>
              <w:left w:val="single" w:sz="6" w:space="0" w:color="auto"/>
              <w:bottom w:val="single" w:sz="6" w:space="0" w:color="auto"/>
              <w:right w:val="single" w:sz="6" w:space="0" w:color="auto"/>
            </w:tcBorders>
          </w:tcPr>
          <w:p w:rsidR="00460748" w:rsidRPr="009223F3" w:rsidRDefault="009223F3" w:rsidP="00304D7A">
            <w:pPr>
              <w:pStyle w:val="Style76"/>
              <w:widowControl/>
              <w:spacing w:line="240" w:lineRule="auto"/>
              <w:ind w:left="497"/>
              <w:jc w:val="left"/>
              <w:rPr>
                <w:rStyle w:val="FontStyle181"/>
              </w:rPr>
            </w:pPr>
            <w:r>
              <w:rPr>
                <w:rStyle w:val="FontStyle181"/>
              </w:rPr>
              <w:t>2021</w:t>
            </w:r>
          </w:p>
        </w:tc>
        <w:tc>
          <w:tcPr>
            <w:tcW w:w="2268" w:type="dxa"/>
            <w:tcBorders>
              <w:top w:val="single" w:sz="6" w:space="0" w:color="auto"/>
              <w:left w:val="single" w:sz="6" w:space="0" w:color="auto"/>
              <w:bottom w:val="single" w:sz="6" w:space="0" w:color="auto"/>
              <w:right w:val="single" w:sz="6" w:space="0" w:color="auto"/>
            </w:tcBorders>
          </w:tcPr>
          <w:p w:rsidR="00460748" w:rsidRPr="009223F3" w:rsidRDefault="009223F3" w:rsidP="00460748">
            <w:pPr>
              <w:pStyle w:val="Style76"/>
              <w:widowControl/>
              <w:spacing w:line="240" w:lineRule="auto"/>
              <w:ind w:left="482"/>
              <w:jc w:val="left"/>
              <w:rPr>
                <w:rStyle w:val="FontStyle181"/>
              </w:rPr>
            </w:pPr>
            <w:r>
              <w:rPr>
                <w:rStyle w:val="FontStyle181"/>
              </w:rPr>
              <w:t>2022</w:t>
            </w:r>
          </w:p>
        </w:tc>
      </w:tr>
      <w:tr w:rsidR="00DD7888" w:rsidTr="00460748">
        <w:trPr>
          <w:trHeight w:hRule="exact" w:val="619"/>
        </w:trPr>
        <w:tc>
          <w:tcPr>
            <w:tcW w:w="3261"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76"/>
              <w:widowControl/>
              <w:spacing w:line="274" w:lineRule="exact"/>
              <w:ind w:left="137"/>
              <w:jc w:val="left"/>
              <w:rPr>
                <w:rStyle w:val="FontStyle181"/>
              </w:rPr>
            </w:pPr>
            <w:r w:rsidRPr="00700823">
              <w:rPr>
                <w:rStyle w:val="FontStyle181"/>
              </w:rPr>
              <w:t>Дата и номер протокола заседания УМС</w:t>
            </w:r>
          </w:p>
        </w:tc>
        <w:tc>
          <w:tcPr>
            <w:tcW w:w="2409" w:type="dxa"/>
            <w:tcBorders>
              <w:top w:val="single" w:sz="6" w:space="0" w:color="auto"/>
              <w:left w:val="single" w:sz="6" w:space="0" w:color="auto"/>
              <w:bottom w:val="single" w:sz="6" w:space="0" w:color="auto"/>
              <w:right w:val="single" w:sz="6" w:space="0" w:color="auto"/>
            </w:tcBorders>
          </w:tcPr>
          <w:p w:rsidR="00DD7888" w:rsidRDefault="009223F3" w:rsidP="00F375A1">
            <w:pPr>
              <w:pStyle w:val="Style28"/>
              <w:widowControl/>
              <w:rPr>
                <w:b/>
              </w:rPr>
            </w:pPr>
            <w:r>
              <w:rPr>
                <w:b/>
              </w:rPr>
              <w:t>№3 от</w:t>
            </w:r>
          </w:p>
          <w:p w:rsidR="009223F3" w:rsidRPr="004908FB" w:rsidRDefault="009223F3" w:rsidP="00F375A1">
            <w:pPr>
              <w:pStyle w:val="Style28"/>
              <w:widowControl/>
              <w:rPr>
                <w:b/>
              </w:rPr>
            </w:pPr>
            <w:r>
              <w:rPr>
                <w:b/>
              </w:rPr>
              <w:t>12.11.2019</w:t>
            </w:r>
          </w:p>
        </w:tc>
        <w:tc>
          <w:tcPr>
            <w:tcW w:w="2268"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28"/>
              <w:widowControl/>
            </w:pPr>
          </w:p>
        </w:tc>
        <w:tc>
          <w:tcPr>
            <w:tcW w:w="2268" w:type="dxa"/>
            <w:tcBorders>
              <w:top w:val="single" w:sz="6" w:space="0" w:color="auto"/>
              <w:left w:val="single" w:sz="6" w:space="0" w:color="auto"/>
              <w:bottom w:val="single" w:sz="6" w:space="0" w:color="auto"/>
              <w:right w:val="single" w:sz="6" w:space="0" w:color="auto"/>
            </w:tcBorders>
          </w:tcPr>
          <w:p w:rsidR="00DD7888" w:rsidRPr="00700823" w:rsidRDefault="00DD7888" w:rsidP="003A717A">
            <w:pPr>
              <w:pStyle w:val="Style28"/>
              <w:widowControl/>
            </w:pPr>
          </w:p>
        </w:tc>
      </w:tr>
    </w:tbl>
    <w:p w:rsidR="00305795" w:rsidRPr="00076F4A" w:rsidRDefault="00305795" w:rsidP="008C6AA3">
      <w:pPr>
        <w:autoSpaceDE/>
        <w:autoSpaceDN/>
        <w:adjustRightInd/>
        <w:jc w:val="center"/>
        <w:rPr>
          <w:b/>
        </w:rPr>
      </w:pPr>
    </w:p>
    <w:p w:rsidR="00305795" w:rsidRPr="00076F4A" w:rsidRDefault="00305795" w:rsidP="008C6AA3">
      <w:pPr>
        <w:autoSpaceDE/>
        <w:autoSpaceDN/>
        <w:adjustRightInd/>
        <w:jc w:val="center"/>
        <w:rPr>
          <w:b/>
        </w:rPr>
      </w:pPr>
    </w:p>
    <w:p w:rsidR="00305795" w:rsidRPr="00076F4A" w:rsidRDefault="00305795" w:rsidP="008C6AA3">
      <w:pPr>
        <w:autoSpaceDE/>
        <w:autoSpaceDN/>
        <w:adjustRightInd/>
        <w:jc w:val="center"/>
        <w:rPr>
          <w:b/>
        </w:rPr>
      </w:pPr>
    </w:p>
    <w:p w:rsidR="00305795" w:rsidRDefault="00305795" w:rsidP="008C6AA3">
      <w:pPr>
        <w:autoSpaceDE/>
        <w:autoSpaceDN/>
        <w:adjustRightInd/>
        <w:jc w:val="center"/>
        <w:rPr>
          <w:b/>
        </w:rPr>
      </w:pPr>
    </w:p>
    <w:p w:rsidR="009E22D0" w:rsidRDefault="009E22D0" w:rsidP="008C6AA3">
      <w:pPr>
        <w:autoSpaceDE/>
        <w:autoSpaceDN/>
        <w:adjustRightInd/>
        <w:jc w:val="center"/>
        <w:rPr>
          <w:b/>
        </w:rPr>
      </w:pPr>
    </w:p>
    <w:p w:rsidR="009E22D0" w:rsidRPr="00076F4A" w:rsidRDefault="009E22D0" w:rsidP="008C6AA3">
      <w:pPr>
        <w:autoSpaceDE/>
        <w:autoSpaceDN/>
        <w:adjustRightInd/>
        <w:jc w:val="center"/>
        <w:rPr>
          <w:b/>
        </w:rPr>
      </w:pPr>
    </w:p>
    <w:p w:rsidR="00305795" w:rsidRDefault="00305795" w:rsidP="00DD69B0">
      <w:pPr>
        <w:autoSpaceDE/>
        <w:autoSpaceDN/>
        <w:adjustRightInd/>
        <w:rPr>
          <w:b/>
        </w:rPr>
      </w:pPr>
    </w:p>
    <w:p w:rsidR="00DD69B0" w:rsidRDefault="00DD69B0" w:rsidP="00DD69B0">
      <w:pPr>
        <w:autoSpaceDE/>
        <w:autoSpaceDN/>
        <w:adjustRightInd/>
        <w:rPr>
          <w:b/>
        </w:rPr>
      </w:pPr>
    </w:p>
    <w:p w:rsidR="004908FB" w:rsidRPr="004908FB" w:rsidRDefault="004908FB" w:rsidP="00DD69B0">
      <w:pPr>
        <w:autoSpaceDE/>
        <w:autoSpaceDN/>
        <w:adjustRightInd/>
        <w:rPr>
          <w:b/>
        </w:rPr>
      </w:pPr>
    </w:p>
    <w:p w:rsidR="004F7873" w:rsidRPr="004908FB" w:rsidRDefault="004F7873" w:rsidP="00DD69B0">
      <w:pPr>
        <w:autoSpaceDE/>
        <w:autoSpaceDN/>
        <w:adjustRightInd/>
        <w:rPr>
          <w:b/>
        </w:rPr>
      </w:pPr>
    </w:p>
    <w:p w:rsidR="00305795" w:rsidRDefault="00305795" w:rsidP="00A61BB5">
      <w:pPr>
        <w:pStyle w:val="a4"/>
        <w:numPr>
          <w:ilvl w:val="0"/>
          <w:numId w:val="1"/>
        </w:numPr>
        <w:jc w:val="both"/>
        <w:rPr>
          <w:b/>
        </w:rPr>
      </w:pPr>
      <w:r>
        <w:rPr>
          <w:b/>
        </w:rPr>
        <w:t>Наименование дисциплины (модуля)</w:t>
      </w:r>
    </w:p>
    <w:p w:rsidR="00305795" w:rsidRDefault="009E22D0" w:rsidP="002A291E">
      <w:pPr>
        <w:pStyle w:val="a4"/>
        <w:jc w:val="both"/>
      </w:pPr>
      <w:r>
        <w:t xml:space="preserve">Международное </w:t>
      </w:r>
      <w:r w:rsidR="008445A0">
        <w:t xml:space="preserve">публичное </w:t>
      </w:r>
      <w:r>
        <w:t>право</w:t>
      </w:r>
    </w:p>
    <w:p w:rsidR="00767899" w:rsidRPr="002A291E" w:rsidRDefault="00767899" w:rsidP="002A291E">
      <w:pPr>
        <w:pStyle w:val="a4"/>
        <w:jc w:val="both"/>
      </w:pPr>
    </w:p>
    <w:p w:rsidR="00305795" w:rsidRPr="00B05C5D" w:rsidRDefault="00305795" w:rsidP="00A61BB5">
      <w:pPr>
        <w:pStyle w:val="a4"/>
        <w:numPr>
          <w:ilvl w:val="0"/>
          <w:numId w:val="1"/>
        </w:numPr>
        <w:jc w:val="both"/>
        <w:rPr>
          <w:b/>
        </w:rPr>
      </w:pPr>
      <w:r w:rsidRPr="00B05C5D">
        <w:rPr>
          <w:b/>
        </w:rPr>
        <w:t xml:space="preserve">Планируемые результаты обучения по дисциплине (модулю), соотнесенные с </w:t>
      </w:r>
      <w:r>
        <w:rPr>
          <w:b/>
        </w:rPr>
        <w:t>требуемыми компетенциями выпускников образовательной программы</w:t>
      </w:r>
    </w:p>
    <w:p w:rsidR="00305795" w:rsidRDefault="00305795" w:rsidP="00FA45F8">
      <w:pPr>
        <w:ind w:firstLine="709"/>
        <w:jc w:val="both"/>
      </w:pPr>
      <w:r>
        <w:t>Цели и задачи</w:t>
      </w:r>
      <w:r w:rsidRPr="009B6967">
        <w:t xml:space="preserve"> освоения </w:t>
      </w:r>
      <w:r w:rsidRPr="00570C3F">
        <w:rPr>
          <w:spacing w:val="-3"/>
        </w:rPr>
        <w:t>дисциплин</w:t>
      </w:r>
      <w:r w:rsidRPr="009B6967">
        <w:t>ы</w:t>
      </w:r>
      <w:r>
        <w:t xml:space="preserve"> (модуля):</w:t>
      </w:r>
      <w:r w:rsidR="009E22D0">
        <w:t xml:space="preserve"> </w:t>
      </w:r>
      <w:r w:rsidRPr="00D8388B">
        <w:t>анализ сущности международного права и его функций в межгосударственной системе; формирование знаний основных понятий международного права, особенностей его субъектов, процесса создания его принципов и норм, источников и предмета регулирования современного международного права; формирование представлений о становлении и главных направлениях прогрессивного развития международного права;</w:t>
      </w:r>
      <w:r w:rsidR="002359AE">
        <w:t xml:space="preserve"> </w:t>
      </w:r>
      <w:r w:rsidRPr="00D8388B">
        <w:t>усвоение основных принципов международного права, сведений о процессе их становления, наполнения юридическим содержанием и документального закрепления</w:t>
      </w:r>
      <w:r>
        <w:t xml:space="preserve">; </w:t>
      </w:r>
      <w:r w:rsidRPr="00D8388B">
        <w:t>обучение пониманию международного права, как межсистемной нормативно-правовой области, имеющей значение для других отраслей и институтов внутригосударственного права, а также правоохранительной деятельности;</w:t>
      </w:r>
    </w:p>
    <w:p w:rsidR="009E22D0" w:rsidRDefault="009E22D0" w:rsidP="00FA45F8">
      <w:pPr>
        <w:ind w:firstLine="709"/>
        <w:jc w:val="both"/>
      </w:pPr>
    </w:p>
    <w:p w:rsidR="009E22D0" w:rsidRDefault="009E22D0" w:rsidP="009E22D0">
      <w:pPr>
        <w:ind w:firstLine="709"/>
        <w:jc w:val="right"/>
      </w:pPr>
      <w:r>
        <w:rPr>
          <w:i/>
        </w:rPr>
        <w:t>Таблица 2.1.</w:t>
      </w:r>
    </w:p>
    <w:tbl>
      <w:tblPr>
        <w:tblStyle w:val="a3"/>
        <w:tblW w:w="0" w:type="auto"/>
        <w:tblLook w:val="04A0" w:firstRow="1" w:lastRow="0" w:firstColumn="1" w:lastColumn="0" w:noHBand="0" w:noVBand="1"/>
      </w:tblPr>
      <w:tblGrid>
        <w:gridCol w:w="5095"/>
        <w:gridCol w:w="5100"/>
      </w:tblGrid>
      <w:tr w:rsidR="009E22D0" w:rsidTr="009E22D0">
        <w:tc>
          <w:tcPr>
            <w:tcW w:w="5210" w:type="dxa"/>
          </w:tcPr>
          <w:p w:rsidR="009E22D0" w:rsidRPr="008369FA" w:rsidRDefault="009E22D0" w:rsidP="00B00299">
            <w:pPr>
              <w:jc w:val="center"/>
              <w:rPr>
                <w:b/>
              </w:rPr>
            </w:pPr>
            <w:r w:rsidRPr="008369FA">
              <w:rPr>
                <w:b/>
                <w:sz w:val="22"/>
                <w:szCs w:val="22"/>
              </w:rPr>
              <w:t>Формируемые компетенции</w:t>
            </w:r>
          </w:p>
          <w:p w:rsidR="009E22D0" w:rsidRDefault="009E22D0" w:rsidP="00B00299">
            <w:pPr>
              <w:jc w:val="center"/>
            </w:pPr>
            <w:r w:rsidRPr="008369FA">
              <w:rPr>
                <w:b/>
                <w:i/>
                <w:sz w:val="22"/>
                <w:szCs w:val="22"/>
              </w:rPr>
              <w:t>(код компетенции, уровень освоения)</w:t>
            </w:r>
          </w:p>
        </w:tc>
        <w:tc>
          <w:tcPr>
            <w:tcW w:w="5211" w:type="dxa"/>
          </w:tcPr>
          <w:p w:rsidR="009E22D0" w:rsidRDefault="009E22D0" w:rsidP="00B00299">
            <w:pPr>
              <w:jc w:val="center"/>
            </w:pPr>
            <w:r w:rsidRPr="008369FA">
              <w:rPr>
                <w:b/>
                <w:sz w:val="22"/>
                <w:szCs w:val="22"/>
              </w:rPr>
              <w:t>Планируемые результаты обучения по дисциплине</w:t>
            </w:r>
          </w:p>
        </w:tc>
      </w:tr>
      <w:tr w:rsidR="009E22D0" w:rsidTr="009E22D0">
        <w:tc>
          <w:tcPr>
            <w:tcW w:w="5210" w:type="dxa"/>
          </w:tcPr>
          <w:p w:rsidR="009E22D0" w:rsidRPr="00E6512E" w:rsidRDefault="005C2760" w:rsidP="005C2760">
            <w:r w:rsidRPr="00E6512E">
              <w:t>ОК-6</w:t>
            </w:r>
            <w:r w:rsidR="00110670" w:rsidRPr="00E6512E">
              <w:t xml:space="preserve">  - </w:t>
            </w:r>
            <w:r w:rsidRPr="00E6512E">
              <w:rPr>
                <w:color w:val="000000"/>
              </w:rPr>
              <w:t>способен использовать основы правовых знаний в различных сферах деятельности;</w:t>
            </w:r>
          </w:p>
        </w:tc>
        <w:tc>
          <w:tcPr>
            <w:tcW w:w="5211" w:type="dxa"/>
          </w:tcPr>
          <w:p w:rsidR="00110670" w:rsidRDefault="00110670" w:rsidP="00110670">
            <w:pPr>
              <w:ind w:right="-6" w:firstLine="539"/>
              <w:rPr>
                <w:b/>
                <w:i/>
              </w:rPr>
            </w:pPr>
            <w:r w:rsidRPr="005C3999">
              <w:rPr>
                <w:b/>
                <w:i/>
              </w:rPr>
              <w:t>Знать:</w:t>
            </w:r>
          </w:p>
          <w:p w:rsidR="00110670" w:rsidRPr="004D0D16" w:rsidRDefault="00110670" w:rsidP="00110670">
            <w:pPr>
              <w:ind w:right="-6" w:firstLine="539"/>
            </w:pPr>
            <w:r w:rsidRPr="004D0D16">
              <w:t xml:space="preserve">- </w:t>
            </w:r>
            <w:r w:rsidR="00B8444A">
              <w:rPr>
                <w:color w:val="000000"/>
                <w:sz w:val="27"/>
                <w:szCs w:val="27"/>
              </w:rPr>
              <w:t>основные подходы к использованию правовых знаний в различных сферах деятельности</w:t>
            </w:r>
            <w:r w:rsidRPr="004D0D16">
              <w:t xml:space="preserve">; </w:t>
            </w:r>
          </w:p>
          <w:p w:rsidR="00110670" w:rsidRDefault="00110670" w:rsidP="00110670">
            <w:pPr>
              <w:ind w:right="-6" w:firstLine="540"/>
              <w:rPr>
                <w:b/>
                <w:i/>
              </w:rPr>
            </w:pPr>
            <w:r w:rsidRPr="005C3999">
              <w:rPr>
                <w:b/>
                <w:i/>
              </w:rPr>
              <w:t>Уметь:</w:t>
            </w:r>
          </w:p>
          <w:p w:rsidR="00110670" w:rsidRPr="00024D33" w:rsidRDefault="00110670" w:rsidP="00024D33">
            <w:pPr>
              <w:ind w:right="-6" w:firstLine="540"/>
            </w:pPr>
            <w:r w:rsidRPr="004D0D16">
              <w:t xml:space="preserve">- </w:t>
            </w:r>
            <w:r w:rsidR="00B8444A">
              <w:rPr>
                <w:color w:val="000000"/>
                <w:sz w:val="27"/>
                <w:szCs w:val="27"/>
              </w:rPr>
              <w:t>применять основные подходы использованию правовых знаний в различных сферах деятельности</w:t>
            </w:r>
            <w:r w:rsidR="00024D33">
              <w:t>;</w:t>
            </w:r>
          </w:p>
          <w:p w:rsidR="00110670" w:rsidRPr="005C3999" w:rsidRDefault="00110670" w:rsidP="00110670">
            <w:pPr>
              <w:ind w:right="-6" w:firstLine="540"/>
              <w:rPr>
                <w:b/>
                <w:i/>
              </w:rPr>
            </w:pPr>
            <w:r w:rsidRPr="005C3999">
              <w:rPr>
                <w:b/>
                <w:i/>
              </w:rPr>
              <w:t>Владеть:</w:t>
            </w:r>
          </w:p>
          <w:p w:rsidR="009E22D0" w:rsidRDefault="00110670" w:rsidP="00024D33">
            <w:pPr>
              <w:ind w:right="-6" w:firstLine="540"/>
            </w:pPr>
            <w:r w:rsidRPr="004D0D16">
              <w:t xml:space="preserve">- </w:t>
            </w:r>
            <w:r w:rsidR="00B8444A">
              <w:rPr>
                <w:color w:val="000000"/>
                <w:sz w:val="27"/>
                <w:szCs w:val="27"/>
              </w:rPr>
              <w:t>навыками использования правовых знаний в различных сферах деятельности</w:t>
            </w:r>
            <w:r w:rsidR="00024D33">
              <w:t>;</w:t>
            </w:r>
          </w:p>
        </w:tc>
      </w:tr>
      <w:tr w:rsidR="009E22D0" w:rsidTr="009E22D0">
        <w:tc>
          <w:tcPr>
            <w:tcW w:w="5210" w:type="dxa"/>
          </w:tcPr>
          <w:p w:rsidR="00110670" w:rsidRPr="005C2760" w:rsidRDefault="005C2760" w:rsidP="005C2760">
            <w:pPr>
              <w:pStyle w:val="a5"/>
              <w:spacing w:before="0" w:beforeAutospacing="0" w:after="0" w:afterAutospacing="0"/>
              <w:rPr>
                <w:color w:val="000000"/>
              </w:rPr>
            </w:pPr>
            <w:r w:rsidRPr="005C2760">
              <w:t>ПК-7</w:t>
            </w:r>
            <w:r w:rsidR="00110670" w:rsidRPr="005C2760">
              <w:t xml:space="preserve"> -</w:t>
            </w:r>
            <w:r w:rsidRPr="005C2760">
              <w:t xml:space="preserve"> </w:t>
            </w:r>
            <w:r w:rsidRPr="005C2760">
              <w:rPr>
                <w:color w:val="000000"/>
              </w:rPr>
              <w:t>способен, используя отечественные и зарубежные источники информации, собрать необходимые данные</w:t>
            </w:r>
            <w:r>
              <w:rPr>
                <w:color w:val="000000"/>
              </w:rPr>
              <w:t>,</w:t>
            </w:r>
            <w:r w:rsidRPr="005C2760">
              <w:rPr>
                <w:color w:val="000000"/>
              </w:rPr>
              <w:t xml:space="preserve"> проанализировать их и подготовить информационный обзор и/или аналитический отчет</w:t>
            </w:r>
            <w:r w:rsidR="00110670" w:rsidRPr="005C2760">
              <w:t>;</w:t>
            </w:r>
          </w:p>
          <w:p w:rsidR="009E22D0" w:rsidRDefault="009E22D0" w:rsidP="00FA45F8"/>
        </w:tc>
        <w:tc>
          <w:tcPr>
            <w:tcW w:w="5211" w:type="dxa"/>
          </w:tcPr>
          <w:p w:rsidR="00110670" w:rsidRDefault="00110670" w:rsidP="00110670">
            <w:pPr>
              <w:ind w:right="-6" w:firstLine="539"/>
              <w:rPr>
                <w:b/>
                <w:i/>
              </w:rPr>
            </w:pPr>
            <w:r w:rsidRPr="005C3999">
              <w:rPr>
                <w:b/>
                <w:i/>
              </w:rPr>
              <w:t>Знать:</w:t>
            </w:r>
          </w:p>
          <w:p w:rsidR="00110670" w:rsidRPr="004D0D16" w:rsidRDefault="00110670" w:rsidP="00110670">
            <w:pPr>
              <w:ind w:right="-6" w:firstLine="539"/>
            </w:pPr>
            <w:r w:rsidRPr="004D0D16">
              <w:t xml:space="preserve">- </w:t>
            </w:r>
            <w:r w:rsidR="00E6512E">
              <w:rPr>
                <w:color w:val="000000"/>
                <w:sz w:val="27"/>
                <w:szCs w:val="27"/>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w:t>
            </w:r>
            <w:r w:rsidRPr="004D0D16">
              <w:t xml:space="preserve">; </w:t>
            </w:r>
          </w:p>
          <w:p w:rsidR="00110670" w:rsidRDefault="00110670" w:rsidP="00110670">
            <w:pPr>
              <w:ind w:right="-6" w:firstLine="540"/>
              <w:rPr>
                <w:b/>
                <w:i/>
              </w:rPr>
            </w:pPr>
            <w:r w:rsidRPr="005C3999">
              <w:rPr>
                <w:b/>
                <w:i/>
              </w:rPr>
              <w:t>Уметь:</w:t>
            </w:r>
          </w:p>
          <w:p w:rsidR="00110670" w:rsidRPr="00024D33" w:rsidRDefault="00110670" w:rsidP="00024D33">
            <w:pPr>
              <w:ind w:right="-6" w:firstLine="540"/>
            </w:pPr>
            <w:r w:rsidRPr="004D0D16">
              <w:t xml:space="preserve">- </w:t>
            </w:r>
            <w:r w:rsidR="00E6512E">
              <w:rPr>
                <w:color w:val="000000"/>
                <w:sz w:val="27"/>
                <w:szCs w:val="27"/>
              </w:rPr>
              <w:t>прогнозировать экономическую ситуацию в рамках аналитического отчета с использованием отечественных и зарубежных источников информации</w:t>
            </w:r>
            <w:r w:rsidR="00024D33">
              <w:t>;</w:t>
            </w:r>
          </w:p>
          <w:p w:rsidR="00110670" w:rsidRPr="005C3999" w:rsidRDefault="00110670" w:rsidP="00110670">
            <w:pPr>
              <w:ind w:right="-6" w:firstLine="540"/>
              <w:rPr>
                <w:b/>
                <w:i/>
              </w:rPr>
            </w:pPr>
            <w:r w:rsidRPr="005C3999">
              <w:rPr>
                <w:b/>
                <w:i/>
              </w:rPr>
              <w:t>Владеть:</w:t>
            </w:r>
          </w:p>
          <w:p w:rsidR="009E22D0" w:rsidRDefault="00110670" w:rsidP="00024D33">
            <w:pPr>
              <w:ind w:right="-6" w:firstLine="540"/>
            </w:pPr>
            <w:r>
              <w:t xml:space="preserve">- </w:t>
            </w:r>
            <w:r w:rsidR="00E6512E" w:rsidRPr="00E6512E">
              <w:t>навыками прогнозирования экономической ситуации в рамках аналитического отчета, используя отечественные и зарубежные источники информации</w:t>
            </w:r>
            <w:r w:rsidR="00024D33" w:rsidRPr="00E6512E">
              <w:t>;</w:t>
            </w:r>
          </w:p>
        </w:tc>
      </w:tr>
    </w:tbl>
    <w:p w:rsidR="00305795" w:rsidRDefault="00305795" w:rsidP="00B05C5D">
      <w:pPr>
        <w:pStyle w:val="a4"/>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p>
    <w:p w:rsidR="00305795" w:rsidRPr="00570C3F" w:rsidRDefault="00305795" w:rsidP="00570C3F">
      <w:pPr>
        <w:autoSpaceDE/>
        <w:autoSpaceDN/>
        <w:adjustRightInd/>
        <w:jc w:val="both"/>
        <w:rPr>
          <w:b/>
        </w:rPr>
      </w:pPr>
    </w:p>
    <w:p w:rsidR="00305795" w:rsidRDefault="00305795" w:rsidP="00A61BB5">
      <w:pPr>
        <w:pStyle w:val="a4"/>
        <w:numPr>
          <w:ilvl w:val="0"/>
          <w:numId w:val="1"/>
        </w:numPr>
        <w:autoSpaceDE/>
        <w:autoSpaceDN/>
        <w:adjustRightInd/>
        <w:jc w:val="both"/>
        <w:rPr>
          <w:b/>
        </w:rPr>
      </w:pPr>
      <w:r w:rsidRPr="002347EF">
        <w:rPr>
          <w:b/>
        </w:rPr>
        <w:t>Место дисциплины (модуля) в структуре ОПОПВО</w:t>
      </w:r>
    </w:p>
    <w:p w:rsidR="00E62D53" w:rsidRPr="009C70E7" w:rsidRDefault="002359AE" w:rsidP="00E62D53">
      <w:pPr>
        <w:ind w:right="-6" w:firstLine="540"/>
        <w:jc w:val="both"/>
      </w:pPr>
      <w:r>
        <w:rPr>
          <w:rFonts w:eastAsia="MS PMincho"/>
        </w:rPr>
        <w:lastRenderedPageBreak/>
        <w:t xml:space="preserve">Дисциплина </w:t>
      </w:r>
      <w:r w:rsidR="00E2391A">
        <w:t>Б1.В.07</w:t>
      </w:r>
      <w:r w:rsidR="00E62D53" w:rsidRPr="009C70E7">
        <w:t xml:space="preserve"> «</w:t>
      </w:r>
      <w:r w:rsidR="009E22D0">
        <w:rPr>
          <w:rFonts w:eastAsia="MS PMincho"/>
        </w:rPr>
        <w:t xml:space="preserve">Международное </w:t>
      </w:r>
      <w:r w:rsidR="008445A0">
        <w:rPr>
          <w:rFonts w:eastAsia="MS PMincho"/>
        </w:rPr>
        <w:t xml:space="preserve">публичное </w:t>
      </w:r>
      <w:r w:rsidR="009E22D0">
        <w:rPr>
          <w:rFonts w:eastAsia="MS PMincho"/>
        </w:rPr>
        <w:t>право</w:t>
      </w:r>
      <w:r w:rsidR="00E62D53" w:rsidRPr="009C70E7">
        <w:rPr>
          <w:rFonts w:eastAsia="MS PMincho"/>
        </w:rPr>
        <w:t xml:space="preserve">» </w:t>
      </w:r>
      <w:r w:rsidR="009E22D0">
        <w:t>относится к блоку Б1</w:t>
      </w:r>
      <w:r w:rsidR="00E62D53" w:rsidRPr="009C70E7">
        <w:t xml:space="preserve"> – дисциплины (модули)</w:t>
      </w:r>
      <w:r w:rsidR="00767899">
        <w:t xml:space="preserve"> вариативной части ОПОП </w:t>
      </w:r>
      <w:r w:rsidR="00E62D53" w:rsidRPr="009C70E7">
        <w:t xml:space="preserve"> и изучае</w:t>
      </w:r>
      <w:r w:rsidR="009E22D0">
        <w:t>тся на очной</w:t>
      </w:r>
      <w:r w:rsidR="00E2391A">
        <w:t xml:space="preserve"> форме обучения на 3-м курсе в 5</w:t>
      </w:r>
      <w:r w:rsidR="00E62D53" w:rsidRPr="009C70E7">
        <w:t>-ом семестре.</w:t>
      </w:r>
    </w:p>
    <w:p w:rsidR="00E62D53" w:rsidRPr="009C70E7" w:rsidRDefault="00E62D53" w:rsidP="00E62D53">
      <w:pPr>
        <w:tabs>
          <w:tab w:val="left" w:pos="8220"/>
        </w:tabs>
        <w:ind w:right="-6" w:firstLine="540"/>
        <w:jc w:val="both"/>
        <w:rPr>
          <w:rFonts w:eastAsia="MS PMincho"/>
          <w:b/>
        </w:rPr>
      </w:pPr>
      <w:r>
        <w:rPr>
          <w:rFonts w:eastAsia="MS PMincho"/>
          <w:b/>
        </w:rPr>
        <w:tab/>
      </w:r>
    </w:p>
    <w:p w:rsidR="00305795" w:rsidRPr="002940B2" w:rsidRDefault="00305795" w:rsidP="003B3860">
      <w:pPr>
        <w:widowControl/>
        <w:tabs>
          <w:tab w:val="center" w:pos="4677"/>
          <w:tab w:val="right" w:pos="9355"/>
          <w:tab w:val="left" w:pos="9540"/>
        </w:tabs>
        <w:suppressAutoHyphens/>
        <w:autoSpaceDE/>
        <w:adjustRightInd/>
        <w:ind w:firstLine="709"/>
        <w:jc w:val="both"/>
        <w:textAlignment w:val="baseline"/>
        <w:rPr>
          <w:b/>
          <w:kern w:val="3"/>
        </w:rPr>
      </w:pPr>
      <w:r>
        <w:rPr>
          <w:b/>
          <w:kern w:val="3"/>
        </w:rPr>
        <w:t>Требования к входным знаниям и умениям</w:t>
      </w:r>
      <w:r w:rsidRPr="002940B2">
        <w:rPr>
          <w:b/>
          <w:kern w:val="3"/>
        </w:rPr>
        <w:t>:</w:t>
      </w:r>
    </w:p>
    <w:p w:rsidR="00305795" w:rsidRPr="002940B2" w:rsidRDefault="00305795" w:rsidP="003B3860">
      <w:pPr>
        <w:widowControl/>
        <w:tabs>
          <w:tab w:val="center" w:pos="4677"/>
          <w:tab w:val="right" w:pos="9355"/>
          <w:tab w:val="left" w:pos="9540"/>
        </w:tabs>
        <w:suppressAutoHyphens/>
        <w:autoSpaceDE/>
        <w:adjustRightInd/>
        <w:ind w:firstLine="709"/>
        <w:jc w:val="both"/>
        <w:textAlignment w:val="baseline"/>
        <w:rPr>
          <w:kern w:val="3"/>
        </w:rPr>
      </w:pPr>
      <w:r>
        <w:rPr>
          <w:kern w:val="3"/>
        </w:rPr>
        <w:t xml:space="preserve">- знание </w:t>
      </w:r>
      <w:r w:rsidRPr="002940B2">
        <w:rPr>
          <w:kern w:val="3"/>
        </w:rPr>
        <w:t>философских понятий и категорий, закономерности развития общества и мышления, основных положений теории государства и права;</w:t>
      </w:r>
    </w:p>
    <w:p w:rsidR="00305795" w:rsidRPr="002940B2" w:rsidRDefault="00305795" w:rsidP="003B3860">
      <w:pPr>
        <w:widowControl/>
        <w:tabs>
          <w:tab w:val="center" w:pos="4677"/>
          <w:tab w:val="right" w:pos="9355"/>
          <w:tab w:val="left" w:pos="9540"/>
        </w:tabs>
        <w:suppressAutoHyphens/>
        <w:autoSpaceDE/>
        <w:adjustRightInd/>
        <w:ind w:firstLine="709"/>
        <w:jc w:val="both"/>
        <w:textAlignment w:val="baseline"/>
        <w:rPr>
          <w:kern w:val="3"/>
        </w:rPr>
      </w:pPr>
      <w:r>
        <w:rPr>
          <w:kern w:val="3"/>
        </w:rPr>
        <w:t>- умение</w:t>
      </w:r>
      <w:r w:rsidR="00FE272A">
        <w:rPr>
          <w:kern w:val="3"/>
        </w:rPr>
        <w:t xml:space="preserve"> </w:t>
      </w:r>
      <w:r w:rsidRPr="002940B2">
        <w:rPr>
          <w:kern w:val="3"/>
        </w:rPr>
        <w:t>применять понятийно-категориальный аппарат, основные законы гуманитарных и социальных наук в процессе проведения исследований, применять методы и средства познания для решения различных исследовательских задач;</w:t>
      </w:r>
    </w:p>
    <w:p w:rsidR="00305795" w:rsidRPr="00577CA7" w:rsidRDefault="00305795" w:rsidP="003B3860">
      <w:pPr>
        <w:pStyle w:val="a4"/>
        <w:autoSpaceDE/>
        <w:autoSpaceDN/>
        <w:adjustRightInd/>
        <w:ind w:left="0" w:firstLine="720"/>
        <w:jc w:val="both"/>
      </w:pPr>
      <w:r>
        <w:rPr>
          <w:kern w:val="3"/>
        </w:rPr>
        <w:t xml:space="preserve">- </w:t>
      </w:r>
      <w:r w:rsidRPr="002940B2">
        <w:rPr>
          <w:kern w:val="3"/>
        </w:rPr>
        <w:t>овладение навыками системного подхода к анализу международных проблем.</w:t>
      </w:r>
    </w:p>
    <w:p w:rsidR="00305795" w:rsidRPr="001A69AA" w:rsidRDefault="00305795" w:rsidP="00B734C4">
      <w:pPr>
        <w:jc w:val="both"/>
        <w:rPr>
          <w:i/>
        </w:rPr>
      </w:pPr>
      <w:r>
        <w:t xml:space="preserve">Для освоения дисциплины </w:t>
      </w:r>
      <w:r w:rsidR="00BB30E1">
        <w:t>«</w:t>
      </w:r>
      <w:r w:rsidR="009E22D0">
        <w:t xml:space="preserve">Международное </w:t>
      </w:r>
      <w:r w:rsidR="00BB30E1">
        <w:t xml:space="preserve">публичное </w:t>
      </w:r>
      <w:r w:rsidR="009E22D0">
        <w:t>право</w:t>
      </w:r>
      <w:r w:rsidR="00BB30E1">
        <w:t>»</w:t>
      </w:r>
      <w:r>
        <w:t xml:space="preserve"> обучающиеся используют</w:t>
      </w:r>
      <w:r w:rsidRPr="00D8388B">
        <w:t xml:space="preserve"> знания, умения, </w:t>
      </w:r>
      <w:r w:rsidRPr="001A69AA">
        <w:t xml:space="preserve">навыки, способы деятельности и установки, сформированные в ходе изучения дисциплин </w:t>
      </w:r>
      <w:r w:rsidRPr="00C8558D">
        <w:t>«</w:t>
      </w:r>
      <w:r w:rsidR="009E22D0" w:rsidRPr="00C8558D">
        <w:t>Философия</w:t>
      </w:r>
      <w:r w:rsidRPr="00C8558D">
        <w:t>», «История</w:t>
      </w:r>
      <w:r w:rsidR="009E22D0" w:rsidRPr="00C8558D">
        <w:t>» и</w:t>
      </w:r>
      <w:r w:rsidRPr="00C8558D">
        <w:t xml:space="preserve"> «</w:t>
      </w:r>
      <w:r w:rsidR="0092517F" w:rsidRPr="00C8558D">
        <w:t>Правоведение</w:t>
      </w:r>
      <w:r w:rsidR="009E22D0" w:rsidRPr="00C8558D">
        <w:t>»</w:t>
      </w:r>
      <w:r w:rsidRPr="00C8558D">
        <w:t>.</w:t>
      </w:r>
    </w:p>
    <w:p w:rsidR="00305795" w:rsidRDefault="00305795" w:rsidP="002B3CE2">
      <w:pPr>
        <w:autoSpaceDE/>
        <w:autoSpaceDN/>
        <w:adjustRightInd/>
        <w:jc w:val="both"/>
        <w:rPr>
          <w:i/>
        </w:rPr>
      </w:pPr>
    </w:p>
    <w:p w:rsidR="00305795" w:rsidRPr="00B05C5D" w:rsidRDefault="00305795" w:rsidP="00007E62">
      <w:pPr>
        <w:tabs>
          <w:tab w:val="left" w:pos="1134"/>
        </w:tabs>
        <w:jc w:val="center"/>
      </w:pPr>
      <w:r w:rsidRPr="00B05C5D">
        <w:t>Междисциплинарные связи</w:t>
      </w:r>
    </w:p>
    <w:p w:rsidR="00305795" w:rsidRPr="00EA7B62" w:rsidRDefault="00305795" w:rsidP="00007E62">
      <w:pPr>
        <w:tabs>
          <w:tab w:val="left" w:pos="1134"/>
        </w:tabs>
        <w:jc w:val="center"/>
        <w:rPr>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A7B62">
        <w:rPr>
          <w:i/>
        </w:rPr>
        <w:t xml:space="preserve">Таблица </w:t>
      </w:r>
      <w:r>
        <w:rPr>
          <w:i/>
        </w:rPr>
        <w:t>3</w:t>
      </w:r>
      <w:r w:rsidRPr="00EA7B62">
        <w:rPr>
          <w:i/>
        </w:rPr>
        <w:t>.1</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245"/>
        <w:gridCol w:w="425"/>
        <w:gridCol w:w="426"/>
        <w:gridCol w:w="425"/>
        <w:gridCol w:w="425"/>
        <w:gridCol w:w="425"/>
        <w:gridCol w:w="426"/>
        <w:gridCol w:w="425"/>
        <w:gridCol w:w="425"/>
        <w:gridCol w:w="425"/>
        <w:gridCol w:w="531"/>
      </w:tblGrid>
      <w:tr w:rsidR="00305795" w:rsidRPr="008369FA" w:rsidTr="00007E62">
        <w:tc>
          <w:tcPr>
            <w:tcW w:w="426" w:type="dxa"/>
            <w:vMerge w:val="restart"/>
          </w:tcPr>
          <w:p w:rsidR="00305795" w:rsidRPr="008369FA" w:rsidRDefault="00305795" w:rsidP="00007E62">
            <w:pPr>
              <w:spacing w:before="60" w:after="60"/>
            </w:pPr>
            <w:r w:rsidRPr="008369FA">
              <w:t>№</w:t>
            </w:r>
          </w:p>
          <w:p w:rsidR="00305795" w:rsidRPr="008369FA" w:rsidRDefault="00305795" w:rsidP="00007E62">
            <w:pPr>
              <w:spacing w:before="60" w:after="60"/>
            </w:pPr>
            <w:r w:rsidRPr="008369FA">
              <w:t>п/п</w:t>
            </w:r>
          </w:p>
        </w:tc>
        <w:tc>
          <w:tcPr>
            <w:tcW w:w="5245" w:type="dxa"/>
            <w:vMerge w:val="restart"/>
          </w:tcPr>
          <w:p w:rsidR="00305795" w:rsidRPr="008369FA" w:rsidRDefault="00305795" w:rsidP="00007E62">
            <w:pPr>
              <w:spacing w:before="60" w:after="60"/>
              <w:jc w:val="center"/>
              <w:rPr>
                <w:b/>
              </w:rPr>
            </w:pPr>
          </w:p>
          <w:p w:rsidR="00305795" w:rsidRPr="008369FA" w:rsidRDefault="00305795" w:rsidP="00007E62">
            <w:pPr>
              <w:spacing w:before="60" w:after="60"/>
              <w:jc w:val="center"/>
              <w:rPr>
                <w:b/>
              </w:rPr>
            </w:pPr>
            <w:r w:rsidRPr="008369FA">
              <w:rPr>
                <w:b/>
              </w:rPr>
              <w:t>Наименование обеспечиваемых (последующих) дисциплин</w:t>
            </w:r>
          </w:p>
        </w:tc>
        <w:tc>
          <w:tcPr>
            <w:tcW w:w="4358" w:type="dxa"/>
            <w:gridSpan w:val="10"/>
          </w:tcPr>
          <w:p w:rsidR="00305795" w:rsidRPr="008369FA" w:rsidRDefault="00305795" w:rsidP="00007E62">
            <w:pPr>
              <w:spacing w:before="60" w:after="60"/>
              <w:rPr>
                <w:b/>
              </w:rPr>
            </w:pPr>
            <w:r w:rsidRPr="008369FA">
              <w:rPr>
                <w:b/>
              </w:rPr>
              <w:t>№ № разделов данной дисциплины, необходимых для изучения обеспечиваемых (последующих) дисциплин</w:t>
            </w:r>
          </w:p>
        </w:tc>
      </w:tr>
      <w:tr w:rsidR="00305795" w:rsidRPr="008369FA" w:rsidTr="00007E62">
        <w:tc>
          <w:tcPr>
            <w:tcW w:w="426" w:type="dxa"/>
            <w:vMerge/>
          </w:tcPr>
          <w:p w:rsidR="00305795" w:rsidRPr="008369FA" w:rsidRDefault="00305795" w:rsidP="00007E62">
            <w:pPr>
              <w:spacing w:before="60" w:after="60"/>
            </w:pPr>
          </w:p>
        </w:tc>
        <w:tc>
          <w:tcPr>
            <w:tcW w:w="5245" w:type="dxa"/>
            <w:vMerge/>
          </w:tcPr>
          <w:p w:rsidR="00305795" w:rsidRPr="008369FA" w:rsidRDefault="00305795" w:rsidP="00007E62">
            <w:pPr>
              <w:spacing w:before="60" w:after="60"/>
            </w:pPr>
          </w:p>
        </w:tc>
        <w:tc>
          <w:tcPr>
            <w:tcW w:w="425" w:type="dxa"/>
          </w:tcPr>
          <w:p w:rsidR="00305795" w:rsidRPr="008369FA" w:rsidRDefault="00305795" w:rsidP="00007E62">
            <w:pPr>
              <w:spacing w:before="60" w:after="60"/>
              <w:jc w:val="center"/>
            </w:pPr>
            <w:r w:rsidRPr="008369FA">
              <w:t>1</w:t>
            </w:r>
          </w:p>
        </w:tc>
        <w:tc>
          <w:tcPr>
            <w:tcW w:w="426" w:type="dxa"/>
          </w:tcPr>
          <w:p w:rsidR="00305795" w:rsidRPr="008369FA" w:rsidRDefault="00305795" w:rsidP="00007E62">
            <w:pPr>
              <w:spacing w:before="60" w:after="60"/>
              <w:jc w:val="center"/>
            </w:pPr>
            <w:r w:rsidRPr="008369FA">
              <w:t>2</w:t>
            </w:r>
          </w:p>
        </w:tc>
        <w:tc>
          <w:tcPr>
            <w:tcW w:w="425" w:type="dxa"/>
          </w:tcPr>
          <w:p w:rsidR="00305795" w:rsidRPr="008369FA" w:rsidRDefault="00305795" w:rsidP="00007E62">
            <w:pPr>
              <w:spacing w:before="60" w:after="60"/>
              <w:jc w:val="center"/>
            </w:pPr>
            <w:r w:rsidRPr="008369FA">
              <w:t>3</w:t>
            </w:r>
          </w:p>
        </w:tc>
        <w:tc>
          <w:tcPr>
            <w:tcW w:w="425" w:type="dxa"/>
          </w:tcPr>
          <w:p w:rsidR="00305795" w:rsidRPr="008369FA" w:rsidRDefault="00305795" w:rsidP="00007E62">
            <w:pPr>
              <w:spacing w:before="60" w:after="60"/>
              <w:jc w:val="center"/>
            </w:pPr>
            <w:r w:rsidRPr="008369FA">
              <w:t>4</w:t>
            </w:r>
          </w:p>
        </w:tc>
        <w:tc>
          <w:tcPr>
            <w:tcW w:w="425" w:type="dxa"/>
          </w:tcPr>
          <w:p w:rsidR="00305795" w:rsidRPr="008369FA" w:rsidRDefault="00305795" w:rsidP="00007E62">
            <w:pPr>
              <w:spacing w:before="60" w:after="60"/>
              <w:jc w:val="center"/>
            </w:pPr>
            <w:r w:rsidRPr="008369FA">
              <w:t>5</w:t>
            </w:r>
          </w:p>
        </w:tc>
        <w:tc>
          <w:tcPr>
            <w:tcW w:w="426" w:type="dxa"/>
          </w:tcPr>
          <w:p w:rsidR="00305795" w:rsidRPr="008369FA" w:rsidRDefault="00305795" w:rsidP="00007E62">
            <w:pPr>
              <w:spacing w:before="60" w:after="60"/>
              <w:jc w:val="center"/>
            </w:pPr>
            <w:r w:rsidRPr="008369FA">
              <w:t>6</w:t>
            </w:r>
          </w:p>
        </w:tc>
        <w:tc>
          <w:tcPr>
            <w:tcW w:w="425" w:type="dxa"/>
          </w:tcPr>
          <w:p w:rsidR="00305795" w:rsidRPr="008369FA" w:rsidRDefault="00305795" w:rsidP="00007E62">
            <w:pPr>
              <w:spacing w:before="60" w:after="60"/>
              <w:jc w:val="center"/>
            </w:pPr>
            <w:r w:rsidRPr="008369FA">
              <w:t>7</w:t>
            </w:r>
          </w:p>
        </w:tc>
        <w:tc>
          <w:tcPr>
            <w:tcW w:w="425" w:type="dxa"/>
          </w:tcPr>
          <w:p w:rsidR="00305795" w:rsidRPr="008369FA" w:rsidRDefault="00305795" w:rsidP="00007E62">
            <w:pPr>
              <w:spacing w:before="60" w:after="60"/>
              <w:jc w:val="center"/>
            </w:pPr>
            <w:r w:rsidRPr="008369FA">
              <w:t>8</w:t>
            </w:r>
          </w:p>
        </w:tc>
        <w:tc>
          <w:tcPr>
            <w:tcW w:w="425" w:type="dxa"/>
          </w:tcPr>
          <w:p w:rsidR="00305795" w:rsidRPr="008369FA" w:rsidRDefault="00305795" w:rsidP="00007E62">
            <w:pPr>
              <w:spacing w:before="60" w:after="60"/>
              <w:jc w:val="center"/>
            </w:pPr>
            <w:r w:rsidRPr="008369FA">
              <w:t>9</w:t>
            </w:r>
          </w:p>
        </w:tc>
        <w:tc>
          <w:tcPr>
            <w:tcW w:w="531" w:type="dxa"/>
          </w:tcPr>
          <w:p w:rsidR="00305795" w:rsidRPr="008369FA" w:rsidRDefault="00305795" w:rsidP="00007E62">
            <w:pPr>
              <w:spacing w:before="60" w:after="60"/>
              <w:jc w:val="center"/>
            </w:pPr>
            <w:r w:rsidRPr="008369FA">
              <w:t>10</w:t>
            </w:r>
          </w:p>
        </w:tc>
      </w:tr>
      <w:tr w:rsidR="00305795" w:rsidRPr="008369FA" w:rsidTr="00007E62">
        <w:tc>
          <w:tcPr>
            <w:tcW w:w="426" w:type="dxa"/>
          </w:tcPr>
          <w:p w:rsidR="00305795" w:rsidRPr="008369FA" w:rsidRDefault="00305795" w:rsidP="00007E62">
            <w:pPr>
              <w:spacing w:before="60" w:after="60"/>
            </w:pPr>
            <w:r w:rsidRPr="008369FA">
              <w:t>1.</w:t>
            </w:r>
          </w:p>
        </w:tc>
        <w:tc>
          <w:tcPr>
            <w:tcW w:w="5245" w:type="dxa"/>
          </w:tcPr>
          <w:p w:rsidR="00305795" w:rsidRPr="00E24D10" w:rsidRDefault="009A3030" w:rsidP="00007E62">
            <w:pPr>
              <w:spacing w:before="60" w:after="60"/>
            </w:pPr>
            <w:r>
              <w:t>Современные международные отношения</w:t>
            </w:r>
          </w:p>
        </w:tc>
        <w:tc>
          <w:tcPr>
            <w:tcW w:w="425" w:type="dxa"/>
            <w:tcBorders>
              <w:bottom w:val="dotted" w:sz="4" w:space="0" w:color="auto"/>
              <w:right w:val="dotted" w:sz="4" w:space="0" w:color="auto"/>
            </w:tcBorders>
          </w:tcPr>
          <w:p w:rsidR="00305795" w:rsidRPr="008369FA" w:rsidRDefault="009A3030" w:rsidP="00007E62">
            <w:pPr>
              <w:spacing w:before="60" w:after="60"/>
              <w:jc w:val="center"/>
              <w:rPr>
                <w:b/>
              </w:rPr>
            </w:pPr>
            <w:r>
              <w:rPr>
                <w:b/>
              </w:rPr>
              <w:t>Х</w:t>
            </w:r>
          </w:p>
        </w:tc>
        <w:tc>
          <w:tcPr>
            <w:tcW w:w="426" w:type="dxa"/>
            <w:tcBorders>
              <w:left w:val="dotted" w:sz="4" w:space="0" w:color="auto"/>
              <w:bottom w:val="dotted" w:sz="4" w:space="0" w:color="auto"/>
              <w:right w:val="dotted" w:sz="4" w:space="0" w:color="auto"/>
            </w:tcBorders>
          </w:tcPr>
          <w:p w:rsidR="00305795" w:rsidRPr="003B3860" w:rsidRDefault="001A69AA" w:rsidP="00007E62">
            <w:pPr>
              <w:spacing w:before="60" w:after="60"/>
              <w:jc w:val="center"/>
              <w:rPr>
                <w:b/>
              </w:rPr>
            </w:pPr>
            <w:r>
              <w:rPr>
                <w:b/>
              </w:rPr>
              <w:t>Х</w:t>
            </w:r>
          </w:p>
        </w:tc>
        <w:tc>
          <w:tcPr>
            <w:tcW w:w="425" w:type="dxa"/>
            <w:tcBorders>
              <w:left w:val="dotted" w:sz="4" w:space="0" w:color="auto"/>
              <w:bottom w:val="dotted" w:sz="4" w:space="0" w:color="auto"/>
              <w:right w:val="dotted" w:sz="4" w:space="0" w:color="auto"/>
            </w:tcBorders>
          </w:tcPr>
          <w:p w:rsidR="00305795" w:rsidRPr="003B3860" w:rsidRDefault="009A3030" w:rsidP="00007E62">
            <w:pPr>
              <w:spacing w:before="60" w:after="60"/>
              <w:jc w:val="center"/>
              <w:rPr>
                <w:b/>
              </w:rPr>
            </w:pPr>
            <w:r>
              <w:rPr>
                <w:b/>
              </w:rPr>
              <w:t>Х</w:t>
            </w:r>
          </w:p>
        </w:tc>
        <w:tc>
          <w:tcPr>
            <w:tcW w:w="425" w:type="dxa"/>
            <w:tcBorders>
              <w:left w:val="dotted" w:sz="4" w:space="0" w:color="auto"/>
              <w:bottom w:val="dotted" w:sz="4" w:space="0" w:color="auto"/>
              <w:right w:val="dotted" w:sz="4" w:space="0" w:color="auto"/>
            </w:tcBorders>
          </w:tcPr>
          <w:p w:rsidR="00305795" w:rsidRPr="003B3860" w:rsidRDefault="009A3030" w:rsidP="00007E62">
            <w:pPr>
              <w:spacing w:before="60" w:after="60"/>
              <w:jc w:val="center"/>
              <w:rPr>
                <w:b/>
              </w:rPr>
            </w:pPr>
            <w:r>
              <w:rPr>
                <w:b/>
              </w:rPr>
              <w:t>Х</w:t>
            </w:r>
          </w:p>
        </w:tc>
        <w:tc>
          <w:tcPr>
            <w:tcW w:w="425" w:type="dxa"/>
            <w:tcBorders>
              <w:left w:val="dotted" w:sz="4" w:space="0" w:color="auto"/>
              <w:bottom w:val="dotted" w:sz="4" w:space="0" w:color="auto"/>
              <w:right w:val="dotted" w:sz="4" w:space="0" w:color="auto"/>
            </w:tcBorders>
          </w:tcPr>
          <w:p w:rsidR="00305795" w:rsidRPr="003B3860" w:rsidRDefault="009A3030" w:rsidP="00007E62">
            <w:pPr>
              <w:spacing w:before="60" w:after="60"/>
              <w:jc w:val="center"/>
              <w:rPr>
                <w:b/>
              </w:rPr>
            </w:pPr>
            <w:r>
              <w:rPr>
                <w:b/>
              </w:rPr>
              <w:t>Х</w:t>
            </w:r>
          </w:p>
        </w:tc>
        <w:tc>
          <w:tcPr>
            <w:tcW w:w="426" w:type="dxa"/>
            <w:tcBorders>
              <w:left w:val="dotted" w:sz="4" w:space="0" w:color="auto"/>
              <w:bottom w:val="dotted" w:sz="4" w:space="0" w:color="auto"/>
              <w:right w:val="dotted" w:sz="4" w:space="0" w:color="auto"/>
            </w:tcBorders>
          </w:tcPr>
          <w:p w:rsidR="00305795" w:rsidRPr="003B3860" w:rsidRDefault="009A3030" w:rsidP="00007E62">
            <w:pPr>
              <w:spacing w:before="60" w:after="60"/>
              <w:jc w:val="center"/>
              <w:rPr>
                <w:b/>
              </w:rPr>
            </w:pPr>
            <w:r>
              <w:rPr>
                <w:b/>
              </w:rPr>
              <w:t>Х</w:t>
            </w:r>
          </w:p>
        </w:tc>
        <w:tc>
          <w:tcPr>
            <w:tcW w:w="425" w:type="dxa"/>
            <w:tcBorders>
              <w:left w:val="dotted" w:sz="4" w:space="0" w:color="auto"/>
              <w:bottom w:val="dotted" w:sz="4" w:space="0" w:color="auto"/>
              <w:right w:val="dotted" w:sz="4" w:space="0" w:color="auto"/>
            </w:tcBorders>
          </w:tcPr>
          <w:p w:rsidR="00305795" w:rsidRPr="003B3860" w:rsidRDefault="00305795" w:rsidP="00007E62">
            <w:pPr>
              <w:spacing w:before="60" w:after="60"/>
              <w:jc w:val="center"/>
              <w:rPr>
                <w:b/>
              </w:rPr>
            </w:pPr>
          </w:p>
        </w:tc>
        <w:tc>
          <w:tcPr>
            <w:tcW w:w="425" w:type="dxa"/>
            <w:tcBorders>
              <w:left w:val="dotted" w:sz="4" w:space="0" w:color="auto"/>
              <w:bottom w:val="dotted" w:sz="4" w:space="0" w:color="auto"/>
              <w:right w:val="dotted" w:sz="4" w:space="0" w:color="auto"/>
            </w:tcBorders>
          </w:tcPr>
          <w:p w:rsidR="00305795" w:rsidRPr="008369FA" w:rsidRDefault="00305795" w:rsidP="00007E62">
            <w:pPr>
              <w:spacing w:before="60" w:after="60"/>
              <w:jc w:val="center"/>
              <w:rPr>
                <w:b/>
              </w:rPr>
            </w:pPr>
          </w:p>
        </w:tc>
        <w:tc>
          <w:tcPr>
            <w:tcW w:w="425" w:type="dxa"/>
            <w:tcBorders>
              <w:left w:val="dotted" w:sz="4" w:space="0" w:color="auto"/>
              <w:bottom w:val="dotted" w:sz="4" w:space="0" w:color="auto"/>
              <w:right w:val="dotted" w:sz="4" w:space="0" w:color="auto"/>
            </w:tcBorders>
          </w:tcPr>
          <w:p w:rsidR="00305795" w:rsidRPr="008369FA" w:rsidRDefault="00305795" w:rsidP="00007E62">
            <w:pPr>
              <w:spacing w:before="60" w:after="60"/>
              <w:jc w:val="center"/>
              <w:rPr>
                <w:b/>
              </w:rPr>
            </w:pPr>
          </w:p>
        </w:tc>
        <w:tc>
          <w:tcPr>
            <w:tcW w:w="531" w:type="dxa"/>
            <w:tcBorders>
              <w:left w:val="dotted" w:sz="4" w:space="0" w:color="auto"/>
              <w:bottom w:val="dotted" w:sz="4" w:space="0" w:color="auto"/>
            </w:tcBorders>
          </w:tcPr>
          <w:p w:rsidR="00305795" w:rsidRPr="008369FA" w:rsidRDefault="00305795" w:rsidP="00007E62">
            <w:pPr>
              <w:spacing w:before="60" w:after="60"/>
              <w:jc w:val="center"/>
              <w:rPr>
                <w:b/>
              </w:rPr>
            </w:pPr>
          </w:p>
        </w:tc>
      </w:tr>
      <w:tr w:rsidR="00305795" w:rsidRPr="008369FA" w:rsidTr="00007E62">
        <w:tc>
          <w:tcPr>
            <w:tcW w:w="426" w:type="dxa"/>
          </w:tcPr>
          <w:p w:rsidR="00305795" w:rsidRPr="008369FA" w:rsidRDefault="00305795" w:rsidP="00007E62">
            <w:pPr>
              <w:spacing w:before="60" w:after="60"/>
            </w:pPr>
            <w:r w:rsidRPr="008369FA">
              <w:t xml:space="preserve">2. </w:t>
            </w:r>
          </w:p>
        </w:tc>
        <w:tc>
          <w:tcPr>
            <w:tcW w:w="5245" w:type="dxa"/>
          </w:tcPr>
          <w:p w:rsidR="00305795" w:rsidRPr="008369FA" w:rsidRDefault="009A3030" w:rsidP="00007E62">
            <w:pPr>
              <w:spacing w:before="60" w:after="60"/>
            </w:pPr>
            <w:r>
              <w:t>Правовые основы международного контрактного права</w:t>
            </w:r>
          </w:p>
        </w:tc>
        <w:tc>
          <w:tcPr>
            <w:tcW w:w="425" w:type="dxa"/>
            <w:tcBorders>
              <w:top w:val="dotted" w:sz="4" w:space="0" w:color="auto"/>
              <w:bottom w:val="dotted" w:sz="4" w:space="0" w:color="auto"/>
              <w:right w:val="dotted" w:sz="4" w:space="0" w:color="auto"/>
            </w:tcBorders>
          </w:tcPr>
          <w:p w:rsidR="00305795" w:rsidRPr="008369FA" w:rsidRDefault="00305795" w:rsidP="00007E62">
            <w:pPr>
              <w:spacing w:before="60" w:after="60"/>
              <w:jc w:val="center"/>
              <w:rPr>
                <w:b/>
              </w:rPr>
            </w:pPr>
          </w:p>
        </w:tc>
        <w:tc>
          <w:tcPr>
            <w:tcW w:w="426" w:type="dxa"/>
            <w:tcBorders>
              <w:top w:val="dotted" w:sz="4" w:space="0" w:color="auto"/>
              <w:left w:val="dotted" w:sz="4" w:space="0" w:color="auto"/>
              <w:bottom w:val="dotted" w:sz="4" w:space="0" w:color="auto"/>
              <w:right w:val="dotted" w:sz="4" w:space="0" w:color="auto"/>
            </w:tcBorders>
          </w:tcPr>
          <w:p w:rsidR="00305795" w:rsidRPr="003B3860" w:rsidRDefault="00305795" w:rsidP="00007E62">
            <w:pPr>
              <w:spacing w:before="60" w:after="60"/>
              <w:jc w:val="center"/>
              <w:rPr>
                <w:b/>
              </w:rPr>
            </w:pPr>
          </w:p>
        </w:tc>
        <w:tc>
          <w:tcPr>
            <w:tcW w:w="425" w:type="dxa"/>
            <w:tcBorders>
              <w:top w:val="dotted" w:sz="4" w:space="0" w:color="auto"/>
              <w:left w:val="dotted" w:sz="4" w:space="0" w:color="auto"/>
              <w:bottom w:val="dotted" w:sz="4" w:space="0" w:color="auto"/>
              <w:right w:val="dotted" w:sz="4" w:space="0" w:color="auto"/>
            </w:tcBorders>
          </w:tcPr>
          <w:p w:rsidR="00305795" w:rsidRPr="003B3860" w:rsidRDefault="009A3030" w:rsidP="00007E62">
            <w:pPr>
              <w:spacing w:before="60" w:after="60"/>
              <w:jc w:val="center"/>
              <w:rPr>
                <w:b/>
              </w:rPr>
            </w:pPr>
            <w:r>
              <w:rPr>
                <w:b/>
              </w:rPr>
              <w:t>Х</w:t>
            </w:r>
          </w:p>
        </w:tc>
        <w:tc>
          <w:tcPr>
            <w:tcW w:w="425" w:type="dxa"/>
            <w:tcBorders>
              <w:top w:val="dotted" w:sz="4" w:space="0" w:color="auto"/>
              <w:left w:val="dotted" w:sz="4" w:space="0" w:color="auto"/>
              <w:bottom w:val="dotted" w:sz="4" w:space="0" w:color="auto"/>
              <w:right w:val="dotted" w:sz="4" w:space="0" w:color="auto"/>
            </w:tcBorders>
          </w:tcPr>
          <w:p w:rsidR="00305795" w:rsidRPr="003B3860" w:rsidRDefault="00305795" w:rsidP="00007E62">
            <w:pPr>
              <w:spacing w:before="60" w:after="60"/>
              <w:jc w:val="center"/>
              <w:rPr>
                <w:b/>
              </w:rPr>
            </w:pPr>
          </w:p>
        </w:tc>
        <w:tc>
          <w:tcPr>
            <w:tcW w:w="425" w:type="dxa"/>
            <w:tcBorders>
              <w:top w:val="dotted" w:sz="4" w:space="0" w:color="auto"/>
              <w:left w:val="dotted" w:sz="4" w:space="0" w:color="auto"/>
              <w:bottom w:val="dotted" w:sz="4" w:space="0" w:color="auto"/>
              <w:right w:val="dotted" w:sz="4" w:space="0" w:color="auto"/>
            </w:tcBorders>
          </w:tcPr>
          <w:p w:rsidR="00305795" w:rsidRPr="003B3860" w:rsidRDefault="00305795" w:rsidP="00007E62">
            <w:pPr>
              <w:spacing w:before="60" w:after="60"/>
              <w:jc w:val="center"/>
              <w:rPr>
                <w:b/>
              </w:rPr>
            </w:pPr>
          </w:p>
        </w:tc>
        <w:tc>
          <w:tcPr>
            <w:tcW w:w="426" w:type="dxa"/>
            <w:tcBorders>
              <w:top w:val="dotted" w:sz="4" w:space="0" w:color="auto"/>
              <w:left w:val="dotted" w:sz="4" w:space="0" w:color="auto"/>
              <w:bottom w:val="dotted" w:sz="4" w:space="0" w:color="auto"/>
              <w:right w:val="dotted" w:sz="4" w:space="0" w:color="auto"/>
            </w:tcBorders>
          </w:tcPr>
          <w:p w:rsidR="00305795" w:rsidRPr="003B3860" w:rsidRDefault="00305795" w:rsidP="00007E62">
            <w:pPr>
              <w:spacing w:before="60" w:after="60"/>
              <w:jc w:val="center"/>
              <w:rPr>
                <w:b/>
              </w:rPr>
            </w:pPr>
          </w:p>
        </w:tc>
        <w:tc>
          <w:tcPr>
            <w:tcW w:w="425" w:type="dxa"/>
            <w:tcBorders>
              <w:top w:val="dotted" w:sz="4" w:space="0" w:color="auto"/>
              <w:left w:val="dotted" w:sz="4" w:space="0" w:color="auto"/>
              <w:bottom w:val="dotted" w:sz="4" w:space="0" w:color="auto"/>
              <w:right w:val="dotted" w:sz="4" w:space="0" w:color="auto"/>
            </w:tcBorders>
          </w:tcPr>
          <w:p w:rsidR="00305795" w:rsidRPr="003B3860" w:rsidRDefault="00305795" w:rsidP="00007E62">
            <w:pPr>
              <w:spacing w:before="60" w:after="60"/>
              <w:jc w:val="center"/>
              <w:rPr>
                <w:b/>
              </w:rPr>
            </w:pPr>
          </w:p>
        </w:tc>
        <w:tc>
          <w:tcPr>
            <w:tcW w:w="425" w:type="dxa"/>
            <w:tcBorders>
              <w:top w:val="dotted" w:sz="4" w:space="0" w:color="auto"/>
              <w:left w:val="dotted" w:sz="4" w:space="0" w:color="auto"/>
              <w:bottom w:val="dotted" w:sz="4" w:space="0" w:color="auto"/>
              <w:right w:val="dotted" w:sz="4" w:space="0" w:color="auto"/>
            </w:tcBorders>
          </w:tcPr>
          <w:p w:rsidR="00305795" w:rsidRPr="008369FA" w:rsidRDefault="00305795" w:rsidP="00007E62">
            <w:pPr>
              <w:spacing w:before="60" w:after="60"/>
              <w:jc w:val="center"/>
              <w:rPr>
                <w:b/>
              </w:rPr>
            </w:pPr>
          </w:p>
        </w:tc>
        <w:tc>
          <w:tcPr>
            <w:tcW w:w="425" w:type="dxa"/>
            <w:tcBorders>
              <w:top w:val="dotted" w:sz="4" w:space="0" w:color="auto"/>
              <w:left w:val="dotted" w:sz="4" w:space="0" w:color="auto"/>
              <w:bottom w:val="dotted" w:sz="4" w:space="0" w:color="auto"/>
              <w:right w:val="dotted" w:sz="4" w:space="0" w:color="auto"/>
            </w:tcBorders>
          </w:tcPr>
          <w:p w:rsidR="00305795" w:rsidRPr="008369FA" w:rsidRDefault="00305795" w:rsidP="00007E62">
            <w:pPr>
              <w:spacing w:before="60" w:after="60"/>
              <w:jc w:val="center"/>
              <w:rPr>
                <w:b/>
              </w:rPr>
            </w:pPr>
          </w:p>
        </w:tc>
        <w:tc>
          <w:tcPr>
            <w:tcW w:w="531" w:type="dxa"/>
            <w:tcBorders>
              <w:top w:val="dotted" w:sz="4" w:space="0" w:color="auto"/>
              <w:left w:val="dotted" w:sz="4" w:space="0" w:color="auto"/>
              <w:bottom w:val="dotted" w:sz="4" w:space="0" w:color="auto"/>
            </w:tcBorders>
          </w:tcPr>
          <w:p w:rsidR="00305795" w:rsidRPr="008369FA" w:rsidRDefault="00305795" w:rsidP="00007E62">
            <w:pPr>
              <w:spacing w:before="60" w:after="60"/>
              <w:jc w:val="center"/>
              <w:rPr>
                <w:b/>
              </w:rPr>
            </w:pPr>
          </w:p>
        </w:tc>
      </w:tr>
    </w:tbl>
    <w:p w:rsidR="00305795" w:rsidRDefault="00305795" w:rsidP="008C6AA3">
      <w:pPr>
        <w:rPr>
          <w:b/>
        </w:rPr>
      </w:pPr>
    </w:p>
    <w:p w:rsidR="00305795" w:rsidRDefault="00305795" w:rsidP="008C6AA3">
      <w:pPr>
        <w:rPr>
          <w:b/>
        </w:rPr>
      </w:pPr>
      <w:r>
        <w:rPr>
          <w:b/>
        </w:rPr>
        <w:t>4</w:t>
      </w:r>
      <w:r w:rsidRPr="00B05C5D">
        <w:rPr>
          <w:b/>
        </w:rPr>
        <w:t>. Объем дисциплины (модуля) в з. е. с указанием количества академических часов, выделенных на контактную</w:t>
      </w:r>
      <w:r>
        <w:rPr>
          <w:b/>
        </w:rPr>
        <w:t xml:space="preserve"> работу обучающихся с преподавателем</w:t>
      </w:r>
      <w:r w:rsidR="00FE272A">
        <w:rPr>
          <w:b/>
        </w:rPr>
        <w:t xml:space="preserve"> </w:t>
      </w:r>
      <w:r w:rsidRPr="00B05C5D">
        <w:rPr>
          <w:b/>
        </w:rPr>
        <w:t xml:space="preserve">и самостоятельную работу обучающихся </w:t>
      </w:r>
    </w:p>
    <w:p w:rsidR="00E62D53" w:rsidRPr="009C70E7" w:rsidRDefault="00E62D53" w:rsidP="00E62D53">
      <w:pPr>
        <w:ind w:firstLine="540"/>
        <w:jc w:val="both"/>
      </w:pPr>
      <w:r w:rsidRPr="009C70E7">
        <w:t>Общая трудоемкость дис</w:t>
      </w:r>
      <w:r w:rsidR="00FE272A">
        <w:t>циплины (модуля) по очной форме</w:t>
      </w:r>
      <w:r w:rsidRPr="009C70E7">
        <w:t xml:space="preserve"> составляет 3 зачетных единицы, 108 </w:t>
      </w:r>
      <w:r w:rsidR="008F613F">
        <w:t>часов, из которых 30,5</w:t>
      </w:r>
      <w:r w:rsidRPr="009C70E7">
        <w:t xml:space="preserve"> часа составляет контактная работа </w:t>
      </w:r>
      <w:r w:rsidR="0060013F">
        <w:t>слушателя</w:t>
      </w:r>
      <w:r w:rsidRPr="009C70E7">
        <w:t xml:space="preserve"> с препода</w:t>
      </w:r>
      <w:r w:rsidR="005C39B7">
        <w:t>вателем, контроль (экзамен) – 35,5 часов и 42</w:t>
      </w:r>
      <w:r w:rsidRPr="009C70E7">
        <w:t xml:space="preserve"> часов составляет</w:t>
      </w:r>
      <w:r w:rsidR="008F613F">
        <w:t xml:space="preserve"> самостоятельная работа бакалавра</w:t>
      </w:r>
      <w:r w:rsidRPr="009C70E7">
        <w:t>.</w:t>
      </w:r>
    </w:p>
    <w:p w:rsidR="00305795" w:rsidRPr="00EA7B62" w:rsidRDefault="00305795" w:rsidP="003278EE">
      <w:pPr>
        <w:spacing w:line="276" w:lineRule="auto"/>
        <w:ind w:firstLine="708"/>
        <w:jc w:val="both"/>
        <w:rPr>
          <w:i/>
        </w:rPr>
      </w:pPr>
      <w:r>
        <w:tab/>
      </w:r>
      <w:r>
        <w:tab/>
      </w:r>
      <w:r>
        <w:tab/>
      </w:r>
      <w:r>
        <w:tab/>
      </w:r>
      <w:r>
        <w:tab/>
      </w:r>
      <w:r>
        <w:tab/>
      </w:r>
      <w:r>
        <w:tab/>
      </w:r>
      <w:r>
        <w:tab/>
      </w:r>
      <w:r>
        <w:tab/>
      </w:r>
      <w:r>
        <w:tab/>
      </w:r>
      <w:r>
        <w:tab/>
      </w:r>
      <w:r>
        <w:rPr>
          <w:i/>
        </w:rPr>
        <w:t>Таблица 4</w:t>
      </w:r>
      <w:r w:rsidRPr="00EA7B62">
        <w:rPr>
          <w:i/>
        </w:rPr>
        <w:t>.1.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701"/>
        <w:gridCol w:w="425"/>
        <w:gridCol w:w="284"/>
        <w:gridCol w:w="283"/>
        <w:gridCol w:w="284"/>
        <w:gridCol w:w="879"/>
        <w:gridCol w:w="254"/>
        <w:gridCol w:w="354"/>
        <w:gridCol w:w="355"/>
      </w:tblGrid>
      <w:tr w:rsidR="00305795" w:rsidRPr="008369FA" w:rsidTr="003C3A90">
        <w:tc>
          <w:tcPr>
            <w:tcW w:w="5495" w:type="dxa"/>
            <w:vMerge w:val="restart"/>
            <w:vAlign w:val="center"/>
          </w:tcPr>
          <w:p w:rsidR="00305795" w:rsidRPr="008369FA" w:rsidRDefault="00305795" w:rsidP="00095D46">
            <w:pPr>
              <w:jc w:val="center"/>
            </w:pPr>
            <w:r w:rsidRPr="008369FA">
              <w:t>Вид учебной работы</w:t>
            </w:r>
          </w:p>
        </w:tc>
        <w:tc>
          <w:tcPr>
            <w:tcW w:w="1701" w:type="dxa"/>
            <w:vMerge w:val="restart"/>
          </w:tcPr>
          <w:p w:rsidR="00305795" w:rsidRDefault="00305795" w:rsidP="00095D46">
            <w:pPr>
              <w:jc w:val="center"/>
            </w:pPr>
          </w:p>
          <w:p w:rsidR="00305795" w:rsidRDefault="00305795" w:rsidP="00095D46">
            <w:pPr>
              <w:jc w:val="center"/>
            </w:pPr>
          </w:p>
          <w:p w:rsidR="00305795" w:rsidRPr="008369FA" w:rsidRDefault="00305795" w:rsidP="00095D46">
            <w:pPr>
              <w:jc w:val="center"/>
            </w:pPr>
            <w:r w:rsidRPr="008369FA">
              <w:t>Трудоемкость дисциплины</w:t>
            </w:r>
          </w:p>
        </w:tc>
        <w:tc>
          <w:tcPr>
            <w:tcW w:w="3118" w:type="dxa"/>
            <w:gridSpan w:val="8"/>
            <w:vAlign w:val="center"/>
          </w:tcPr>
          <w:p w:rsidR="00305795" w:rsidRPr="008369FA" w:rsidRDefault="00305795" w:rsidP="00A2102D">
            <w:pPr>
              <w:jc w:val="center"/>
            </w:pPr>
            <w:r w:rsidRPr="008369FA">
              <w:t xml:space="preserve">Семестры </w:t>
            </w:r>
          </w:p>
        </w:tc>
      </w:tr>
      <w:tr w:rsidR="00305795" w:rsidRPr="008369FA" w:rsidTr="00767899">
        <w:trPr>
          <w:cantSplit/>
          <w:trHeight w:val="1134"/>
        </w:trPr>
        <w:tc>
          <w:tcPr>
            <w:tcW w:w="5495" w:type="dxa"/>
            <w:vMerge/>
            <w:vAlign w:val="center"/>
          </w:tcPr>
          <w:p w:rsidR="00305795" w:rsidRPr="008369FA" w:rsidRDefault="00305795" w:rsidP="00095D46">
            <w:pPr>
              <w:jc w:val="center"/>
            </w:pPr>
          </w:p>
        </w:tc>
        <w:tc>
          <w:tcPr>
            <w:tcW w:w="1701" w:type="dxa"/>
            <w:vMerge/>
          </w:tcPr>
          <w:p w:rsidR="00305795" w:rsidRPr="008369FA" w:rsidRDefault="00305795" w:rsidP="00095D46">
            <w:pPr>
              <w:jc w:val="center"/>
            </w:pPr>
          </w:p>
        </w:tc>
        <w:tc>
          <w:tcPr>
            <w:tcW w:w="425" w:type="dxa"/>
            <w:textDirection w:val="btLr"/>
            <w:vAlign w:val="center"/>
          </w:tcPr>
          <w:p w:rsidR="00305795" w:rsidRPr="00E67987" w:rsidRDefault="00305795" w:rsidP="00095D46">
            <w:pPr>
              <w:ind w:left="113" w:right="113"/>
              <w:jc w:val="center"/>
              <w:rPr>
                <w:sz w:val="20"/>
                <w:szCs w:val="20"/>
              </w:rPr>
            </w:pPr>
            <w:r w:rsidRPr="00E67987">
              <w:rPr>
                <w:sz w:val="20"/>
                <w:szCs w:val="20"/>
              </w:rPr>
              <w:t>1 семестр</w:t>
            </w:r>
          </w:p>
        </w:tc>
        <w:tc>
          <w:tcPr>
            <w:tcW w:w="284" w:type="dxa"/>
            <w:textDirection w:val="btLr"/>
            <w:vAlign w:val="center"/>
          </w:tcPr>
          <w:p w:rsidR="00305795" w:rsidRPr="00E67987" w:rsidRDefault="00305795" w:rsidP="00095D46">
            <w:pPr>
              <w:ind w:left="113" w:right="113"/>
              <w:jc w:val="center"/>
              <w:rPr>
                <w:sz w:val="20"/>
                <w:szCs w:val="20"/>
              </w:rPr>
            </w:pPr>
            <w:r>
              <w:rPr>
                <w:sz w:val="20"/>
                <w:szCs w:val="20"/>
              </w:rPr>
              <w:t>2 семестр</w:t>
            </w:r>
          </w:p>
        </w:tc>
        <w:tc>
          <w:tcPr>
            <w:tcW w:w="283" w:type="dxa"/>
            <w:textDirection w:val="btLr"/>
            <w:vAlign w:val="center"/>
          </w:tcPr>
          <w:p w:rsidR="00305795" w:rsidRPr="00E67987" w:rsidRDefault="00305795" w:rsidP="00095D46">
            <w:pPr>
              <w:ind w:left="113" w:right="113"/>
              <w:jc w:val="center"/>
              <w:rPr>
                <w:sz w:val="20"/>
                <w:szCs w:val="20"/>
              </w:rPr>
            </w:pPr>
            <w:r>
              <w:rPr>
                <w:sz w:val="20"/>
                <w:szCs w:val="20"/>
              </w:rPr>
              <w:t>3 семестр</w:t>
            </w:r>
          </w:p>
        </w:tc>
        <w:tc>
          <w:tcPr>
            <w:tcW w:w="284" w:type="dxa"/>
            <w:textDirection w:val="btLr"/>
            <w:vAlign w:val="center"/>
          </w:tcPr>
          <w:p w:rsidR="00305795" w:rsidRPr="00E67987" w:rsidRDefault="00305795" w:rsidP="00095D46">
            <w:pPr>
              <w:ind w:left="113" w:right="113"/>
              <w:jc w:val="center"/>
              <w:rPr>
                <w:sz w:val="20"/>
                <w:szCs w:val="20"/>
              </w:rPr>
            </w:pPr>
            <w:r>
              <w:rPr>
                <w:sz w:val="20"/>
                <w:szCs w:val="20"/>
              </w:rPr>
              <w:t>4 семестр</w:t>
            </w:r>
          </w:p>
        </w:tc>
        <w:tc>
          <w:tcPr>
            <w:tcW w:w="879" w:type="dxa"/>
            <w:textDirection w:val="btLr"/>
            <w:vAlign w:val="center"/>
          </w:tcPr>
          <w:p w:rsidR="00305795" w:rsidRPr="00E67987" w:rsidRDefault="00305795" w:rsidP="00095D46">
            <w:pPr>
              <w:ind w:left="113" w:right="113"/>
              <w:jc w:val="center"/>
              <w:rPr>
                <w:sz w:val="20"/>
                <w:szCs w:val="20"/>
              </w:rPr>
            </w:pPr>
            <w:r>
              <w:rPr>
                <w:sz w:val="20"/>
                <w:szCs w:val="20"/>
              </w:rPr>
              <w:t>5 семестр</w:t>
            </w:r>
          </w:p>
        </w:tc>
        <w:tc>
          <w:tcPr>
            <w:tcW w:w="254" w:type="dxa"/>
            <w:textDirection w:val="btLr"/>
            <w:vAlign w:val="center"/>
          </w:tcPr>
          <w:p w:rsidR="00305795" w:rsidRPr="00E67987" w:rsidRDefault="00305795" w:rsidP="00095D46">
            <w:pPr>
              <w:ind w:left="113" w:right="113"/>
              <w:jc w:val="center"/>
              <w:rPr>
                <w:sz w:val="20"/>
                <w:szCs w:val="20"/>
              </w:rPr>
            </w:pPr>
            <w:r>
              <w:rPr>
                <w:sz w:val="20"/>
                <w:szCs w:val="20"/>
              </w:rPr>
              <w:t>6 семестр</w:t>
            </w:r>
          </w:p>
        </w:tc>
        <w:tc>
          <w:tcPr>
            <w:tcW w:w="354" w:type="dxa"/>
            <w:textDirection w:val="btLr"/>
            <w:vAlign w:val="center"/>
          </w:tcPr>
          <w:p w:rsidR="00305795" w:rsidRPr="00E67987" w:rsidRDefault="00305795" w:rsidP="00095D46">
            <w:pPr>
              <w:ind w:left="113" w:right="113"/>
              <w:jc w:val="center"/>
              <w:rPr>
                <w:sz w:val="20"/>
                <w:szCs w:val="20"/>
              </w:rPr>
            </w:pPr>
            <w:r>
              <w:rPr>
                <w:sz w:val="20"/>
                <w:szCs w:val="20"/>
              </w:rPr>
              <w:t>7 семестр</w:t>
            </w:r>
          </w:p>
        </w:tc>
        <w:tc>
          <w:tcPr>
            <w:tcW w:w="355" w:type="dxa"/>
            <w:textDirection w:val="btLr"/>
            <w:vAlign w:val="center"/>
          </w:tcPr>
          <w:p w:rsidR="00305795" w:rsidRPr="00E67987" w:rsidRDefault="00305795" w:rsidP="00095D46">
            <w:pPr>
              <w:ind w:left="113" w:right="113"/>
              <w:jc w:val="center"/>
              <w:rPr>
                <w:sz w:val="20"/>
                <w:szCs w:val="20"/>
              </w:rPr>
            </w:pPr>
            <w:r>
              <w:rPr>
                <w:sz w:val="20"/>
                <w:szCs w:val="20"/>
              </w:rPr>
              <w:t>8 семестр</w:t>
            </w:r>
          </w:p>
        </w:tc>
      </w:tr>
      <w:tr w:rsidR="00305795" w:rsidRPr="008369FA" w:rsidTr="00767899">
        <w:tc>
          <w:tcPr>
            <w:tcW w:w="5495" w:type="dxa"/>
            <w:vAlign w:val="center"/>
          </w:tcPr>
          <w:p w:rsidR="00305795" w:rsidRPr="008369FA" w:rsidRDefault="00305795" w:rsidP="00095D46">
            <w:r w:rsidRPr="00A2102D">
              <w:rPr>
                <w:b/>
              </w:rPr>
              <w:t>Контактная работа обучающегося с преподавателем</w:t>
            </w:r>
            <w:r w:rsidRPr="003C3A90">
              <w:t xml:space="preserve"> (при проведении учебных занятий</w:t>
            </w:r>
            <w:r>
              <w:t>):</w:t>
            </w:r>
          </w:p>
        </w:tc>
        <w:tc>
          <w:tcPr>
            <w:tcW w:w="1701" w:type="dxa"/>
          </w:tcPr>
          <w:p w:rsidR="00767899" w:rsidRDefault="00767899" w:rsidP="00767899">
            <w:pPr>
              <w:jc w:val="center"/>
            </w:pPr>
          </w:p>
          <w:p w:rsidR="00305795" w:rsidRPr="008369FA" w:rsidRDefault="00767899" w:rsidP="00767899">
            <w:pPr>
              <w:jc w:val="center"/>
            </w:pPr>
            <w:r>
              <w:t>30,5</w:t>
            </w:r>
          </w:p>
        </w:tc>
        <w:tc>
          <w:tcPr>
            <w:tcW w:w="425" w:type="dxa"/>
            <w:vAlign w:val="center"/>
          </w:tcPr>
          <w:p w:rsidR="00305795" w:rsidRPr="008369FA" w:rsidRDefault="00305795" w:rsidP="003C3A90"/>
        </w:tc>
        <w:tc>
          <w:tcPr>
            <w:tcW w:w="284" w:type="dxa"/>
            <w:vAlign w:val="center"/>
          </w:tcPr>
          <w:p w:rsidR="00305795" w:rsidRPr="008369FA" w:rsidRDefault="00305795" w:rsidP="003C3A90"/>
        </w:tc>
        <w:tc>
          <w:tcPr>
            <w:tcW w:w="283" w:type="dxa"/>
            <w:vAlign w:val="center"/>
          </w:tcPr>
          <w:p w:rsidR="00305795" w:rsidRPr="008369FA" w:rsidRDefault="00305795" w:rsidP="003C3A90"/>
        </w:tc>
        <w:tc>
          <w:tcPr>
            <w:tcW w:w="284" w:type="dxa"/>
            <w:vAlign w:val="center"/>
          </w:tcPr>
          <w:p w:rsidR="00305795" w:rsidRPr="008369FA" w:rsidRDefault="00305795" w:rsidP="003C3A90"/>
        </w:tc>
        <w:tc>
          <w:tcPr>
            <w:tcW w:w="879" w:type="dxa"/>
            <w:vAlign w:val="center"/>
          </w:tcPr>
          <w:p w:rsidR="00305795" w:rsidRPr="008369FA" w:rsidRDefault="00767899" w:rsidP="003C3A90">
            <w:r>
              <w:t>30,5</w:t>
            </w:r>
          </w:p>
        </w:tc>
        <w:tc>
          <w:tcPr>
            <w:tcW w:w="254" w:type="dxa"/>
            <w:vAlign w:val="center"/>
          </w:tcPr>
          <w:p w:rsidR="00305795" w:rsidRPr="008369FA" w:rsidRDefault="00305795" w:rsidP="003C3A90"/>
        </w:tc>
        <w:tc>
          <w:tcPr>
            <w:tcW w:w="354" w:type="dxa"/>
            <w:vAlign w:val="center"/>
          </w:tcPr>
          <w:p w:rsidR="00305795" w:rsidRPr="008369FA" w:rsidRDefault="00305795" w:rsidP="003C3A90"/>
        </w:tc>
        <w:tc>
          <w:tcPr>
            <w:tcW w:w="355" w:type="dxa"/>
            <w:vAlign w:val="center"/>
          </w:tcPr>
          <w:p w:rsidR="00305795" w:rsidRPr="008369FA" w:rsidRDefault="00305795" w:rsidP="003C3A90"/>
        </w:tc>
      </w:tr>
      <w:tr w:rsidR="005C39B7" w:rsidRPr="008369FA" w:rsidTr="00767899">
        <w:tc>
          <w:tcPr>
            <w:tcW w:w="5495" w:type="dxa"/>
            <w:vAlign w:val="center"/>
          </w:tcPr>
          <w:p w:rsidR="005C39B7" w:rsidRDefault="005C39B7" w:rsidP="003C3A90">
            <w:pPr>
              <w:rPr>
                <w:b/>
              </w:rPr>
            </w:pPr>
            <w:r>
              <w:rPr>
                <w:b/>
              </w:rPr>
              <w:t>-</w:t>
            </w:r>
            <w:r w:rsidRPr="00A2102D">
              <w:rPr>
                <w:b/>
                <w:i/>
              </w:rPr>
              <w:t>аудиторная,  в том числе:</w:t>
            </w:r>
          </w:p>
        </w:tc>
        <w:tc>
          <w:tcPr>
            <w:tcW w:w="1701" w:type="dxa"/>
            <w:tcBorders>
              <w:bottom w:val="single" w:sz="4" w:space="0" w:color="auto"/>
            </w:tcBorders>
            <w:shd w:val="clear" w:color="auto" w:fill="auto"/>
          </w:tcPr>
          <w:p w:rsidR="005C39B7" w:rsidRPr="008369FA" w:rsidRDefault="00767899" w:rsidP="00095D46">
            <w:pPr>
              <w:jc w:val="center"/>
            </w:pPr>
            <w:r>
              <w:t>30</w:t>
            </w: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767899" w:rsidP="00FE272A">
            <w:pPr>
              <w:jc w:val="center"/>
            </w:pPr>
            <w:r>
              <w:t>30</w:t>
            </w: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8369FA" w:rsidRDefault="005C39B7" w:rsidP="00095D46">
            <w:r w:rsidRPr="008369FA">
              <w:t>Лекции (Л)</w:t>
            </w:r>
          </w:p>
        </w:tc>
        <w:tc>
          <w:tcPr>
            <w:tcW w:w="1701" w:type="dxa"/>
            <w:tcBorders>
              <w:bottom w:val="single" w:sz="4" w:space="0" w:color="auto"/>
            </w:tcBorders>
            <w:shd w:val="clear" w:color="auto" w:fill="auto"/>
          </w:tcPr>
          <w:p w:rsidR="005C39B7" w:rsidRPr="008369FA" w:rsidRDefault="005C39B7" w:rsidP="00095D46">
            <w:pPr>
              <w:jc w:val="center"/>
            </w:pPr>
            <w:r>
              <w:t>16</w:t>
            </w: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r>
              <w:t>16</w:t>
            </w: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8369FA" w:rsidRDefault="005C39B7" w:rsidP="00095D46">
            <w:r w:rsidRPr="008369FA">
              <w:t>Семинары (С)</w:t>
            </w:r>
          </w:p>
        </w:tc>
        <w:tc>
          <w:tcPr>
            <w:tcW w:w="1701" w:type="dxa"/>
            <w:tcBorders>
              <w:top w:val="single" w:sz="4" w:space="0" w:color="auto"/>
              <w:bottom w:val="single" w:sz="4" w:space="0" w:color="auto"/>
            </w:tcBorders>
            <w:shd w:val="clear" w:color="auto" w:fill="auto"/>
          </w:tcPr>
          <w:p w:rsidR="005C39B7" w:rsidRPr="008369FA" w:rsidRDefault="005C39B7" w:rsidP="00095D46">
            <w:pPr>
              <w:jc w:val="center"/>
            </w:pPr>
            <w:r>
              <w:t>14</w:t>
            </w: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r>
              <w:t>14</w:t>
            </w: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8369FA" w:rsidRDefault="005C39B7" w:rsidP="00095D46">
            <w:r>
              <w:t>ИКР</w:t>
            </w:r>
          </w:p>
        </w:tc>
        <w:tc>
          <w:tcPr>
            <w:tcW w:w="1701" w:type="dxa"/>
            <w:tcBorders>
              <w:top w:val="single" w:sz="4" w:space="0" w:color="auto"/>
            </w:tcBorders>
            <w:shd w:val="clear" w:color="auto" w:fill="auto"/>
          </w:tcPr>
          <w:p w:rsidR="005C39B7" w:rsidRPr="008369FA" w:rsidRDefault="005C39B7" w:rsidP="00095D46">
            <w:pPr>
              <w:jc w:val="center"/>
            </w:pPr>
            <w:r>
              <w:t>0,5</w:t>
            </w: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r>
              <w:t>0,5</w:t>
            </w: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3C3A90" w:rsidRDefault="005C39B7" w:rsidP="003C3A90">
            <w:pPr>
              <w:rPr>
                <w:b/>
              </w:rPr>
            </w:pPr>
            <w:r w:rsidRPr="003C3A90">
              <w:rPr>
                <w:b/>
              </w:rPr>
              <w:t>-</w:t>
            </w:r>
            <w:r w:rsidRPr="00A2102D">
              <w:rPr>
                <w:b/>
                <w:i/>
              </w:rPr>
              <w:t>внеаудиторная, в том числе:</w:t>
            </w:r>
          </w:p>
        </w:tc>
        <w:tc>
          <w:tcPr>
            <w:tcW w:w="1701" w:type="dxa"/>
            <w:tcBorders>
              <w:top w:val="dotted" w:sz="4" w:space="0" w:color="auto"/>
            </w:tcBorders>
            <w:shd w:val="clear" w:color="auto" w:fill="auto"/>
          </w:tcPr>
          <w:p w:rsidR="005C39B7" w:rsidRPr="008369FA" w:rsidRDefault="005C39B7" w:rsidP="00095D46">
            <w:pPr>
              <w:jc w:val="center"/>
            </w:pP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3C3A90" w:rsidRDefault="005C39B7" w:rsidP="003C3A90">
            <w:r>
              <w:t>Индивидуальная работа обучающегося с преподавателем</w:t>
            </w:r>
          </w:p>
        </w:tc>
        <w:tc>
          <w:tcPr>
            <w:tcW w:w="1701" w:type="dxa"/>
            <w:tcBorders>
              <w:top w:val="dotted" w:sz="4" w:space="0" w:color="auto"/>
            </w:tcBorders>
            <w:shd w:val="clear" w:color="auto" w:fill="auto"/>
          </w:tcPr>
          <w:p w:rsidR="005C39B7" w:rsidRPr="008369FA" w:rsidRDefault="005C39B7" w:rsidP="00095D46">
            <w:pPr>
              <w:jc w:val="center"/>
            </w:pP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3C3A90" w:rsidRDefault="005C39B7" w:rsidP="003C3A90">
            <w:r>
              <w:t>Групповые консультации</w:t>
            </w:r>
          </w:p>
        </w:tc>
        <w:tc>
          <w:tcPr>
            <w:tcW w:w="1701" w:type="dxa"/>
            <w:tcBorders>
              <w:top w:val="dotted" w:sz="4" w:space="0" w:color="auto"/>
            </w:tcBorders>
            <w:shd w:val="clear" w:color="auto" w:fill="auto"/>
          </w:tcPr>
          <w:p w:rsidR="005C39B7" w:rsidRPr="008369FA" w:rsidRDefault="005C39B7" w:rsidP="00095D46">
            <w:pPr>
              <w:jc w:val="center"/>
            </w:pP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Default="005C39B7" w:rsidP="003C3A90">
            <w:r>
              <w:t>Курсовая работа</w:t>
            </w:r>
          </w:p>
        </w:tc>
        <w:tc>
          <w:tcPr>
            <w:tcW w:w="1701" w:type="dxa"/>
            <w:tcBorders>
              <w:top w:val="dotted" w:sz="4" w:space="0" w:color="auto"/>
            </w:tcBorders>
            <w:shd w:val="clear" w:color="auto" w:fill="auto"/>
          </w:tcPr>
          <w:p w:rsidR="005C39B7" w:rsidRPr="008369FA" w:rsidRDefault="005C39B7" w:rsidP="00095D46">
            <w:pPr>
              <w:jc w:val="center"/>
            </w:pP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3C3A90" w:rsidRDefault="005C39B7" w:rsidP="003C3A90">
            <w:pPr>
              <w:rPr>
                <w:b/>
              </w:rPr>
            </w:pPr>
            <w:r>
              <w:rPr>
                <w:b/>
              </w:rPr>
              <w:lastRenderedPageBreak/>
              <w:t>-</w:t>
            </w:r>
            <w:r w:rsidRPr="00A2102D">
              <w:rPr>
                <w:b/>
                <w:i/>
              </w:rPr>
              <w:t>контактная работа в ЭИОС</w:t>
            </w:r>
          </w:p>
        </w:tc>
        <w:tc>
          <w:tcPr>
            <w:tcW w:w="1701" w:type="dxa"/>
            <w:tcBorders>
              <w:top w:val="dotted" w:sz="4" w:space="0" w:color="auto"/>
            </w:tcBorders>
            <w:shd w:val="clear" w:color="auto" w:fill="auto"/>
          </w:tcPr>
          <w:p w:rsidR="005C39B7" w:rsidRPr="008369FA" w:rsidRDefault="005C39B7" w:rsidP="00095D46">
            <w:pPr>
              <w:jc w:val="center"/>
            </w:pP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p>
        </w:tc>
        <w:tc>
          <w:tcPr>
            <w:tcW w:w="254" w:type="dxa"/>
          </w:tcPr>
          <w:p w:rsidR="005C39B7" w:rsidRPr="003A16FD"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rPr>
          <w:trHeight w:val="436"/>
        </w:trPr>
        <w:tc>
          <w:tcPr>
            <w:tcW w:w="5495" w:type="dxa"/>
          </w:tcPr>
          <w:p w:rsidR="005C39B7" w:rsidRPr="008369FA" w:rsidRDefault="005C39B7" w:rsidP="003C3A90">
            <w:pPr>
              <w:rPr>
                <w:b/>
              </w:rPr>
            </w:pPr>
            <w:r w:rsidRPr="008369FA">
              <w:rPr>
                <w:b/>
              </w:rPr>
              <w:t xml:space="preserve">Самостоятельная работа </w:t>
            </w:r>
            <w:r>
              <w:rPr>
                <w:b/>
              </w:rPr>
              <w:t xml:space="preserve">студента (СРС) </w:t>
            </w:r>
          </w:p>
        </w:tc>
        <w:tc>
          <w:tcPr>
            <w:tcW w:w="1701" w:type="dxa"/>
            <w:tcBorders>
              <w:bottom w:val="single" w:sz="4" w:space="0" w:color="auto"/>
            </w:tcBorders>
            <w:shd w:val="clear" w:color="auto" w:fill="auto"/>
          </w:tcPr>
          <w:p w:rsidR="005C39B7" w:rsidRPr="008369FA" w:rsidRDefault="005C39B7" w:rsidP="00095D46">
            <w:pPr>
              <w:jc w:val="center"/>
            </w:pPr>
            <w:r>
              <w:t>42</w:t>
            </w: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r>
              <w:t>42</w:t>
            </w:r>
          </w:p>
        </w:tc>
        <w:tc>
          <w:tcPr>
            <w:tcW w:w="254" w:type="dxa"/>
          </w:tcPr>
          <w:p w:rsidR="005C39B7" w:rsidRDefault="005C39B7" w:rsidP="000B4752">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8369FA" w:rsidRDefault="005C39B7" w:rsidP="00FE151B">
            <w:r>
              <w:rPr>
                <w:b/>
                <w:sz w:val="22"/>
                <w:szCs w:val="22"/>
              </w:rPr>
              <w:t>Форма промежуточной аттестации: экзамен</w:t>
            </w:r>
          </w:p>
        </w:tc>
        <w:tc>
          <w:tcPr>
            <w:tcW w:w="1701" w:type="dxa"/>
            <w:tcBorders>
              <w:bottom w:val="single" w:sz="4" w:space="0" w:color="auto"/>
            </w:tcBorders>
            <w:shd w:val="clear" w:color="auto" w:fill="auto"/>
          </w:tcPr>
          <w:p w:rsidR="005C39B7" w:rsidRPr="008369FA" w:rsidRDefault="005C39B7" w:rsidP="00095D46">
            <w:pPr>
              <w:jc w:val="center"/>
            </w:pPr>
            <w:r>
              <w:t xml:space="preserve">35,5 </w:t>
            </w: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r>
              <w:t xml:space="preserve">35,5 </w:t>
            </w:r>
          </w:p>
        </w:tc>
        <w:tc>
          <w:tcPr>
            <w:tcW w:w="254" w:type="dxa"/>
            <w:vAlign w:val="center"/>
          </w:tcPr>
          <w:p w:rsidR="005C39B7" w:rsidRPr="008369FA" w:rsidRDefault="005C39B7" w:rsidP="00095D46">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r w:rsidR="005C39B7" w:rsidRPr="008369FA" w:rsidTr="00767899">
        <w:tc>
          <w:tcPr>
            <w:tcW w:w="5495" w:type="dxa"/>
            <w:vAlign w:val="center"/>
          </w:tcPr>
          <w:p w:rsidR="005C39B7" w:rsidRPr="008369FA" w:rsidRDefault="005C39B7" w:rsidP="00B734C4">
            <w:r w:rsidRPr="008369FA">
              <w:rPr>
                <w:b/>
              </w:rPr>
              <w:t>Общая трудоемкость (в часах</w:t>
            </w:r>
            <w:r w:rsidRPr="00B734C4">
              <w:rPr>
                <w:b/>
              </w:rPr>
              <w:t xml:space="preserve">/ </w:t>
            </w:r>
            <w:r>
              <w:rPr>
                <w:b/>
              </w:rPr>
              <w:t>з.е.</w:t>
            </w:r>
            <w:r w:rsidRPr="008369FA">
              <w:rPr>
                <w:b/>
              </w:rPr>
              <w:t>)</w:t>
            </w:r>
          </w:p>
        </w:tc>
        <w:tc>
          <w:tcPr>
            <w:tcW w:w="1701" w:type="dxa"/>
            <w:tcBorders>
              <w:top w:val="single" w:sz="4" w:space="0" w:color="auto"/>
            </w:tcBorders>
            <w:shd w:val="clear" w:color="auto" w:fill="auto"/>
          </w:tcPr>
          <w:p w:rsidR="005C39B7" w:rsidRPr="008369FA" w:rsidRDefault="005C39B7" w:rsidP="00095D46">
            <w:pPr>
              <w:jc w:val="center"/>
            </w:pPr>
            <w:r>
              <w:t>108/3</w:t>
            </w:r>
          </w:p>
        </w:tc>
        <w:tc>
          <w:tcPr>
            <w:tcW w:w="425" w:type="dxa"/>
          </w:tcPr>
          <w:p w:rsidR="005C39B7" w:rsidRPr="008369FA" w:rsidRDefault="005C39B7" w:rsidP="002359AE">
            <w:pPr>
              <w:jc w:val="center"/>
            </w:pPr>
          </w:p>
        </w:tc>
        <w:tc>
          <w:tcPr>
            <w:tcW w:w="284" w:type="dxa"/>
            <w:vAlign w:val="center"/>
          </w:tcPr>
          <w:p w:rsidR="005C39B7" w:rsidRPr="008369FA" w:rsidRDefault="005C39B7" w:rsidP="00095D46">
            <w:pPr>
              <w:jc w:val="center"/>
            </w:pPr>
          </w:p>
        </w:tc>
        <w:tc>
          <w:tcPr>
            <w:tcW w:w="283" w:type="dxa"/>
            <w:vAlign w:val="center"/>
          </w:tcPr>
          <w:p w:rsidR="005C39B7" w:rsidRPr="008369FA" w:rsidRDefault="005C39B7" w:rsidP="00095D46">
            <w:pPr>
              <w:jc w:val="center"/>
            </w:pPr>
          </w:p>
        </w:tc>
        <w:tc>
          <w:tcPr>
            <w:tcW w:w="284" w:type="dxa"/>
            <w:vAlign w:val="center"/>
          </w:tcPr>
          <w:p w:rsidR="005C39B7" w:rsidRPr="008369FA" w:rsidRDefault="005C39B7" w:rsidP="00095D46">
            <w:pPr>
              <w:jc w:val="center"/>
            </w:pPr>
          </w:p>
        </w:tc>
        <w:tc>
          <w:tcPr>
            <w:tcW w:w="879" w:type="dxa"/>
          </w:tcPr>
          <w:p w:rsidR="005C39B7" w:rsidRPr="008369FA" w:rsidRDefault="005C39B7" w:rsidP="00FE272A">
            <w:pPr>
              <w:jc w:val="center"/>
            </w:pPr>
            <w:r>
              <w:t>108/3</w:t>
            </w:r>
          </w:p>
        </w:tc>
        <w:tc>
          <w:tcPr>
            <w:tcW w:w="254" w:type="dxa"/>
            <w:vAlign w:val="center"/>
          </w:tcPr>
          <w:p w:rsidR="005C39B7" w:rsidRPr="008369FA" w:rsidRDefault="005C39B7" w:rsidP="00095D46">
            <w:pPr>
              <w:jc w:val="center"/>
            </w:pPr>
          </w:p>
        </w:tc>
        <w:tc>
          <w:tcPr>
            <w:tcW w:w="354" w:type="dxa"/>
            <w:vAlign w:val="center"/>
          </w:tcPr>
          <w:p w:rsidR="005C39B7" w:rsidRPr="008369FA" w:rsidRDefault="005C39B7" w:rsidP="00095D46">
            <w:pPr>
              <w:jc w:val="center"/>
            </w:pPr>
          </w:p>
        </w:tc>
        <w:tc>
          <w:tcPr>
            <w:tcW w:w="355" w:type="dxa"/>
            <w:vAlign w:val="center"/>
          </w:tcPr>
          <w:p w:rsidR="005C39B7" w:rsidRPr="008369FA" w:rsidRDefault="005C39B7" w:rsidP="00095D46">
            <w:pPr>
              <w:jc w:val="center"/>
            </w:pPr>
          </w:p>
        </w:tc>
      </w:tr>
    </w:tbl>
    <w:p w:rsidR="00305795" w:rsidRDefault="00305795" w:rsidP="003278EE">
      <w:pPr>
        <w:spacing w:line="276" w:lineRule="auto"/>
        <w:ind w:firstLine="708"/>
        <w:jc w:val="both"/>
      </w:pPr>
    </w:p>
    <w:p w:rsidR="00305795" w:rsidRPr="002347EF" w:rsidRDefault="00305795" w:rsidP="00B14165">
      <w:pPr>
        <w:jc w:val="both"/>
        <w:rPr>
          <w:b/>
        </w:rPr>
      </w:pPr>
      <w:r w:rsidRPr="002347EF">
        <w:rPr>
          <w:b/>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rsidR="00305795" w:rsidRDefault="00305795" w:rsidP="00B14165">
      <w:pPr>
        <w:jc w:val="both"/>
      </w:pPr>
    </w:p>
    <w:p w:rsidR="00305795" w:rsidRDefault="00305795" w:rsidP="00B14165">
      <w:pPr>
        <w:jc w:val="both"/>
        <w:rPr>
          <w:i/>
        </w:rPr>
      </w:pPr>
      <w:r>
        <w:t>5</w:t>
      </w:r>
      <w:r w:rsidRPr="00B42565">
        <w:t xml:space="preserve">.1. Содержание дисциплины </w:t>
      </w:r>
    </w:p>
    <w:p w:rsidR="00305795" w:rsidRPr="00D8388B" w:rsidRDefault="00305795" w:rsidP="00140EAC">
      <w:pPr>
        <w:ind w:firstLine="709"/>
        <w:jc w:val="both"/>
        <w:rPr>
          <w:b/>
        </w:rPr>
      </w:pPr>
      <w:r>
        <w:rPr>
          <w:b/>
        </w:rPr>
        <w:t>Тема 1. Понятие, особенности,</w:t>
      </w:r>
      <w:r w:rsidRPr="00D8388B">
        <w:rPr>
          <w:b/>
        </w:rPr>
        <w:t xml:space="preserve"> источники</w:t>
      </w:r>
      <w:r>
        <w:rPr>
          <w:b/>
        </w:rPr>
        <w:t>, субъекты</w:t>
      </w:r>
      <w:r w:rsidR="009E5C58">
        <w:rPr>
          <w:b/>
        </w:rPr>
        <w:t xml:space="preserve"> </w:t>
      </w:r>
      <w:r w:rsidRPr="00D8388B">
        <w:rPr>
          <w:b/>
        </w:rPr>
        <w:t>международного</w:t>
      </w:r>
      <w:r w:rsidR="009E5C58">
        <w:rPr>
          <w:b/>
        </w:rPr>
        <w:t xml:space="preserve"> </w:t>
      </w:r>
      <w:r w:rsidRPr="00D8388B">
        <w:rPr>
          <w:b/>
        </w:rPr>
        <w:t>публичного права</w:t>
      </w:r>
    </w:p>
    <w:p w:rsidR="00305795" w:rsidRPr="00D8388B" w:rsidRDefault="00305795" w:rsidP="00140EAC">
      <w:pPr>
        <w:ind w:firstLine="709"/>
        <w:jc w:val="both"/>
      </w:pPr>
      <w:r w:rsidRPr="00D8388B">
        <w:t>I. Понятие, сущность и юридическая природа международного права. Международное право как особая система юридических норм. Межгосударственная система и международное право. Понятие международного права и его системность. Международное право и его функции. 2. Отличие "старого" от "современного" международного права. 3. Особенности междуна</w:t>
      </w:r>
      <w:r w:rsidR="00FE272A">
        <w:t>родного права (объект и предмет</w:t>
      </w:r>
      <w:r w:rsidRPr="00D8388B">
        <w:t xml:space="preserve"> правового регулирования, субъекты международного права, порядок нормообразования, порядок принуждения и соблюдения норм международного права,  источники международного права). </w:t>
      </w:r>
    </w:p>
    <w:p w:rsidR="00305795" w:rsidRPr="00D8388B" w:rsidRDefault="00305795" w:rsidP="00140EAC">
      <w:pPr>
        <w:ind w:firstLine="709"/>
        <w:jc w:val="both"/>
      </w:pPr>
      <w:r w:rsidRPr="00D8388B">
        <w:t xml:space="preserve">II. Нормы международного права и процесс их создания.  1. Классификация норм международного права. 2. Общепризнанные принципы международного права (основные, отраслевые, специальные). 3. Обычные нормы международного права. 4. Договорные нормы международного права. 5. Нормы международного "мягкого права". </w:t>
      </w:r>
    </w:p>
    <w:p w:rsidR="00305795" w:rsidRPr="00D8388B" w:rsidRDefault="00305795" w:rsidP="00140EAC">
      <w:pPr>
        <w:ind w:firstLine="709"/>
        <w:jc w:val="both"/>
      </w:pPr>
      <w:r w:rsidRPr="00D8388B">
        <w:t>III. Источники международного права. 1. Понятие и виды источников международного права. 2. Международный договор. 3. Международный обычай. 4. Судебные решения и доктрины наиболее квалифицированных специалистов по международному публичному праву как вспомогательные средства для определения правовых норм.</w:t>
      </w:r>
    </w:p>
    <w:p w:rsidR="00305795" w:rsidRPr="00D8388B" w:rsidRDefault="00305795" w:rsidP="00140EAC">
      <w:pPr>
        <w:ind w:firstLine="709"/>
        <w:jc w:val="both"/>
      </w:pPr>
      <w:r w:rsidRPr="00D8388B">
        <w:t>IV. Взаимодействие и соотношение международного и внутригосударственного права. 1. Направления в теории международного права о соотношении международного и внутригосударственного права. 2. Проблема толкования и применения п.4. ст.15 Конституции Российской Федерации.</w:t>
      </w:r>
    </w:p>
    <w:p w:rsidR="00305795" w:rsidRPr="00D8388B" w:rsidRDefault="00305795" w:rsidP="00140EAC">
      <w:pPr>
        <w:ind w:firstLine="709"/>
        <w:jc w:val="both"/>
      </w:pPr>
      <w:r w:rsidRPr="00D8388B">
        <w:t>V. Наука международного права. Кодификация и прогрессивное развитие международного права. 1. Международное право и потребности развития межгосударственных отношений. 2. Понятие кодификации и прогрессивного развития международного права. 3. Официальная и неофициальная кодификация международного права.  4. Роль науки в исследовании закономерностей международно-правового регулирования и его развития.</w:t>
      </w:r>
    </w:p>
    <w:p w:rsidR="00305795" w:rsidRPr="00DC6919" w:rsidRDefault="00305795" w:rsidP="00140EAC">
      <w:pPr>
        <w:ind w:firstLine="720"/>
        <w:jc w:val="both"/>
      </w:pPr>
      <w:r w:rsidRPr="00EB6A5A">
        <w:rPr>
          <w:lang w:val="en-US"/>
        </w:rPr>
        <w:t>VI</w:t>
      </w:r>
      <w:r w:rsidRPr="00EB6A5A">
        <w:t>. Субъекты международного права</w:t>
      </w:r>
      <w:r w:rsidRPr="007D1EFF">
        <w:t xml:space="preserve">. </w:t>
      </w:r>
      <w:r w:rsidRPr="00D8388B">
        <w:t xml:space="preserve">Общие вопросы международной правосубъектности. 1. Понятие и виды субъектов международного права. Первичные и производные субъекты международного права. 2. Государства как основной субъект международного права. Государственный суверенитет. Юрисдикция государства. Основные права и обязанности государств. Унитарные и сложные государства. Российская Федерация как субъект международного права. Союзное государство России и Беларуси. 3. Международная правосубъектность наций и народов. 4. Государствоподобные образования. 5. Международные организации. 6. Вопрос о международной правосубъектности индивидов. </w:t>
      </w:r>
    </w:p>
    <w:p w:rsidR="00305795" w:rsidRPr="00D8388B" w:rsidRDefault="00305795" w:rsidP="00140EAC">
      <w:pPr>
        <w:ind w:firstLine="709"/>
        <w:jc w:val="both"/>
      </w:pPr>
      <w:r>
        <w:rPr>
          <w:lang w:val="en-US"/>
        </w:rPr>
        <w:t>VI</w:t>
      </w:r>
      <w:r w:rsidRPr="00D8388B">
        <w:t>I. Международно-правовое признание. 1. Понятие международно-правового признания и его правовые последствия. 2. Теории признания: конститутивная и декларативн</w:t>
      </w:r>
      <w:r w:rsidR="00FE272A">
        <w:t xml:space="preserve">ая. 3. Формы и виды признания: </w:t>
      </w:r>
      <w:r w:rsidRPr="00D8388B">
        <w:t>де-юре и де-факто. Признание государств и признание правительств. Предварительное и промежуточное признание: признание нации (народа), национально-освободительного движения, признание в качестве восставшей или воюющей стороны</w:t>
      </w:r>
    </w:p>
    <w:p w:rsidR="00305795" w:rsidRPr="00D8388B" w:rsidRDefault="00305795" w:rsidP="00140EAC">
      <w:pPr>
        <w:ind w:firstLine="709"/>
        <w:jc w:val="both"/>
      </w:pPr>
      <w:r>
        <w:rPr>
          <w:lang w:val="en-US"/>
        </w:rPr>
        <w:t>V</w:t>
      </w:r>
      <w:r w:rsidRPr="00D8388B">
        <w:t>III. Правопреемство государств. 1. Сущность и понятие правопреемства.  2. Правопреемство в отношении международных договоров. 3. Правопреемство в отношении государственной собственности и государственных архивов. 4. Правопреемство в отношении государственных долгов. 5. Континуитет России. 6. Правопреемство новых независимых государств.</w:t>
      </w:r>
    </w:p>
    <w:p w:rsidR="00305795" w:rsidRPr="00D8388B" w:rsidRDefault="00305795" w:rsidP="00140EAC">
      <w:pPr>
        <w:ind w:firstLine="709"/>
        <w:jc w:val="both"/>
      </w:pPr>
    </w:p>
    <w:p w:rsidR="00305795" w:rsidRPr="00D8388B" w:rsidRDefault="00305795" w:rsidP="00140EAC">
      <w:pPr>
        <w:ind w:firstLine="709"/>
        <w:jc w:val="both"/>
        <w:rPr>
          <w:b/>
        </w:rPr>
      </w:pPr>
      <w:r>
        <w:rPr>
          <w:b/>
        </w:rPr>
        <w:t>Тема 2</w:t>
      </w:r>
      <w:r w:rsidRPr="00D8388B">
        <w:rPr>
          <w:b/>
        </w:rPr>
        <w:t>. Право международных организаций и конференций</w:t>
      </w:r>
    </w:p>
    <w:p w:rsidR="00305795" w:rsidRPr="00D8388B" w:rsidRDefault="00305795" w:rsidP="00140EAC">
      <w:pPr>
        <w:ind w:firstLine="709"/>
        <w:jc w:val="both"/>
      </w:pPr>
      <w:r w:rsidRPr="00D8388B">
        <w:t>I. Международные конференции. 1.  Понятие международной конференции. 2. Подготовка, порядок созыва международных конференций. 3. Правила процедуры и порядок принятия решений. 4. Делегации государств и органы конференций. 5. Виды актов международных конференций и их правовое значение.</w:t>
      </w:r>
    </w:p>
    <w:p w:rsidR="00305795" w:rsidRPr="00D8388B" w:rsidRDefault="00305795" w:rsidP="00140EAC">
      <w:pPr>
        <w:ind w:firstLine="709"/>
        <w:jc w:val="both"/>
      </w:pPr>
      <w:r w:rsidRPr="00D8388B">
        <w:rPr>
          <w:lang w:val="en-US"/>
        </w:rPr>
        <w:t>I</w:t>
      </w:r>
      <w:r w:rsidRPr="00D8388B">
        <w:t>I. 1. Понятие, правовая приро</w:t>
      </w:r>
      <w:r w:rsidR="00FE272A">
        <w:t>да</w:t>
      </w:r>
      <w:r w:rsidRPr="00D8388B">
        <w:t xml:space="preserve"> и классификация международных организаций. 2. Создание и прекращение деятельности международных организаций. 3. Функции и компетенция международной организации. 4.  Структура международной организации. 5. ООН. Основные цели, принципы, членство. Вспомогательные органы (Комиссия международного права, Программа развития ООН и др.). Генеральная Ассамблея: состав, компетенция, юридическая природа решений, характеристика деятельности. Совет Безопасности: принципы формирования, компетенция, виды и способы принятия решений, юридическая природа решений. Система вспомогательных органов Совета Безопасности. Экономический и Социальный Совет. Региональные комиссии ЭКОСОС. Совет по опеке. Секретариат ООН. Роль Международного суда ООН 6. Специализированные учреждения ООН. 7. Региональные международные организации. 8. Правовое положение международной организации и ее сотрудников. 9. Правовое положение постоянных представительств, миссий наблюдателей государств при международных организациях и их сотрудников.</w:t>
      </w:r>
    </w:p>
    <w:p w:rsidR="00305795" w:rsidRPr="00D8388B" w:rsidRDefault="00305795" w:rsidP="00140EAC">
      <w:pPr>
        <w:ind w:firstLine="709"/>
        <w:jc w:val="both"/>
      </w:pPr>
    </w:p>
    <w:p w:rsidR="00305795" w:rsidRPr="00D8388B" w:rsidRDefault="00305795" w:rsidP="00140EAC">
      <w:pPr>
        <w:ind w:firstLine="709"/>
        <w:jc w:val="both"/>
        <w:rPr>
          <w:b/>
        </w:rPr>
      </w:pPr>
      <w:r>
        <w:rPr>
          <w:b/>
        </w:rPr>
        <w:t>Тема 3</w:t>
      </w:r>
      <w:r w:rsidRPr="00D8388B">
        <w:rPr>
          <w:b/>
        </w:rPr>
        <w:t>. Право международных договоров</w:t>
      </w:r>
    </w:p>
    <w:p w:rsidR="00305795" w:rsidRPr="00D8388B" w:rsidRDefault="00305795" w:rsidP="00140EAC">
      <w:pPr>
        <w:ind w:firstLine="709"/>
        <w:jc w:val="both"/>
      </w:pPr>
      <w:r w:rsidRPr="00D8388B">
        <w:t>I. Понятие и источники права международных договоров. 1. Венские конвенции о праве договоров. 2. Понятие международного договора. 3. Объект и цель международного договора. 4. Субъекты международных договоров. 4. Классификация международных договоров. 5. Форма и структура международных договоров. 5. Язык международного договора.</w:t>
      </w:r>
    </w:p>
    <w:p w:rsidR="00305795" w:rsidRPr="00D8388B" w:rsidRDefault="00305795" w:rsidP="00140EAC">
      <w:pPr>
        <w:ind w:firstLine="709"/>
        <w:jc w:val="both"/>
      </w:pPr>
      <w:r w:rsidRPr="00D8388B">
        <w:t>II. Заключение международных договоров. 1. Договорная инициатива. 2.Полномочия и уполномоченные. 3.Стадии заключения договора. 4. Подготовка проекта договора. 5. Принятие текста договора. 6. Установление аутентичности текста договора. 7. Способы выражения согласия на обязательность договора. 8. Депозитарий и его функции. 9. Регистраци</w:t>
      </w:r>
      <w:r>
        <w:t>я и опубликование (промульгация</w:t>
      </w:r>
      <w:r w:rsidRPr="00D8388B">
        <w:t>) договоров. 10. Оговорки.</w:t>
      </w:r>
    </w:p>
    <w:p w:rsidR="00305795" w:rsidRPr="00D8388B" w:rsidRDefault="00305795" w:rsidP="00140EAC">
      <w:pPr>
        <w:ind w:firstLine="709"/>
        <w:jc w:val="both"/>
      </w:pPr>
      <w:r>
        <w:t xml:space="preserve">III. Действие, </w:t>
      </w:r>
      <w:r w:rsidRPr="00D8388B">
        <w:t>действительность и применение международных договоров. 1. Действие договоров. 2. Толкование международных договоров. 3. Действительность международных договоров. 4. Прекращение и приостановление международного договора.  5. Изменение международных договоров. 6. Обеспечение выполнения международных договоров.</w:t>
      </w:r>
    </w:p>
    <w:p w:rsidR="00305795" w:rsidRPr="00D8388B" w:rsidRDefault="00305795" w:rsidP="00140EAC">
      <w:pPr>
        <w:ind w:firstLine="709"/>
        <w:jc w:val="both"/>
      </w:pPr>
      <w:r w:rsidRPr="00D8388B">
        <w:t>IV. Международные договоры Российской Федерации. 1. Понятие международных договоров Российской Федерации. Их классификация. Пути согласия на обязательность для Российской Федерации международного договора. 2. Заключение международных договоров Российской Федерации. 3. Регистрация и официальное опубликование международных договоров. 4. Выполнение международных договоров.  5. Прекращение и приостановления действия международных договоров.</w:t>
      </w:r>
    </w:p>
    <w:p w:rsidR="00305795" w:rsidRPr="00D8388B" w:rsidRDefault="00305795" w:rsidP="00140EAC">
      <w:pPr>
        <w:ind w:firstLine="709"/>
        <w:jc w:val="both"/>
      </w:pPr>
    </w:p>
    <w:p w:rsidR="00305795" w:rsidRPr="00D8388B" w:rsidRDefault="00305795" w:rsidP="00140EAC">
      <w:pPr>
        <w:ind w:firstLine="709"/>
        <w:jc w:val="both"/>
        <w:rPr>
          <w:b/>
        </w:rPr>
      </w:pPr>
      <w:r>
        <w:rPr>
          <w:b/>
        </w:rPr>
        <w:t>Тема 4</w:t>
      </w:r>
      <w:r w:rsidRPr="00D8388B">
        <w:rPr>
          <w:b/>
        </w:rPr>
        <w:t>. Население и права человека в международном праве</w:t>
      </w:r>
    </w:p>
    <w:p w:rsidR="00305795" w:rsidRPr="00D8388B" w:rsidRDefault="00305795" w:rsidP="00140EAC">
      <w:pPr>
        <w:ind w:firstLine="709"/>
        <w:jc w:val="both"/>
      </w:pPr>
      <w:r w:rsidRPr="00D8388B">
        <w:t xml:space="preserve">I.  Международно-правовая регламентация положения населения. 1. Понятие и состав населения. 2. Характер воздействия международного права на положение населения. 3. Международно-правовые вопросы гражданства. 4. Понятие гражданства. 5. Система принципов, регулирующих вопросы гражданства. 6.   Способы приобретения и утраты гражданства в практике государств. 7. Безгражданство. 8. Двойное гражданство. 9. Беженцы и перемещенные лица. </w:t>
      </w:r>
    </w:p>
    <w:p w:rsidR="00305795" w:rsidRPr="00D8388B" w:rsidRDefault="00305795" w:rsidP="00140EAC">
      <w:pPr>
        <w:ind w:firstLine="709"/>
        <w:jc w:val="both"/>
      </w:pPr>
      <w:r w:rsidRPr="00D8388B">
        <w:t>II. Режим иностранцев. 1. Понятие иностранца. 2. Понятие режима иностранцев и его виды. 3. Взаимоотношения иностранцев с государством своего гражданства и государством пребывания. Политические права иностранцев.   Порядок въезда в государство и выезда из него. Уголовная юрисдикция. Дипломатическая защита.</w:t>
      </w:r>
    </w:p>
    <w:p w:rsidR="00305795" w:rsidRPr="00D8388B" w:rsidRDefault="00305795" w:rsidP="00140EAC">
      <w:pPr>
        <w:ind w:firstLine="709"/>
        <w:jc w:val="both"/>
      </w:pPr>
      <w:r w:rsidRPr="00D8388B">
        <w:t>III. Право убежища. 1. Понятие политического убежища и условия его предоставления. 2. Международно-прав</w:t>
      </w:r>
      <w:r w:rsidR="00FE272A">
        <w:t>овые последствия предоставления</w:t>
      </w:r>
      <w:r w:rsidRPr="00D8388B">
        <w:t xml:space="preserve"> политического убежища.</w:t>
      </w:r>
    </w:p>
    <w:p w:rsidR="00305795" w:rsidRPr="00D8388B" w:rsidRDefault="00305795" w:rsidP="00140EAC">
      <w:pPr>
        <w:ind w:firstLine="709"/>
        <w:jc w:val="both"/>
      </w:pPr>
      <w:r w:rsidRPr="00D8388B">
        <w:lastRenderedPageBreak/>
        <w:t>IV. Гражданство в Российской Федерации. Правовой статус и правовой режим иностранцев, беженцев, вынужденных переселенцев и перемещенных лиц по российскому законодательству.</w:t>
      </w:r>
    </w:p>
    <w:p w:rsidR="00305795" w:rsidRPr="00D8388B" w:rsidRDefault="00305795" w:rsidP="00140EAC">
      <w:pPr>
        <w:ind w:firstLine="709"/>
        <w:jc w:val="both"/>
      </w:pPr>
      <w:r w:rsidRPr="00D8388B">
        <w:rPr>
          <w:lang w:val="en-US"/>
        </w:rPr>
        <w:t>V</w:t>
      </w:r>
      <w:r w:rsidRPr="00D8388B">
        <w:t>. Понятие прав и основных свобод человека. 1. Гражданские и политические права. Социально-экономические права. 2. Принципы межгосударственного сотрудничества в области прав человека.</w:t>
      </w:r>
    </w:p>
    <w:p w:rsidR="00305795" w:rsidRPr="00D8388B" w:rsidRDefault="00305795" w:rsidP="00140EAC">
      <w:pPr>
        <w:ind w:firstLine="709"/>
        <w:jc w:val="both"/>
      </w:pPr>
      <w:r w:rsidRPr="00D8388B">
        <w:rPr>
          <w:lang w:val="en-US"/>
        </w:rPr>
        <w:t>V</w:t>
      </w:r>
      <w:r w:rsidRPr="00D8388B">
        <w:t>I. Международные стандарты в области прав человека. 1.Понятие международных стандартов в области прав человека. 2. Общая характеристика международных документов в области прав человека. 3. Классификация прав человека. Концепция “ трех поколений “ прав человека. 4. Международные механизмы и процедуры в области прав человека. 5. Европейская конвенция о правах человека. Механизм применения. 6. Европейский суд по правам человека. 7. Конституция РФ и другие законодательные акты по правам человека.</w:t>
      </w:r>
    </w:p>
    <w:p w:rsidR="00305795" w:rsidRPr="00D8388B" w:rsidRDefault="00305795" w:rsidP="00140EAC">
      <w:pPr>
        <w:ind w:firstLine="709"/>
        <w:jc w:val="both"/>
        <w:rPr>
          <w:b/>
        </w:rPr>
      </w:pPr>
    </w:p>
    <w:p w:rsidR="00305795" w:rsidRPr="00D8388B" w:rsidRDefault="00305795" w:rsidP="00140EAC">
      <w:pPr>
        <w:ind w:firstLine="709"/>
        <w:jc w:val="both"/>
        <w:rPr>
          <w:b/>
        </w:rPr>
      </w:pPr>
      <w:r>
        <w:rPr>
          <w:b/>
        </w:rPr>
        <w:t>Тема 5</w:t>
      </w:r>
      <w:r w:rsidRPr="00D8388B">
        <w:rPr>
          <w:b/>
        </w:rPr>
        <w:t xml:space="preserve">. Территория </w:t>
      </w:r>
      <w:r>
        <w:rPr>
          <w:b/>
        </w:rPr>
        <w:t xml:space="preserve">(сухопутная, водная, воздушная, космическая) </w:t>
      </w:r>
      <w:r w:rsidRPr="00D8388B">
        <w:rPr>
          <w:b/>
        </w:rPr>
        <w:t>в международном праве. Охрана окружающей среды.</w:t>
      </w:r>
    </w:p>
    <w:p w:rsidR="00305795" w:rsidRPr="00D8388B" w:rsidRDefault="00305795" w:rsidP="00140EAC">
      <w:pPr>
        <w:ind w:firstLine="709"/>
        <w:jc w:val="both"/>
      </w:pPr>
      <w:r w:rsidRPr="00D8388B">
        <w:t xml:space="preserve">I. Виды территорий. 1. Классификация территорий по различным признакам. 2. Общая характеристика различных видов территорий (государственная территория, территории с международным режимом, территории со смешанным правовым режимом). </w:t>
      </w:r>
    </w:p>
    <w:p w:rsidR="00305795" w:rsidRPr="00D8388B" w:rsidRDefault="00305795" w:rsidP="00140EAC">
      <w:pPr>
        <w:ind w:firstLine="709"/>
        <w:jc w:val="both"/>
      </w:pPr>
      <w:r w:rsidRPr="00D8388B">
        <w:t xml:space="preserve">II. Состав и юридическая природа государственной территории. 1. Состав государственной территории. 2. Понятие территориального верховенства.  3. Целостность и неприкосновенность государственной территории. 4. Юрисдикция государства.  </w:t>
      </w:r>
    </w:p>
    <w:p w:rsidR="00305795" w:rsidRPr="00D8388B" w:rsidRDefault="00305795" w:rsidP="00140EAC">
      <w:pPr>
        <w:ind w:firstLine="709"/>
        <w:jc w:val="both"/>
      </w:pPr>
      <w:r w:rsidRPr="00D8388B">
        <w:t xml:space="preserve">III. Государственные границы. 1. Понятие, виды, способы установления государственной границы. 2.  Режим государственной границы.   2. Принцип целостности и неприкосновенности государственных границ. 4. Изменение границ и территориальные споры.  </w:t>
      </w:r>
    </w:p>
    <w:p w:rsidR="00305795" w:rsidRPr="00D8388B" w:rsidRDefault="00305795" w:rsidP="00140EAC">
      <w:pPr>
        <w:ind w:firstLine="709"/>
        <w:jc w:val="both"/>
      </w:pPr>
      <w:r w:rsidRPr="00D8388B">
        <w:t>IV. Пограничные и международные реки, озера и иные водоемы и режим их использования.</w:t>
      </w:r>
    </w:p>
    <w:p w:rsidR="00305795" w:rsidRPr="00D8388B" w:rsidRDefault="00305795" w:rsidP="00140EAC">
      <w:pPr>
        <w:ind w:firstLine="709"/>
        <w:jc w:val="both"/>
      </w:pPr>
      <w:r w:rsidRPr="00D8388B">
        <w:t xml:space="preserve">V. Арктика и Антарктика. 1. Правовой режим Арктики. 2. Концепция “арктических секторов“. 3. Правовой режим морских пространств Арктики. 4. Договор об Антарктике 1959 года.  </w:t>
      </w:r>
    </w:p>
    <w:p w:rsidR="00305795" w:rsidRPr="00D8388B" w:rsidRDefault="00305795" w:rsidP="00140EAC">
      <w:pPr>
        <w:ind w:firstLine="709"/>
        <w:jc w:val="both"/>
      </w:pPr>
      <w:r w:rsidRPr="00D8388B">
        <w:rPr>
          <w:lang w:val="en-US"/>
        </w:rPr>
        <w:t>V</w:t>
      </w:r>
      <w:r w:rsidRPr="00D8388B">
        <w:t>I. Понятие, сущность, основные принципы и источники международного экологического права.   1. Сотрудничество государств по сохранению и рациональному использованию природных ресурсов. 2. Международное сотрудничество по защите водной и морской среды.   3. Охрана атмосферы от загрязнения и иного вредного воздействия. 4. Сотрудничество государств по охране животного и растительного мира. 5. Предотвращение загрязнения космического пространства.</w:t>
      </w:r>
    </w:p>
    <w:p w:rsidR="00305795" w:rsidRPr="00D8388B" w:rsidRDefault="00305795" w:rsidP="00140EAC">
      <w:pPr>
        <w:ind w:firstLine="709"/>
        <w:jc w:val="both"/>
      </w:pPr>
      <w:r w:rsidRPr="00D8388B">
        <w:rPr>
          <w:lang w:val="en-US"/>
        </w:rPr>
        <w:t>V</w:t>
      </w:r>
      <w:r w:rsidRPr="00D8388B">
        <w:t>II. Роль международных орган</w:t>
      </w:r>
      <w:r w:rsidR="00DD69B0">
        <w:t xml:space="preserve">изаций в международно-правовом регулировании </w:t>
      </w:r>
      <w:r w:rsidRPr="00D8388B">
        <w:t>охраны окружающей среды. 1. Организация Объединенных Наций. Программа ООН по окружающей среде (ЮНЕП). 2. Решение экологических проблем в рамках специализированные учреждений: Международная морская организация, Международная организация гражданской авиации, Продовольственная и сельскохозяйственная организация ООН, Организация ООН по промышленному развитию, Всемирная организация здравоохранения и Международное агентство по атомной энергии. 3. Региональное сотрудничество в области охраны природы.</w:t>
      </w:r>
    </w:p>
    <w:p w:rsidR="00305795" w:rsidRPr="00D8388B" w:rsidRDefault="00305795" w:rsidP="00140EAC">
      <w:pPr>
        <w:ind w:firstLine="709"/>
        <w:jc w:val="both"/>
      </w:pPr>
    </w:p>
    <w:p w:rsidR="00305795" w:rsidRPr="00D8388B" w:rsidRDefault="00305795" w:rsidP="00140EAC">
      <w:pPr>
        <w:ind w:firstLine="709"/>
        <w:jc w:val="both"/>
        <w:rPr>
          <w:b/>
        </w:rPr>
      </w:pPr>
      <w:r w:rsidRPr="00D8388B">
        <w:rPr>
          <w:b/>
        </w:rPr>
        <w:t xml:space="preserve"> Международное морское право</w:t>
      </w:r>
    </w:p>
    <w:p w:rsidR="00305795" w:rsidRPr="00D8388B" w:rsidRDefault="00305795" w:rsidP="00140EAC">
      <w:pPr>
        <w:ind w:firstLine="709"/>
        <w:jc w:val="both"/>
      </w:pPr>
      <w:r w:rsidRPr="00D8388B">
        <w:rPr>
          <w:lang w:val="en-US"/>
        </w:rPr>
        <w:t>I</w:t>
      </w:r>
      <w:r w:rsidRPr="00D8388B">
        <w:t xml:space="preserve">. Общая характеристика международного морского права. 1. Понятие и источники международного морского права. 2. Кодификация и прогрессивное развитие международного морского права. </w:t>
      </w:r>
      <w:r w:rsidRPr="00D8388B">
        <w:rPr>
          <w:lang w:val="en-US"/>
        </w:rPr>
        <w:t>I</w:t>
      </w:r>
      <w:r w:rsidRPr="00D8388B">
        <w:t xml:space="preserve">  Конференция ООН по морскому праву 1958 г. и Женевские конвенции по морскому праву 1958 г. </w:t>
      </w:r>
      <w:r w:rsidRPr="00D8388B">
        <w:rPr>
          <w:lang w:val="en-US"/>
        </w:rPr>
        <w:t>II</w:t>
      </w:r>
      <w:r w:rsidRPr="00D8388B">
        <w:t xml:space="preserve"> Конференция ООН по морскому праву 1960 г. III Конференция ООН по морскому праву 1973 - 1982 гг. и Конвенция ООН по морскому праву 1982 г. </w:t>
      </w:r>
    </w:p>
    <w:p w:rsidR="00305795" w:rsidRPr="00D8388B" w:rsidRDefault="00305795" w:rsidP="00140EAC">
      <w:pPr>
        <w:ind w:firstLine="709"/>
        <w:jc w:val="both"/>
      </w:pPr>
      <w:r w:rsidRPr="00D8388B">
        <w:rPr>
          <w:lang w:val="en-US"/>
        </w:rPr>
        <w:t>II</w:t>
      </w:r>
      <w:r w:rsidR="00DD69B0">
        <w:t xml:space="preserve">. </w:t>
      </w:r>
      <w:r w:rsidRPr="00D8388B">
        <w:t xml:space="preserve">Международно-правовой статус и режим морских пространств. 1. Внутренние морские воды: понятие и состав. Концепция исторических заливов. Методы проведения исходных линий. Правовой режим внутренних морских вод. Юрисдикция прибрежного государства во внутренних морских водах. Режим судов в иностранных портах. 2. Правовой режим территориального моря. Право мирного прохода иностранных судов в территориальном море и условия его осуществления.  3. Международно-правовой режим открытого моря. Свободы открытого моря: судоходства, рыболовства, прокладки подводных кабелей и трубопроводов, полетов над открытым морем, морских научных исследований, возведения искусственных установок и сооружений. 4. </w:t>
      </w:r>
      <w:r w:rsidRPr="00D8388B">
        <w:lastRenderedPageBreak/>
        <w:t xml:space="preserve">Исключительная экономическая зона: понятие, международно-правовой режим.  </w:t>
      </w:r>
    </w:p>
    <w:p w:rsidR="00305795" w:rsidRPr="00D8388B" w:rsidRDefault="00305795" w:rsidP="00140EAC">
      <w:pPr>
        <w:ind w:firstLine="709"/>
        <w:jc w:val="both"/>
      </w:pPr>
      <w:r w:rsidRPr="00D8388B">
        <w:t>5. Правовой режим судна в открытом море. Национальность, право на флаг, регистрация судна, принцип реальной связи между судном и государством флага.  Принцип исключительной юрисдикции государства флага, изъятия из этого принципа.</w:t>
      </w:r>
    </w:p>
    <w:p w:rsidR="00305795" w:rsidRPr="00D8388B" w:rsidRDefault="00305795" w:rsidP="00140EAC">
      <w:pPr>
        <w:ind w:firstLine="709"/>
        <w:jc w:val="both"/>
      </w:pPr>
      <w:r w:rsidRPr="00D8388B">
        <w:t>6. Континентальный шельф. Понятие. Внешняя граница континентального шельфа. Международно-правовой статус.</w:t>
      </w:r>
    </w:p>
    <w:p w:rsidR="00305795" w:rsidRPr="00D8388B" w:rsidRDefault="00305795" w:rsidP="00140EAC">
      <w:pPr>
        <w:ind w:firstLine="709"/>
        <w:jc w:val="both"/>
      </w:pPr>
      <w:r w:rsidRPr="00D8388B">
        <w:t>7. Международный район морского дна (“Район”), международно-правовой статус. “Общее наследие человечества”. Система разработки ресурсов “Района”. Международный орган по морскому дну: структура и основные направления деятельности.</w:t>
      </w:r>
    </w:p>
    <w:p w:rsidR="00305795" w:rsidRPr="00D8388B" w:rsidRDefault="00305795" w:rsidP="00140EAC">
      <w:pPr>
        <w:ind w:firstLine="709"/>
        <w:jc w:val="both"/>
      </w:pPr>
      <w:r w:rsidRPr="00D8388B">
        <w:t xml:space="preserve">8. Архипелажные воды.  </w:t>
      </w:r>
    </w:p>
    <w:p w:rsidR="00305795" w:rsidRPr="00D8388B" w:rsidRDefault="00305795" w:rsidP="00140EAC">
      <w:pPr>
        <w:ind w:firstLine="709"/>
        <w:jc w:val="both"/>
      </w:pPr>
      <w:r w:rsidRPr="00D8388B">
        <w:t xml:space="preserve">9. Проливы, используемые для морского судоходства. Условия мирного и транзитного прохода в проливах. Режим проливов, урегулированный специальными договорами. Черноморские проливы - Конвенция Монтре о режиме проливов 1936 г. Балтийские проливы - Копенгагенский трактат 1857 г. </w:t>
      </w:r>
    </w:p>
    <w:p w:rsidR="00305795" w:rsidRPr="00D8388B" w:rsidRDefault="00305795" w:rsidP="00140EAC">
      <w:pPr>
        <w:ind w:firstLine="709"/>
        <w:jc w:val="both"/>
      </w:pPr>
      <w:r w:rsidRPr="00D8388B">
        <w:t>10. Международно-правовой режим Суэцкого, Панамского и Кильского каналов.</w:t>
      </w:r>
    </w:p>
    <w:p w:rsidR="00305795" w:rsidRPr="00D8388B" w:rsidRDefault="00305795" w:rsidP="00140EAC">
      <w:pPr>
        <w:ind w:firstLine="709"/>
        <w:jc w:val="both"/>
      </w:pPr>
      <w:r w:rsidRPr="00D8388B">
        <w:t>11. Международные организации в области использования Мирового океана. Понятие "компетентная международная организация" в Конвенции ООН по морскому праву 1982 г. Международная м</w:t>
      </w:r>
      <w:r w:rsidR="00DD69B0">
        <w:t xml:space="preserve">орская организация (ИМО), Межправительственная </w:t>
      </w:r>
      <w:r w:rsidRPr="00D8388B">
        <w:t>океанографическая комиссия ЮНЕСКО (МОК ЮНЕСКО), Международная организация морской спутниковой связи (ИНМАРСАТ) и другие межправительственные организации.</w:t>
      </w:r>
    </w:p>
    <w:p w:rsidR="00305795" w:rsidRPr="00D8388B" w:rsidRDefault="00305795" w:rsidP="00140EAC">
      <w:pPr>
        <w:ind w:firstLine="709"/>
        <w:jc w:val="both"/>
      </w:pPr>
    </w:p>
    <w:p w:rsidR="00305795" w:rsidRPr="00D8388B" w:rsidRDefault="00305795" w:rsidP="00140EAC">
      <w:pPr>
        <w:ind w:firstLine="709"/>
        <w:jc w:val="both"/>
        <w:rPr>
          <w:b/>
        </w:rPr>
      </w:pPr>
      <w:r w:rsidRPr="00D8388B">
        <w:rPr>
          <w:b/>
        </w:rPr>
        <w:t xml:space="preserve"> Международное воздушное и космическое право</w:t>
      </w:r>
    </w:p>
    <w:p w:rsidR="00305795" w:rsidRPr="00D8388B" w:rsidRDefault="00305795" w:rsidP="00140EAC">
      <w:pPr>
        <w:ind w:firstLine="709"/>
        <w:jc w:val="both"/>
      </w:pPr>
      <w:r w:rsidRPr="00D8388B">
        <w:rPr>
          <w:lang w:val="en-US"/>
        </w:rPr>
        <w:t>I</w:t>
      </w:r>
      <w:r w:rsidRPr="00D8388B">
        <w:t>. Понятие международного воздушного права. 1. Правовой статус, виды и структура воздушного пространства. Основные принципы международного воздушного права: принцип полного и исключительного суверенитета государств над их воздушным пространством, принцип свободы воздушного пространства за пределами государственной территории, принцип обеспечения безопасности международной гражданской авиации.  2. Основные источники   международного воздушного права.  Чикагская конвенция о международной гражданской авиации 1944 г. Соглашение о транзите при международных воздушных сообщениях 1944 г. (Соглашение о “двух свободах воздуха”). Соглашение о международном воздушном транспорте 1944 г. (Соглашение о “пяти свободах воздуха”). Региональные договоры. Договоры в рамках СНГ. Двусторонние договоры. 3. Международные полеты. Международные полеты в пределах государственного воздушного пространства.  Особенности транзитных полетов через государственное воздушное пространство.  Полеты над международными проливами, архипелажными водами и Антарктикой.   4. Международные воздушные сообщения. Понятие и виды “свобод воздуха”. Международные воздушные перевозки. Ответственность воздушного перевозчика. Варшавская конвенция для унификации некоторых правил, касающихся международных воздушных перевозок 1929 г. и другие документы “Варшавской системы”. Монреальская конвенция для унификации некоторых правил международных воздушных перевозок 1999 г. 5. Международные авиационные организации. ИКАО - Международная организация гражданской авиации.  Юридическая сила международных стандартов ИКАО. Региональные авиационные организации. ИАТА - Международная ассоциация воздушного транспорта и другие воздушные неправительственные организации.</w:t>
      </w:r>
    </w:p>
    <w:p w:rsidR="00305795" w:rsidRPr="00D8388B" w:rsidRDefault="00305795" w:rsidP="00140EAC">
      <w:pPr>
        <w:ind w:firstLine="709"/>
        <w:jc w:val="both"/>
      </w:pPr>
      <w:r w:rsidRPr="00D8388B">
        <w:rPr>
          <w:lang w:val="en-US"/>
        </w:rPr>
        <w:t>II</w:t>
      </w:r>
      <w:r w:rsidR="00DD69B0">
        <w:t>. Понятие</w:t>
      </w:r>
      <w:r w:rsidRPr="00D8388B">
        <w:t xml:space="preserve"> и источники международного космического права. Роль ООН в формировании норм международного космического права. 2. Основные международные договоры по космосу. Обычные нормы и принципы международного космического права.  3.   Понятие космического пространства (межпланетное пространство и небесные тела). Условия осуществления деятельности по исследованию и использованию космического пространства и небесных т</w:t>
      </w:r>
      <w:r w:rsidR="00FE272A">
        <w:t xml:space="preserve">ел согласно действующим нормам </w:t>
      </w:r>
      <w:r w:rsidRPr="00D8388B">
        <w:t xml:space="preserve">международного права.  Правовое регулирование деятельности на Луне и других небесных телах. 4. Международно-правовой режим космических объектов и космонавтов.   5. Международно-правовая ответственность за ущерб, причиненный космическими объектами.  Основания и виды ответственности в международном космическом праве. Понятие “абсолютной ответственности”. Солидарная ответственность в случае совместной деятельности государств по </w:t>
      </w:r>
      <w:r w:rsidRPr="00D8388B">
        <w:lastRenderedPageBreak/>
        <w:t>использованию и исследованию космического пространства. Ответственность международных организаций.</w:t>
      </w:r>
    </w:p>
    <w:p w:rsidR="00305795" w:rsidRPr="00D8388B" w:rsidRDefault="00305795" w:rsidP="00140EAC">
      <w:pPr>
        <w:ind w:firstLine="709"/>
        <w:jc w:val="both"/>
      </w:pPr>
    </w:p>
    <w:p w:rsidR="00305795" w:rsidRPr="00D8388B" w:rsidRDefault="00305795" w:rsidP="00140EAC">
      <w:pPr>
        <w:ind w:firstLine="709"/>
        <w:jc w:val="both"/>
        <w:rPr>
          <w:b/>
        </w:rPr>
      </w:pPr>
      <w:r>
        <w:rPr>
          <w:b/>
        </w:rPr>
        <w:t>Тема 6</w:t>
      </w:r>
      <w:r w:rsidRPr="00D8388B">
        <w:rPr>
          <w:b/>
        </w:rPr>
        <w:t>. Право внешних сношений</w:t>
      </w:r>
    </w:p>
    <w:p w:rsidR="00305795" w:rsidRPr="00D8388B" w:rsidRDefault="00305795" w:rsidP="00140EAC">
      <w:pPr>
        <w:ind w:firstLine="709"/>
        <w:jc w:val="both"/>
      </w:pPr>
      <w:r w:rsidRPr="00D8388B">
        <w:t xml:space="preserve">I. 1. Понятие и назначение государственных органов внешних сношений. 2.  Внутригосударственные органы внешних сношений. 3. Зарубежные органы внешних сношений. </w:t>
      </w:r>
    </w:p>
    <w:p w:rsidR="00305795" w:rsidRPr="00D8388B" w:rsidRDefault="00305795" w:rsidP="00140EAC">
      <w:pPr>
        <w:ind w:firstLine="709"/>
        <w:jc w:val="both"/>
      </w:pPr>
      <w:r w:rsidRPr="00D8388B">
        <w:t>II. 1. Понятие, система и источники дипломатического права. 2. Дипломатическое представительство, его состав и функции. 3. Персонал дипломатического представительства. 4. Понятие дипломатического корпуса. 4. Начало и прекращение дипломатической миссии. 5. Прекращение функций персонала дипломатических представительств. 6. Иммунитеты и привилегии дипломатического представительства. 7. Иммунитеты и привилегии дипломатического, административно-технического, обслуживающего персоналов дипломатических представительств. 8. Постоянные представительства государств при международных организациях. 9.</w:t>
      </w:r>
      <w:r w:rsidR="00FE272A">
        <w:t xml:space="preserve"> Специальные </w:t>
      </w:r>
      <w:r w:rsidRPr="00D8388B">
        <w:t xml:space="preserve">миссии. </w:t>
      </w:r>
    </w:p>
    <w:p w:rsidR="00305795" w:rsidRPr="00D8388B" w:rsidRDefault="00305795" w:rsidP="00140EAC">
      <w:pPr>
        <w:ind w:firstLine="709"/>
        <w:jc w:val="both"/>
      </w:pPr>
      <w:r w:rsidRPr="00D8388B">
        <w:t>III. Консульское право. 1. Понятие и источники консульского права. 2. Консульские учреждения и порядок их создания. 3. Работники консульских учреждений. 4. Окончание консульской миссии. 5. Основные функции консульских учреждений. 6. Привилегии и иммунитеты консульских учрежден</w:t>
      </w:r>
      <w:r w:rsidR="00FE272A">
        <w:t xml:space="preserve">ий. 7. Привилегии и иммунитеты </w:t>
      </w:r>
      <w:r w:rsidRPr="00D8388B">
        <w:t>персонала консульских учреждений. 5. Обязанности консульских учреждений и их персонала по отношению к государству пребывания и ответственность за их нарушение.</w:t>
      </w:r>
    </w:p>
    <w:p w:rsidR="00305795" w:rsidRPr="00D8388B" w:rsidRDefault="00305795" w:rsidP="00140EAC">
      <w:pPr>
        <w:ind w:firstLine="709"/>
        <w:jc w:val="both"/>
        <w:rPr>
          <w:b/>
        </w:rPr>
      </w:pPr>
    </w:p>
    <w:p w:rsidR="00305795" w:rsidRPr="00D8388B" w:rsidRDefault="00305795" w:rsidP="00140EAC">
      <w:pPr>
        <w:ind w:firstLine="709"/>
        <w:jc w:val="both"/>
        <w:rPr>
          <w:b/>
        </w:rPr>
      </w:pPr>
      <w:r>
        <w:rPr>
          <w:b/>
        </w:rPr>
        <w:t>Тема 7</w:t>
      </w:r>
      <w:r w:rsidRPr="00D8388B">
        <w:rPr>
          <w:b/>
        </w:rPr>
        <w:t>. Право международной безопасности. Мирное решение международных споров.</w:t>
      </w:r>
    </w:p>
    <w:p w:rsidR="00305795" w:rsidRPr="00D8388B" w:rsidRDefault="00305795" w:rsidP="00140EAC">
      <w:pPr>
        <w:ind w:firstLine="709"/>
        <w:jc w:val="both"/>
      </w:pPr>
      <w:r w:rsidRPr="00D8388B">
        <w:rPr>
          <w:lang w:val="en-US"/>
        </w:rPr>
        <w:t>I</w:t>
      </w:r>
      <w:r w:rsidRPr="00D8388B">
        <w:t>. Понятие права международной безопасности. 1. Основные институты и принципы права международной безопасности. Всеобщая, одинаковая и равная безопасность, ненанесение ущерба безопасности любого государства в ходе проведения мероприятий по укреплению международной безопасности. Новые "вызовы" международной безопасности в ХХ1 в.  2. Международно-правовые г</w:t>
      </w:r>
      <w:r w:rsidR="00FE272A">
        <w:t>арантии безопасности государств</w:t>
      </w:r>
      <w:r w:rsidRPr="00D8388B">
        <w:t xml:space="preserve"> и средства обеспечения международной безопасности.  </w:t>
      </w:r>
    </w:p>
    <w:p w:rsidR="00305795" w:rsidRPr="00D8388B" w:rsidRDefault="00305795" w:rsidP="00140EAC">
      <w:pPr>
        <w:ind w:firstLine="709"/>
        <w:jc w:val="both"/>
      </w:pPr>
      <w:r w:rsidRPr="00D8388B">
        <w:rPr>
          <w:lang w:val="en-US"/>
        </w:rPr>
        <w:t>II</w:t>
      </w:r>
      <w:r w:rsidRPr="00D8388B">
        <w:t>. Коллективная безопасность. 1. Виды коллективной безопасности: всеобщая и региональная.  2. Коллективная безопасность в рамках ООН.  3. Региональные соглашения и организация коллективной безопасности; условия их правомерности (Гл. VIII Устава ООН). Заключительный акт Хельсинкского Совещания по безопасности и сотрудничеству в Европе от 1 августа 1975 г. – основа построения европейской системы коллективной безопасности.  Развитие системы региональной безопасности в решениях органов, встреч и конференций Организации по безопасности и сотрудничеству в Европе. Влияние на европейскую систему региональной безопасности решений НАТО. Проблема коллективной безопасности в Азии, Африке, на Ближнем Востоке, в рамках Содружества Независимых Государств.</w:t>
      </w:r>
    </w:p>
    <w:p w:rsidR="00305795" w:rsidRPr="00D8388B" w:rsidRDefault="00305795" w:rsidP="00140EAC">
      <w:pPr>
        <w:ind w:firstLine="709"/>
        <w:jc w:val="both"/>
      </w:pPr>
      <w:r w:rsidRPr="00D8388B">
        <w:rPr>
          <w:lang w:val="en-US"/>
        </w:rPr>
        <w:t>III</w:t>
      </w:r>
      <w:r w:rsidRPr="00D8388B">
        <w:t>. Разоружение. 1. Правовые основы разоружения. Устав ООН о разоружении. Становление принципа разоружения и его обогащение новыми нормативным</w:t>
      </w:r>
      <w:r w:rsidR="00FE272A">
        <w:t>и элементами. 2. Характеристика</w:t>
      </w:r>
      <w:r w:rsidRPr="00D8388B">
        <w:t xml:space="preserve"> основных соглашений по разоружению. Меры, примыкающие к разоружению.  </w:t>
      </w:r>
    </w:p>
    <w:p w:rsidR="00305795" w:rsidRPr="00D8388B" w:rsidRDefault="00305795" w:rsidP="00140EAC">
      <w:pPr>
        <w:ind w:firstLine="709"/>
        <w:jc w:val="both"/>
      </w:pPr>
      <w:r w:rsidRPr="00D8388B">
        <w:rPr>
          <w:lang w:val="en-US"/>
        </w:rPr>
        <w:t>IV</w:t>
      </w:r>
      <w:r w:rsidR="00DD69B0">
        <w:t xml:space="preserve">. Меры, способствующие разоружению. </w:t>
      </w:r>
      <w:r w:rsidRPr="00D8388B">
        <w:t>1. Безъядерные зоны. 2. Обязательства ядерных держав о неприменении первыми ядерного оружия. 3.  Виды и формы международного контроля в области разоружения.      Значение мер доверия для поддержания мира. 2. Соглашения по предотвращению внезапного нападения и инцидентов на море, по предупреждению случайного или несанкционированного применения ядерного оружия. 3. Концепция открытого неба.</w:t>
      </w:r>
    </w:p>
    <w:p w:rsidR="00305795" w:rsidRPr="00D8388B" w:rsidRDefault="00305795" w:rsidP="00140EAC">
      <w:pPr>
        <w:ind w:firstLine="709"/>
        <w:jc w:val="both"/>
      </w:pPr>
      <w:r w:rsidRPr="00D8388B">
        <w:rPr>
          <w:lang w:val="en-US"/>
        </w:rPr>
        <w:t>V</w:t>
      </w:r>
      <w:r w:rsidRPr="00D8388B">
        <w:t>. Международно-правовые средства разрешения споров.   1. Понятие и виды споров по Уставу ООН. 3. Непосредственные переговоры. 3. Международные согласительные (примирительные) процедура: добрые услуги, посредничество, следственные и согласительные комиссии.</w:t>
      </w:r>
    </w:p>
    <w:p w:rsidR="00305795" w:rsidRPr="00D8388B" w:rsidRDefault="00305795" w:rsidP="00140EAC">
      <w:pPr>
        <w:ind w:firstLine="709"/>
        <w:jc w:val="both"/>
      </w:pPr>
      <w:r w:rsidRPr="00D8388B">
        <w:rPr>
          <w:lang w:val="en-US"/>
        </w:rPr>
        <w:t>VI</w:t>
      </w:r>
      <w:r w:rsidRPr="00D8388B">
        <w:t>. Особенности организации и порядка осущест</w:t>
      </w:r>
      <w:r w:rsidR="00DD69B0">
        <w:t>вления международного судебного</w:t>
      </w:r>
      <w:r w:rsidRPr="00D8388B">
        <w:t xml:space="preserve"> и межд</w:t>
      </w:r>
      <w:r>
        <w:t>ународного арбитражного разбира</w:t>
      </w:r>
      <w:r w:rsidRPr="00D8388B">
        <w:t>тельств. 1. Преимущества и недостатки судебного разбирательства по сравнению с арбитражным производством.  2. Рассмотрение споров в Международном Суде ООН.   Вопрос о признании обязательной юрисдикции Международного Суда ООН.  Обеспечение выполнения решений Международного Суда ООН.</w:t>
      </w:r>
    </w:p>
    <w:p w:rsidR="00305795" w:rsidRPr="00D8388B" w:rsidRDefault="00305795" w:rsidP="00140EAC">
      <w:pPr>
        <w:ind w:firstLine="709"/>
        <w:jc w:val="both"/>
      </w:pPr>
    </w:p>
    <w:p w:rsidR="00305795" w:rsidRPr="00D8388B" w:rsidRDefault="00305795" w:rsidP="00140EAC">
      <w:pPr>
        <w:ind w:firstLine="709"/>
        <w:jc w:val="both"/>
        <w:rPr>
          <w:b/>
        </w:rPr>
      </w:pPr>
      <w:r>
        <w:rPr>
          <w:b/>
        </w:rPr>
        <w:t>Тема 8</w:t>
      </w:r>
      <w:r w:rsidRPr="00D8388B">
        <w:rPr>
          <w:b/>
        </w:rPr>
        <w:t>. Международное экономическое право</w:t>
      </w:r>
    </w:p>
    <w:p w:rsidR="00305795" w:rsidRPr="00D8388B" w:rsidRDefault="00305795" w:rsidP="00140EAC">
      <w:pPr>
        <w:ind w:firstLine="709"/>
        <w:jc w:val="both"/>
      </w:pPr>
      <w:r w:rsidRPr="00D8388B">
        <w:t>I. Сущность международного экономического права. 1. Понятие и предмет международного</w:t>
      </w:r>
      <w:r w:rsidR="00DD69B0">
        <w:t xml:space="preserve"> экономического права. 2. Цели, принципы и источники</w:t>
      </w:r>
      <w:r w:rsidRPr="00D8388B">
        <w:t xml:space="preserve"> международного экономического права. </w:t>
      </w:r>
    </w:p>
    <w:p w:rsidR="00305795" w:rsidRPr="00D8388B" w:rsidRDefault="00305795" w:rsidP="00140EAC">
      <w:pPr>
        <w:ind w:firstLine="709"/>
        <w:jc w:val="both"/>
      </w:pPr>
      <w:r w:rsidRPr="00D8388B">
        <w:t xml:space="preserve">II. Общая характеристика международно-правового регулирования сотрудничества государств в различных областях экономической сферы. 1. Правопорядок в международной торговле. 2. Правопорядок в валютно-финансовой системе 3. Правопорядок в области иностранных капиталовложения (инвестиций). 4 Правовое регулирование научно-технического сотрудничества.  </w:t>
      </w:r>
    </w:p>
    <w:p w:rsidR="00305795" w:rsidRPr="00D8388B" w:rsidRDefault="00305795" w:rsidP="00140EAC">
      <w:pPr>
        <w:ind w:firstLine="709"/>
        <w:jc w:val="both"/>
      </w:pPr>
      <w:r w:rsidRPr="00D8388B">
        <w:t>III. Роль международ</w:t>
      </w:r>
      <w:r w:rsidR="00DD69B0">
        <w:t xml:space="preserve">ных организаций в международных </w:t>
      </w:r>
      <w:r w:rsidRPr="00D8388B">
        <w:t>экономических отношениях. 1. Организация Объединенных Наций</w:t>
      </w:r>
      <w:r>
        <w:t>. Конфе</w:t>
      </w:r>
      <w:r w:rsidRPr="00D8388B">
        <w:t>ренция Организации Объединенных Наций по торговле и разви</w:t>
      </w:r>
      <w:r w:rsidR="00FE272A">
        <w:t>тию (ЮНКТАД), МБРР, МФК, МВФ,</w:t>
      </w:r>
      <w:r w:rsidRPr="00D8388B">
        <w:t xml:space="preserve"> ВТ</w:t>
      </w:r>
      <w:r w:rsidR="00FE272A">
        <w:t xml:space="preserve">О, </w:t>
      </w:r>
      <w:r>
        <w:t>ЮНИДО. 3. Региональные между</w:t>
      </w:r>
      <w:r w:rsidRPr="00D8388B">
        <w:t xml:space="preserve">народные организации. Международное экономическое сотрудничество государств-участников СНГ.  </w:t>
      </w:r>
    </w:p>
    <w:p w:rsidR="00305795" w:rsidRPr="00D8388B" w:rsidRDefault="00305795" w:rsidP="00140EAC">
      <w:pPr>
        <w:ind w:firstLine="709"/>
        <w:jc w:val="both"/>
      </w:pPr>
    </w:p>
    <w:p w:rsidR="00305795" w:rsidRPr="00D8388B" w:rsidRDefault="00305795" w:rsidP="00140EAC">
      <w:pPr>
        <w:ind w:firstLine="709"/>
        <w:jc w:val="both"/>
        <w:rPr>
          <w:b/>
        </w:rPr>
      </w:pPr>
      <w:r>
        <w:rPr>
          <w:b/>
        </w:rPr>
        <w:t>Тема 9</w:t>
      </w:r>
      <w:r w:rsidRPr="00D8388B">
        <w:rPr>
          <w:b/>
        </w:rPr>
        <w:t>. Международное гуманитарное право, применяемое в период вооруженных конфликтов.</w:t>
      </w:r>
    </w:p>
    <w:p w:rsidR="00305795" w:rsidRPr="00D8388B" w:rsidRDefault="00305795" w:rsidP="00140EAC">
      <w:pPr>
        <w:ind w:firstLine="709"/>
        <w:jc w:val="both"/>
      </w:pPr>
      <w:r w:rsidRPr="00D8388B">
        <w:rPr>
          <w:lang w:val="en-US"/>
        </w:rPr>
        <w:t>I</w:t>
      </w:r>
      <w:r w:rsidRPr="00D8388B">
        <w:t>. Международно-правовое регулирование вооруженных конфликтов.   Понятие вооруженных конфликтов международного и немеждународного характера. Правомерное использование вооруженных сил (самооборона, национально-освободительная война, использование вооруженных сил ООН). Источники права вооруженных конфликтов: Гаагские конвенции 1899 и 1907 гг., Женевские конвенции 1949 г. Дополнительные протоколы 1977 г. к ним и др.</w:t>
      </w:r>
    </w:p>
    <w:p w:rsidR="00305795" w:rsidRPr="00D8388B" w:rsidRDefault="00305795" w:rsidP="00140EAC">
      <w:pPr>
        <w:ind w:firstLine="709"/>
        <w:jc w:val="both"/>
      </w:pPr>
      <w:r w:rsidRPr="00D8388B">
        <w:rPr>
          <w:lang w:val="en-US"/>
        </w:rPr>
        <w:t>II</w:t>
      </w:r>
      <w:r w:rsidRPr="00D8388B">
        <w:t xml:space="preserve">. Начало войны и вытекающие из этого правовые последствия.    1. Формы начала войны 2. Понятие театра войны и театра военных действий. </w:t>
      </w:r>
    </w:p>
    <w:p w:rsidR="00305795" w:rsidRPr="00D8388B" w:rsidRDefault="00305795" w:rsidP="00140EAC">
      <w:pPr>
        <w:ind w:firstLine="709"/>
        <w:jc w:val="both"/>
      </w:pPr>
      <w:r w:rsidRPr="00D8388B">
        <w:rPr>
          <w:lang w:val="en-US"/>
        </w:rPr>
        <w:t>III</w:t>
      </w:r>
      <w:r w:rsidRPr="00D8388B">
        <w:t>. Участники вооруженного конфликта. 1. Комбатанты и гражданское население. 2. Статус вое</w:t>
      </w:r>
      <w:r w:rsidR="00DD69B0">
        <w:t xml:space="preserve">нных советников, инструкторов, </w:t>
      </w:r>
      <w:r w:rsidRPr="00D8388B">
        <w:t xml:space="preserve">добровольцев, партизан, парламентеров, военных разведчиков и лазутчиков (шпионов), наемников. </w:t>
      </w:r>
    </w:p>
    <w:p w:rsidR="00305795" w:rsidRPr="00D8388B" w:rsidRDefault="00305795" w:rsidP="00140EAC">
      <w:pPr>
        <w:ind w:firstLine="709"/>
        <w:jc w:val="both"/>
      </w:pPr>
      <w:r w:rsidRPr="00D8388B">
        <w:rPr>
          <w:lang w:val="en-US"/>
        </w:rPr>
        <w:t>IV</w:t>
      </w:r>
      <w:r w:rsidRPr="00D8388B">
        <w:t>. Запрещенные средства и методы ведения войны. 1. Недозволенные средства ведения войны. Значение оговорки Мартенса. 2. Запрещенные методы ведения войны. 3. Особенности правил ведения морской войны (использование подводных лодок, морского минного оружия, морская блокада и др.).</w:t>
      </w:r>
    </w:p>
    <w:p w:rsidR="00305795" w:rsidRPr="00D8388B" w:rsidRDefault="00305795" w:rsidP="00140EAC">
      <w:pPr>
        <w:ind w:firstLine="709"/>
        <w:jc w:val="both"/>
      </w:pPr>
      <w:r w:rsidRPr="00D8388B">
        <w:rPr>
          <w:lang w:val="en-US"/>
        </w:rPr>
        <w:t>V</w:t>
      </w:r>
      <w:r w:rsidRPr="00D8388B">
        <w:t>. Понятие и виды нейтралитета во время войны, права и обязанности нейтральных и воюющих государств по отношению друг к другу. Нейтралитет и невоюющие государства. Военная контрабанда, призы, трофеи.</w:t>
      </w:r>
    </w:p>
    <w:p w:rsidR="00305795" w:rsidRPr="00D8388B" w:rsidRDefault="00305795" w:rsidP="00140EAC">
      <w:pPr>
        <w:ind w:firstLine="709"/>
        <w:jc w:val="both"/>
      </w:pPr>
      <w:r w:rsidRPr="00D8388B">
        <w:rPr>
          <w:lang w:val="en-US"/>
        </w:rPr>
        <w:t>VI</w:t>
      </w:r>
      <w:r w:rsidRPr="00D8388B">
        <w:t>. Международно-правовая защита жертв войны 1. Понятие жертв войны. 2. Защита раненых, больных и лиц, потерпевших кораблекрушение, из состава вооруженных сил на море. 3. Защита медицинского и санитарного персонала, транспорта и помещений. Эмблемы и отличительные знаки санитарной службы армий и санитарного транспорта. 4. Режим военного плена. 5. Интернирование.</w:t>
      </w:r>
    </w:p>
    <w:p w:rsidR="00305795" w:rsidRPr="00D8388B" w:rsidRDefault="00305795" w:rsidP="00140EAC">
      <w:pPr>
        <w:ind w:firstLine="709"/>
        <w:jc w:val="both"/>
      </w:pPr>
      <w:r w:rsidRPr="00D8388B">
        <w:rPr>
          <w:lang w:val="en-US"/>
        </w:rPr>
        <w:t>VII</w:t>
      </w:r>
      <w:r w:rsidRPr="00D8388B">
        <w:t>. Защита гражданского населения и невоенных объектов. 1. Режим военной оккупации. 2. Защита культурных ценностей во время вооруженных конфликтов.</w:t>
      </w:r>
    </w:p>
    <w:p w:rsidR="00305795" w:rsidRPr="00D8388B" w:rsidRDefault="00305795" w:rsidP="00140EAC">
      <w:pPr>
        <w:ind w:firstLine="709"/>
        <w:jc w:val="both"/>
      </w:pPr>
      <w:r w:rsidRPr="00D8388B">
        <w:rPr>
          <w:lang w:val="en-US"/>
        </w:rPr>
        <w:t>VIII</w:t>
      </w:r>
      <w:r w:rsidRPr="00D8388B">
        <w:t>. Способы окончания войны и его международно-правовые последствия.  1. Прекращение военных действий. Перемирие (местное, общее), капитуляция (простая, или обычная, общая, почетная, безоговорочная). 2. Правовые формы прекращения состояния войны (мирный договор, односторонняя или двусторонняя декларация).</w:t>
      </w:r>
    </w:p>
    <w:p w:rsidR="00305795" w:rsidRPr="00D8388B" w:rsidRDefault="00305795" w:rsidP="00140EAC">
      <w:pPr>
        <w:ind w:firstLine="709"/>
        <w:jc w:val="both"/>
      </w:pPr>
      <w:r w:rsidRPr="00D8388B">
        <w:rPr>
          <w:lang w:val="en-US"/>
        </w:rPr>
        <w:t>IX</w:t>
      </w:r>
      <w:r w:rsidRPr="00D8388B">
        <w:t>. Международно-правовое регулирование вооруженных конфликтов немеждународного характера.</w:t>
      </w:r>
    </w:p>
    <w:p w:rsidR="00305795" w:rsidRPr="00D8388B" w:rsidRDefault="00305795" w:rsidP="00140EAC">
      <w:pPr>
        <w:ind w:firstLine="709"/>
        <w:jc w:val="both"/>
      </w:pPr>
    </w:p>
    <w:p w:rsidR="00305795" w:rsidRPr="00D8388B" w:rsidRDefault="00305795" w:rsidP="00140EAC">
      <w:pPr>
        <w:ind w:firstLine="709"/>
        <w:jc w:val="both"/>
        <w:rPr>
          <w:b/>
        </w:rPr>
      </w:pPr>
      <w:r>
        <w:rPr>
          <w:b/>
        </w:rPr>
        <w:t>Тема 10</w:t>
      </w:r>
      <w:r w:rsidRPr="00D8388B">
        <w:rPr>
          <w:b/>
        </w:rPr>
        <w:t>. Ответственность государств и физических лиц  по международному праву.  Принуждение в международном праве.</w:t>
      </w:r>
    </w:p>
    <w:p w:rsidR="00305795" w:rsidRPr="00D8388B" w:rsidRDefault="00305795" w:rsidP="00140EAC">
      <w:pPr>
        <w:ind w:firstLine="709"/>
        <w:jc w:val="both"/>
      </w:pPr>
      <w:r w:rsidRPr="00D8388B">
        <w:t xml:space="preserve">1. Понятие международно-правовой ответственности. Понятие международного правонарушения и международного преступления. 2. Субъекты международно-правовой ответственности. 3. Виды и формы международно-правовой ответственности. 4. Принуждение в международном праве. 5.  Основания международно-правовой ответственности и ее </w:t>
      </w:r>
      <w:r w:rsidR="00FE272A">
        <w:t xml:space="preserve">реализация. </w:t>
      </w:r>
      <w:r w:rsidR="00FE272A">
        <w:lastRenderedPageBreak/>
        <w:t xml:space="preserve">Ответственность за </w:t>
      </w:r>
      <w:r w:rsidRPr="00D8388B">
        <w:t>международные преступления. Ответственность международных организаций. 6. Обстоятельства, освобождающие от международно-правовой ответственности. 7. Кодификация норм о международно-правовой ответственности.</w:t>
      </w:r>
    </w:p>
    <w:p w:rsidR="00305795" w:rsidRPr="00D8388B" w:rsidRDefault="00305795" w:rsidP="00140EAC">
      <w:pPr>
        <w:ind w:firstLine="709"/>
        <w:jc w:val="both"/>
      </w:pPr>
      <w:r w:rsidRPr="00D8388B">
        <w:t>I</w:t>
      </w:r>
      <w:r w:rsidRPr="00D8388B">
        <w:rPr>
          <w:lang w:val="en-US"/>
        </w:rPr>
        <w:t>I</w:t>
      </w:r>
      <w:r w:rsidRPr="00D8388B">
        <w:t>. Общие вопросы сотрудничества государств в борьбе с преступностью.   2. Международно-правовой состав преступлений и состав преступлений, предусмотренных уголовным законодательством государств. Ответственность физических лиц согласно международному праву.  3. Преступления против мира, военные преступления и преступления против человечности.   5. Вопросы выдачи преступников.</w:t>
      </w:r>
    </w:p>
    <w:p w:rsidR="00305795" w:rsidRDefault="00305795" w:rsidP="00B14165">
      <w:pPr>
        <w:jc w:val="both"/>
      </w:pPr>
    </w:p>
    <w:p w:rsidR="00305795" w:rsidRDefault="00305795" w:rsidP="00B14165">
      <w:pPr>
        <w:jc w:val="both"/>
      </w:pPr>
    </w:p>
    <w:p w:rsidR="00305795" w:rsidRDefault="00305795" w:rsidP="00B14165">
      <w:pPr>
        <w:jc w:val="both"/>
      </w:pPr>
      <w:r>
        <w:t>5</w:t>
      </w:r>
      <w:r w:rsidRPr="00B42565">
        <w:t>.2. Учебно-тематический план</w:t>
      </w:r>
      <w:r>
        <w:t xml:space="preserve"> лекционных, семинарских и практических занятий</w:t>
      </w:r>
    </w:p>
    <w:p w:rsidR="00305795" w:rsidRPr="00B42565" w:rsidRDefault="00305795" w:rsidP="00B14165">
      <w:pPr>
        <w:jc w:val="both"/>
      </w:pPr>
    </w:p>
    <w:p w:rsidR="00305795" w:rsidRPr="00B42565" w:rsidRDefault="005B2B02" w:rsidP="005B2B02">
      <w:pPr>
        <w:jc w:val="right"/>
      </w:pPr>
      <w:r>
        <w:t xml:space="preserve">       </w:t>
      </w:r>
      <w:r w:rsidR="00305795">
        <w:tab/>
      </w:r>
      <w:r w:rsidR="00305795">
        <w:tab/>
      </w:r>
      <w:r w:rsidR="00305795">
        <w:tab/>
      </w:r>
      <w:r w:rsidR="00305795">
        <w:tab/>
      </w:r>
      <w:r w:rsidR="00305795">
        <w:tab/>
      </w:r>
      <w:r w:rsidR="00305795">
        <w:tab/>
      </w:r>
      <w:r w:rsidR="00305795">
        <w:tab/>
      </w:r>
      <w:r w:rsidR="00305795">
        <w:tab/>
      </w:r>
      <w:r w:rsidR="00305795">
        <w:tab/>
      </w:r>
      <w:r>
        <w:t xml:space="preserve">   </w:t>
      </w:r>
      <w:r w:rsidR="00305795">
        <w:rPr>
          <w:i/>
        </w:rPr>
        <w:t>Таблица 5.2.1.</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24"/>
        <w:gridCol w:w="3402"/>
        <w:gridCol w:w="1134"/>
        <w:gridCol w:w="850"/>
        <w:gridCol w:w="851"/>
        <w:gridCol w:w="1972"/>
      </w:tblGrid>
      <w:tr w:rsidR="00305795" w:rsidRPr="00B42565" w:rsidTr="001451BE">
        <w:trPr>
          <w:trHeight w:val="426"/>
          <w:jc w:val="center"/>
        </w:trPr>
        <w:tc>
          <w:tcPr>
            <w:tcW w:w="567" w:type="dxa"/>
            <w:vMerge w:val="restart"/>
            <w:vAlign w:val="center"/>
          </w:tcPr>
          <w:p w:rsidR="00305795" w:rsidRPr="00B42565" w:rsidRDefault="00305795" w:rsidP="005E0B4A">
            <w:pPr>
              <w:jc w:val="center"/>
            </w:pPr>
            <w:r w:rsidRPr="00B42565">
              <w:t>№ п/п</w:t>
            </w:r>
          </w:p>
        </w:tc>
        <w:tc>
          <w:tcPr>
            <w:tcW w:w="1124" w:type="dxa"/>
            <w:vMerge w:val="restart"/>
            <w:vAlign w:val="center"/>
          </w:tcPr>
          <w:p w:rsidR="00305795" w:rsidRPr="00B42565" w:rsidRDefault="00305795" w:rsidP="005E0B4A">
            <w:pPr>
              <w:jc w:val="center"/>
            </w:pPr>
            <w:r w:rsidRPr="00B42565">
              <w:t>№ раздела дисциплины</w:t>
            </w:r>
          </w:p>
        </w:tc>
        <w:tc>
          <w:tcPr>
            <w:tcW w:w="3402" w:type="dxa"/>
            <w:vMerge w:val="restart"/>
            <w:vAlign w:val="center"/>
          </w:tcPr>
          <w:p w:rsidR="00305795" w:rsidRPr="00B42565" w:rsidRDefault="00305795" w:rsidP="005E0B4A">
            <w:pPr>
              <w:jc w:val="center"/>
            </w:pPr>
            <w:r w:rsidRPr="00B42565">
              <w:t xml:space="preserve">Темы </w:t>
            </w:r>
            <w:r>
              <w:t xml:space="preserve">лекционных, </w:t>
            </w:r>
            <w:r w:rsidRPr="00B42565">
              <w:t>семинарских и практических</w:t>
            </w:r>
          </w:p>
          <w:p w:rsidR="00305795" w:rsidRPr="00B42565" w:rsidRDefault="00305795" w:rsidP="005E0B4A">
            <w:pPr>
              <w:jc w:val="center"/>
            </w:pPr>
            <w:r w:rsidRPr="00B42565">
              <w:t>занятий</w:t>
            </w:r>
          </w:p>
        </w:tc>
        <w:tc>
          <w:tcPr>
            <w:tcW w:w="2835" w:type="dxa"/>
            <w:gridSpan w:val="3"/>
            <w:vAlign w:val="center"/>
          </w:tcPr>
          <w:p w:rsidR="00305795" w:rsidRPr="00B42565" w:rsidRDefault="00305795" w:rsidP="005E0B4A">
            <w:pPr>
              <w:jc w:val="center"/>
            </w:pPr>
            <w:r w:rsidRPr="00B42565">
              <w:t>Трудоемкость (в часах)</w:t>
            </w:r>
          </w:p>
        </w:tc>
        <w:tc>
          <w:tcPr>
            <w:tcW w:w="1972" w:type="dxa"/>
            <w:vAlign w:val="center"/>
          </w:tcPr>
          <w:p w:rsidR="00305795" w:rsidRPr="00B42565" w:rsidRDefault="00305795" w:rsidP="005E0B4A">
            <w:pPr>
              <w:jc w:val="center"/>
            </w:pPr>
            <w:r w:rsidRPr="00B42565">
              <w:t>Формы текущего</w:t>
            </w:r>
            <w:r>
              <w:t>(рубежного)</w:t>
            </w:r>
            <w:r w:rsidR="00767899">
              <w:t>контроля успеваемости</w:t>
            </w:r>
          </w:p>
        </w:tc>
      </w:tr>
      <w:tr w:rsidR="00C103A7" w:rsidRPr="00B42565" w:rsidTr="00FE272A">
        <w:trPr>
          <w:trHeight w:val="426"/>
          <w:jc w:val="center"/>
        </w:trPr>
        <w:tc>
          <w:tcPr>
            <w:tcW w:w="567" w:type="dxa"/>
            <w:vMerge/>
            <w:vAlign w:val="center"/>
          </w:tcPr>
          <w:p w:rsidR="00C103A7" w:rsidRPr="00B42565" w:rsidRDefault="00C103A7" w:rsidP="005E0B4A">
            <w:pPr>
              <w:jc w:val="center"/>
            </w:pPr>
          </w:p>
        </w:tc>
        <w:tc>
          <w:tcPr>
            <w:tcW w:w="1124" w:type="dxa"/>
            <w:vMerge/>
            <w:vAlign w:val="center"/>
          </w:tcPr>
          <w:p w:rsidR="00C103A7" w:rsidRPr="00B42565" w:rsidRDefault="00C103A7" w:rsidP="005E0B4A">
            <w:pPr>
              <w:jc w:val="center"/>
            </w:pPr>
          </w:p>
        </w:tc>
        <w:tc>
          <w:tcPr>
            <w:tcW w:w="3402" w:type="dxa"/>
            <w:vMerge/>
            <w:vAlign w:val="center"/>
          </w:tcPr>
          <w:p w:rsidR="00C103A7" w:rsidRPr="00B42565" w:rsidRDefault="00C103A7" w:rsidP="005E0B4A">
            <w:pPr>
              <w:jc w:val="center"/>
            </w:pPr>
          </w:p>
        </w:tc>
        <w:tc>
          <w:tcPr>
            <w:tcW w:w="1134" w:type="dxa"/>
            <w:vAlign w:val="center"/>
          </w:tcPr>
          <w:p w:rsidR="00C103A7" w:rsidRPr="00B42565" w:rsidRDefault="00C103A7" w:rsidP="005E0B4A">
            <w:pPr>
              <w:jc w:val="center"/>
            </w:pPr>
            <w:r>
              <w:t>Лекции</w:t>
            </w:r>
          </w:p>
        </w:tc>
        <w:tc>
          <w:tcPr>
            <w:tcW w:w="850" w:type="dxa"/>
            <w:vAlign w:val="center"/>
          </w:tcPr>
          <w:p w:rsidR="00C103A7" w:rsidRPr="00B42565" w:rsidRDefault="00C103A7" w:rsidP="001451BE">
            <w:r>
              <w:t>Практические занятия</w:t>
            </w:r>
          </w:p>
        </w:tc>
        <w:tc>
          <w:tcPr>
            <w:tcW w:w="851" w:type="dxa"/>
            <w:vAlign w:val="center"/>
          </w:tcPr>
          <w:p w:rsidR="00C103A7" w:rsidRPr="00B42565" w:rsidRDefault="00C103A7" w:rsidP="001451BE">
            <w:r>
              <w:t>ИКР</w:t>
            </w:r>
          </w:p>
        </w:tc>
        <w:tc>
          <w:tcPr>
            <w:tcW w:w="1972" w:type="dxa"/>
            <w:vAlign w:val="center"/>
          </w:tcPr>
          <w:p w:rsidR="00C103A7" w:rsidRPr="00B42565" w:rsidRDefault="00C103A7" w:rsidP="005E0B4A"/>
        </w:tc>
      </w:tr>
      <w:tr w:rsidR="00C103A7" w:rsidRPr="00B42565" w:rsidTr="00FE272A">
        <w:trPr>
          <w:jc w:val="center"/>
        </w:trPr>
        <w:tc>
          <w:tcPr>
            <w:tcW w:w="567" w:type="dxa"/>
          </w:tcPr>
          <w:p w:rsidR="00C103A7" w:rsidRPr="00B42565" w:rsidRDefault="00C103A7" w:rsidP="005E0B4A">
            <w:r w:rsidRPr="00B42565">
              <w:t>1.</w:t>
            </w:r>
          </w:p>
        </w:tc>
        <w:tc>
          <w:tcPr>
            <w:tcW w:w="1124" w:type="dxa"/>
          </w:tcPr>
          <w:p w:rsidR="00C103A7" w:rsidRPr="00B43696" w:rsidRDefault="00C103A7" w:rsidP="00B43696">
            <w:r w:rsidRPr="00B43696">
              <w:t>1.</w:t>
            </w:r>
          </w:p>
        </w:tc>
        <w:tc>
          <w:tcPr>
            <w:tcW w:w="3402" w:type="dxa"/>
          </w:tcPr>
          <w:p w:rsidR="00C103A7" w:rsidRPr="00B43696" w:rsidRDefault="00C103A7" w:rsidP="00B43696">
            <w:pPr>
              <w:jc w:val="both"/>
              <w:rPr>
                <w:bCs/>
              </w:rPr>
            </w:pPr>
            <w:r w:rsidRPr="00B43696">
              <w:rPr>
                <w:bCs/>
              </w:rPr>
              <w:t>Понятие, особенности, источники, субъекты международного публичного права</w:t>
            </w:r>
          </w:p>
        </w:tc>
        <w:tc>
          <w:tcPr>
            <w:tcW w:w="1134" w:type="dxa"/>
          </w:tcPr>
          <w:p w:rsidR="00C103A7" w:rsidRPr="00281EDB" w:rsidRDefault="00C103A7" w:rsidP="005E0B4A">
            <w:pPr>
              <w:jc w:val="center"/>
            </w:pPr>
            <w:r>
              <w:t>2</w:t>
            </w:r>
          </w:p>
        </w:tc>
        <w:tc>
          <w:tcPr>
            <w:tcW w:w="850" w:type="dxa"/>
          </w:tcPr>
          <w:p w:rsidR="00C103A7" w:rsidRPr="00281EDB" w:rsidRDefault="00C103A7" w:rsidP="005E0B4A">
            <w:pPr>
              <w:jc w:val="center"/>
            </w:pPr>
          </w:p>
        </w:tc>
        <w:tc>
          <w:tcPr>
            <w:tcW w:w="851" w:type="dxa"/>
          </w:tcPr>
          <w:p w:rsidR="00C103A7" w:rsidRPr="00281EDB" w:rsidRDefault="00C103A7" w:rsidP="005E0B4A">
            <w:pPr>
              <w:jc w:val="center"/>
            </w:pPr>
          </w:p>
        </w:tc>
        <w:tc>
          <w:tcPr>
            <w:tcW w:w="1972" w:type="dxa"/>
          </w:tcPr>
          <w:p w:rsidR="00C103A7" w:rsidRPr="0068369B" w:rsidRDefault="006A70FB" w:rsidP="00407991">
            <w:r>
              <w:t>Конспект лекций</w:t>
            </w:r>
          </w:p>
        </w:tc>
      </w:tr>
      <w:tr w:rsidR="00C103A7" w:rsidRPr="00B42565" w:rsidTr="00FE272A">
        <w:trPr>
          <w:jc w:val="center"/>
        </w:trPr>
        <w:tc>
          <w:tcPr>
            <w:tcW w:w="567" w:type="dxa"/>
          </w:tcPr>
          <w:p w:rsidR="00C103A7" w:rsidRPr="00B42565" w:rsidRDefault="00C103A7" w:rsidP="005E0B4A">
            <w:r w:rsidRPr="00B42565">
              <w:t>2.</w:t>
            </w:r>
          </w:p>
        </w:tc>
        <w:tc>
          <w:tcPr>
            <w:tcW w:w="1124" w:type="dxa"/>
          </w:tcPr>
          <w:p w:rsidR="00C103A7" w:rsidRPr="00B43696" w:rsidRDefault="00C103A7" w:rsidP="00B43696">
            <w:r w:rsidRPr="00B43696">
              <w:t>2.</w:t>
            </w:r>
          </w:p>
        </w:tc>
        <w:tc>
          <w:tcPr>
            <w:tcW w:w="3402" w:type="dxa"/>
          </w:tcPr>
          <w:p w:rsidR="00C103A7" w:rsidRPr="00B43696" w:rsidRDefault="00C103A7" w:rsidP="00B43696">
            <w:r w:rsidRPr="00B43696">
              <w:t>Право международных организаций</w:t>
            </w:r>
          </w:p>
        </w:tc>
        <w:tc>
          <w:tcPr>
            <w:tcW w:w="1134" w:type="dxa"/>
          </w:tcPr>
          <w:p w:rsidR="00C103A7" w:rsidRPr="00281EDB" w:rsidRDefault="00C103A7" w:rsidP="005E0B4A">
            <w:pPr>
              <w:jc w:val="center"/>
            </w:pPr>
            <w:r>
              <w:t>2</w:t>
            </w:r>
          </w:p>
        </w:tc>
        <w:tc>
          <w:tcPr>
            <w:tcW w:w="850" w:type="dxa"/>
          </w:tcPr>
          <w:p w:rsidR="00C103A7" w:rsidRPr="00281EDB" w:rsidRDefault="00D40C91" w:rsidP="005E0B4A">
            <w:pPr>
              <w:jc w:val="center"/>
            </w:pPr>
            <w:r>
              <w:t>2</w:t>
            </w:r>
          </w:p>
        </w:tc>
        <w:tc>
          <w:tcPr>
            <w:tcW w:w="851" w:type="dxa"/>
          </w:tcPr>
          <w:p w:rsidR="00C103A7" w:rsidRPr="00281EDB" w:rsidRDefault="00C103A7" w:rsidP="005E0B4A">
            <w:pPr>
              <w:jc w:val="center"/>
            </w:pPr>
          </w:p>
        </w:tc>
        <w:tc>
          <w:tcPr>
            <w:tcW w:w="1972" w:type="dxa"/>
          </w:tcPr>
          <w:p w:rsidR="00C103A7" w:rsidRPr="0068369B" w:rsidRDefault="006A70FB" w:rsidP="00407991">
            <w:r>
              <w:t>Конспект лекций</w:t>
            </w:r>
            <w:r w:rsidR="00D40C91">
              <w:t>, блиц-опрос</w:t>
            </w:r>
          </w:p>
        </w:tc>
      </w:tr>
      <w:tr w:rsidR="00C103A7" w:rsidRPr="00B42565" w:rsidTr="00FE272A">
        <w:trPr>
          <w:jc w:val="center"/>
        </w:trPr>
        <w:tc>
          <w:tcPr>
            <w:tcW w:w="567" w:type="dxa"/>
          </w:tcPr>
          <w:p w:rsidR="00C103A7" w:rsidRPr="00B42565" w:rsidRDefault="00C103A7" w:rsidP="005E0B4A">
            <w:r>
              <w:t>3.</w:t>
            </w:r>
          </w:p>
        </w:tc>
        <w:tc>
          <w:tcPr>
            <w:tcW w:w="1124" w:type="dxa"/>
          </w:tcPr>
          <w:p w:rsidR="00C103A7" w:rsidRPr="00B43696" w:rsidRDefault="00C103A7" w:rsidP="00B43696">
            <w:r w:rsidRPr="00B43696">
              <w:t>3.</w:t>
            </w:r>
          </w:p>
        </w:tc>
        <w:tc>
          <w:tcPr>
            <w:tcW w:w="3402" w:type="dxa"/>
          </w:tcPr>
          <w:p w:rsidR="00C103A7" w:rsidRPr="00B43696" w:rsidRDefault="00C103A7" w:rsidP="00B43696">
            <w:r w:rsidRPr="00B43696">
              <w:t>Право международных договоров</w:t>
            </w:r>
          </w:p>
        </w:tc>
        <w:tc>
          <w:tcPr>
            <w:tcW w:w="1134" w:type="dxa"/>
          </w:tcPr>
          <w:p w:rsidR="00C103A7" w:rsidRPr="00281EDB" w:rsidRDefault="00C103A7" w:rsidP="005E0B4A">
            <w:pPr>
              <w:jc w:val="center"/>
            </w:pPr>
            <w:r>
              <w:t>2</w:t>
            </w:r>
          </w:p>
        </w:tc>
        <w:tc>
          <w:tcPr>
            <w:tcW w:w="850" w:type="dxa"/>
          </w:tcPr>
          <w:p w:rsidR="00C103A7" w:rsidRPr="00281EDB" w:rsidRDefault="00D40C91" w:rsidP="005E0B4A">
            <w:pPr>
              <w:jc w:val="center"/>
            </w:pPr>
            <w:r>
              <w:t>2</w:t>
            </w:r>
          </w:p>
        </w:tc>
        <w:tc>
          <w:tcPr>
            <w:tcW w:w="851" w:type="dxa"/>
          </w:tcPr>
          <w:p w:rsidR="00C103A7" w:rsidRPr="00281EDB" w:rsidRDefault="00C103A7" w:rsidP="005E0B4A">
            <w:pPr>
              <w:jc w:val="center"/>
            </w:pPr>
          </w:p>
        </w:tc>
        <w:tc>
          <w:tcPr>
            <w:tcW w:w="1972" w:type="dxa"/>
          </w:tcPr>
          <w:p w:rsidR="00C103A7" w:rsidRPr="0068369B" w:rsidRDefault="006A70FB" w:rsidP="00407991">
            <w:r>
              <w:t>Конспект лекций</w:t>
            </w:r>
            <w:r w:rsidR="00D40C91">
              <w:t>, блиц-опрос</w:t>
            </w:r>
          </w:p>
        </w:tc>
      </w:tr>
      <w:tr w:rsidR="00C103A7" w:rsidRPr="00B42565" w:rsidTr="00FE272A">
        <w:trPr>
          <w:jc w:val="center"/>
        </w:trPr>
        <w:tc>
          <w:tcPr>
            <w:tcW w:w="567" w:type="dxa"/>
          </w:tcPr>
          <w:p w:rsidR="00C103A7" w:rsidRPr="00B42565" w:rsidRDefault="00C103A7" w:rsidP="005E0B4A">
            <w:r>
              <w:t>4.</w:t>
            </w:r>
          </w:p>
        </w:tc>
        <w:tc>
          <w:tcPr>
            <w:tcW w:w="1124" w:type="dxa"/>
          </w:tcPr>
          <w:p w:rsidR="00C103A7" w:rsidRPr="00B43696" w:rsidRDefault="00C103A7" w:rsidP="00B43696">
            <w:r w:rsidRPr="00B43696">
              <w:t>4.</w:t>
            </w:r>
          </w:p>
        </w:tc>
        <w:tc>
          <w:tcPr>
            <w:tcW w:w="3402" w:type="dxa"/>
          </w:tcPr>
          <w:p w:rsidR="00C103A7" w:rsidRPr="00B43696" w:rsidRDefault="00C103A7" w:rsidP="00B43696">
            <w:r>
              <w:t>Население и права человека в международном праве</w:t>
            </w:r>
          </w:p>
        </w:tc>
        <w:tc>
          <w:tcPr>
            <w:tcW w:w="1134" w:type="dxa"/>
          </w:tcPr>
          <w:p w:rsidR="00C103A7" w:rsidRPr="00281EDB" w:rsidRDefault="00C103A7" w:rsidP="005E0B4A">
            <w:pPr>
              <w:jc w:val="center"/>
            </w:pPr>
            <w:r>
              <w:t>2</w:t>
            </w:r>
          </w:p>
        </w:tc>
        <w:tc>
          <w:tcPr>
            <w:tcW w:w="850" w:type="dxa"/>
          </w:tcPr>
          <w:p w:rsidR="00C103A7" w:rsidRPr="00281EDB" w:rsidRDefault="00C103A7" w:rsidP="005E0B4A">
            <w:pPr>
              <w:jc w:val="center"/>
            </w:pPr>
          </w:p>
        </w:tc>
        <w:tc>
          <w:tcPr>
            <w:tcW w:w="851" w:type="dxa"/>
          </w:tcPr>
          <w:p w:rsidR="00C103A7" w:rsidRPr="00281EDB" w:rsidRDefault="00C103A7" w:rsidP="005E0B4A">
            <w:pPr>
              <w:jc w:val="center"/>
            </w:pPr>
          </w:p>
        </w:tc>
        <w:tc>
          <w:tcPr>
            <w:tcW w:w="1972" w:type="dxa"/>
          </w:tcPr>
          <w:p w:rsidR="00C103A7" w:rsidRPr="0068369B" w:rsidRDefault="006A70FB" w:rsidP="00407991">
            <w:r>
              <w:t>Конспект лекций</w:t>
            </w:r>
          </w:p>
        </w:tc>
      </w:tr>
      <w:tr w:rsidR="00C103A7" w:rsidRPr="00B42565" w:rsidTr="00FE272A">
        <w:trPr>
          <w:jc w:val="center"/>
        </w:trPr>
        <w:tc>
          <w:tcPr>
            <w:tcW w:w="567" w:type="dxa"/>
          </w:tcPr>
          <w:p w:rsidR="00C103A7" w:rsidRPr="00B42565" w:rsidRDefault="00C103A7" w:rsidP="005E0B4A">
            <w:r>
              <w:t>5.</w:t>
            </w:r>
          </w:p>
        </w:tc>
        <w:tc>
          <w:tcPr>
            <w:tcW w:w="1124" w:type="dxa"/>
          </w:tcPr>
          <w:p w:rsidR="00C103A7" w:rsidRPr="00B43696" w:rsidRDefault="00C103A7" w:rsidP="00B43696">
            <w:r w:rsidRPr="00B43696">
              <w:t>5.</w:t>
            </w:r>
          </w:p>
        </w:tc>
        <w:tc>
          <w:tcPr>
            <w:tcW w:w="3402" w:type="dxa"/>
          </w:tcPr>
          <w:p w:rsidR="00C103A7" w:rsidRPr="00B43696" w:rsidRDefault="00C103A7" w:rsidP="00B43696">
            <w:r>
              <w:t>Территория в международном праве. Охрана окружающей среды</w:t>
            </w:r>
          </w:p>
        </w:tc>
        <w:tc>
          <w:tcPr>
            <w:tcW w:w="1134" w:type="dxa"/>
          </w:tcPr>
          <w:p w:rsidR="00C103A7" w:rsidRPr="00281EDB" w:rsidRDefault="00C103A7" w:rsidP="005E0B4A">
            <w:pPr>
              <w:jc w:val="center"/>
            </w:pPr>
            <w:r>
              <w:t>2</w:t>
            </w:r>
          </w:p>
        </w:tc>
        <w:tc>
          <w:tcPr>
            <w:tcW w:w="850" w:type="dxa"/>
          </w:tcPr>
          <w:p w:rsidR="00C103A7" w:rsidRPr="00281EDB" w:rsidRDefault="00C103A7" w:rsidP="005E0B4A">
            <w:pPr>
              <w:jc w:val="center"/>
            </w:pPr>
            <w:r>
              <w:t>2</w:t>
            </w:r>
          </w:p>
        </w:tc>
        <w:tc>
          <w:tcPr>
            <w:tcW w:w="851" w:type="dxa"/>
          </w:tcPr>
          <w:p w:rsidR="00C103A7" w:rsidRPr="00281EDB" w:rsidRDefault="00C103A7" w:rsidP="005E0B4A">
            <w:pPr>
              <w:jc w:val="center"/>
            </w:pPr>
          </w:p>
        </w:tc>
        <w:tc>
          <w:tcPr>
            <w:tcW w:w="1972" w:type="dxa"/>
          </w:tcPr>
          <w:p w:rsidR="00C103A7" w:rsidRPr="0068369B" w:rsidRDefault="007B4D78" w:rsidP="007B4D78">
            <w:r>
              <w:t>Блиц-опрос</w:t>
            </w:r>
          </w:p>
        </w:tc>
      </w:tr>
      <w:tr w:rsidR="00C103A7" w:rsidRPr="00B42565" w:rsidTr="00FE272A">
        <w:trPr>
          <w:jc w:val="center"/>
        </w:trPr>
        <w:tc>
          <w:tcPr>
            <w:tcW w:w="567" w:type="dxa"/>
          </w:tcPr>
          <w:p w:rsidR="00C103A7" w:rsidRPr="00B42565" w:rsidRDefault="00C103A7" w:rsidP="005E0B4A">
            <w:r>
              <w:t>6.</w:t>
            </w:r>
          </w:p>
        </w:tc>
        <w:tc>
          <w:tcPr>
            <w:tcW w:w="1124" w:type="dxa"/>
          </w:tcPr>
          <w:p w:rsidR="00C103A7" w:rsidRPr="00B43696" w:rsidRDefault="00C103A7" w:rsidP="00B43696">
            <w:r w:rsidRPr="00B43696">
              <w:t>6.</w:t>
            </w:r>
          </w:p>
        </w:tc>
        <w:tc>
          <w:tcPr>
            <w:tcW w:w="3402" w:type="dxa"/>
          </w:tcPr>
          <w:p w:rsidR="00C103A7" w:rsidRPr="00B43696" w:rsidRDefault="00C103A7" w:rsidP="00B43696">
            <w:r w:rsidRPr="00B43696">
              <w:t>Право внешних сношений</w:t>
            </w:r>
          </w:p>
        </w:tc>
        <w:tc>
          <w:tcPr>
            <w:tcW w:w="1134" w:type="dxa"/>
          </w:tcPr>
          <w:p w:rsidR="00C103A7" w:rsidRPr="00281EDB" w:rsidRDefault="00C103A7" w:rsidP="005E0B4A">
            <w:pPr>
              <w:jc w:val="center"/>
            </w:pPr>
            <w:r>
              <w:t>2</w:t>
            </w:r>
          </w:p>
        </w:tc>
        <w:tc>
          <w:tcPr>
            <w:tcW w:w="850" w:type="dxa"/>
          </w:tcPr>
          <w:p w:rsidR="00C103A7" w:rsidRPr="00281EDB" w:rsidRDefault="00C103A7" w:rsidP="005E0B4A">
            <w:pPr>
              <w:jc w:val="center"/>
            </w:pPr>
            <w:r>
              <w:t>2</w:t>
            </w:r>
          </w:p>
        </w:tc>
        <w:tc>
          <w:tcPr>
            <w:tcW w:w="851" w:type="dxa"/>
          </w:tcPr>
          <w:p w:rsidR="00C103A7" w:rsidRPr="00281EDB" w:rsidRDefault="00C103A7" w:rsidP="005E0B4A">
            <w:pPr>
              <w:jc w:val="center"/>
            </w:pPr>
          </w:p>
        </w:tc>
        <w:tc>
          <w:tcPr>
            <w:tcW w:w="1972" w:type="dxa"/>
          </w:tcPr>
          <w:p w:rsidR="00C103A7" w:rsidRPr="0068369B" w:rsidRDefault="00AC093C" w:rsidP="007B4D78">
            <w:r>
              <w:t>Блиц-опрос</w:t>
            </w:r>
          </w:p>
        </w:tc>
      </w:tr>
      <w:tr w:rsidR="00C103A7" w:rsidRPr="00B42565" w:rsidTr="00FE272A">
        <w:trPr>
          <w:jc w:val="center"/>
        </w:trPr>
        <w:tc>
          <w:tcPr>
            <w:tcW w:w="567" w:type="dxa"/>
          </w:tcPr>
          <w:p w:rsidR="00C103A7" w:rsidRPr="00B42565" w:rsidRDefault="00C103A7" w:rsidP="005E0B4A">
            <w:r>
              <w:t>7.</w:t>
            </w:r>
          </w:p>
        </w:tc>
        <w:tc>
          <w:tcPr>
            <w:tcW w:w="1124" w:type="dxa"/>
          </w:tcPr>
          <w:p w:rsidR="00C103A7" w:rsidRPr="00B43696" w:rsidRDefault="00C103A7" w:rsidP="00B43696">
            <w:r w:rsidRPr="00B43696">
              <w:t>7.</w:t>
            </w:r>
          </w:p>
        </w:tc>
        <w:tc>
          <w:tcPr>
            <w:tcW w:w="3402" w:type="dxa"/>
          </w:tcPr>
          <w:p w:rsidR="00C103A7" w:rsidRPr="00B43696" w:rsidRDefault="00C103A7" w:rsidP="00B43696">
            <w:pPr>
              <w:rPr>
                <w:bCs/>
              </w:rPr>
            </w:pPr>
            <w:r w:rsidRPr="00B43696">
              <w:rPr>
                <w:bCs/>
              </w:rPr>
              <w:t>Право международной безопасности. Мирное решение международных споров</w:t>
            </w:r>
          </w:p>
        </w:tc>
        <w:tc>
          <w:tcPr>
            <w:tcW w:w="1134" w:type="dxa"/>
          </w:tcPr>
          <w:p w:rsidR="00C103A7" w:rsidRPr="00281EDB" w:rsidRDefault="00C103A7" w:rsidP="005E0B4A">
            <w:pPr>
              <w:jc w:val="center"/>
            </w:pPr>
            <w:r>
              <w:t>2</w:t>
            </w:r>
          </w:p>
        </w:tc>
        <w:tc>
          <w:tcPr>
            <w:tcW w:w="850" w:type="dxa"/>
          </w:tcPr>
          <w:p w:rsidR="00C103A7" w:rsidRPr="00281EDB" w:rsidRDefault="00C103A7" w:rsidP="005E0B4A">
            <w:pPr>
              <w:jc w:val="center"/>
            </w:pPr>
            <w:r>
              <w:t>2</w:t>
            </w:r>
          </w:p>
        </w:tc>
        <w:tc>
          <w:tcPr>
            <w:tcW w:w="851" w:type="dxa"/>
          </w:tcPr>
          <w:p w:rsidR="00C103A7" w:rsidRPr="00281EDB" w:rsidRDefault="00C103A7" w:rsidP="005E0B4A">
            <w:pPr>
              <w:jc w:val="center"/>
            </w:pPr>
          </w:p>
        </w:tc>
        <w:tc>
          <w:tcPr>
            <w:tcW w:w="1972" w:type="dxa"/>
          </w:tcPr>
          <w:p w:rsidR="00C103A7" w:rsidRPr="0068369B" w:rsidRDefault="007B4D78" w:rsidP="007B4D78">
            <w:r>
              <w:t>Блиц-опрос</w:t>
            </w:r>
          </w:p>
        </w:tc>
      </w:tr>
      <w:tr w:rsidR="00C103A7" w:rsidRPr="00B42565" w:rsidTr="00FE272A">
        <w:trPr>
          <w:jc w:val="center"/>
        </w:trPr>
        <w:tc>
          <w:tcPr>
            <w:tcW w:w="567" w:type="dxa"/>
          </w:tcPr>
          <w:p w:rsidR="00C103A7" w:rsidRPr="00B42565" w:rsidRDefault="00C103A7" w:rsidP="005E0B4A">
            <w:r>
              <w:t>8.</w:t>
            </w:r>
          </w:p>
        </w:tc>
        <w:tc>
          <w:tcPr>
            <w:tcW w:w="1124" w:type="dxa"/>
          </w:tcPr>
          <w:p w:rsidR="00C103A7" w:rsidRPr="00B43696" w:rsidRDefault="00C103A7" w:rsidP="00B43696">
            <w:r w:rsidRPr="00B43696">
              <w:t>8.</w:t>
            </w:r>
          </w:p>
        </w:tc>
        <w:tc>
          <w:tcPr>
            <w:tcW w:w="3402" w:type="dxa"/>
          </w:tcPr>
          <w:p w:rsidR="00C103A7" w:rsidRPr="00B43696" w:rsidRDefault="00C103A7" w:rsidP="00B43696">
            <w:pPr>
              <w:jc w:val="both"/>
              <w:rPr>
                <w:bCs/>
              </w:rPr>
            </w:pPr>
            <w:r w:rsidRPr="00B43696">
              <w:rPr>
                <w:bCs/>
              </w:rPr>
              <w:t>Международное экономическое право</w:t>
            </w:r>
          </w:p>
        </w:tc>
        <w:tc>
          <w:tcPr>
            <w:tcW w:w="1134" w:type="dxa"/>
          </w:tcPr>
          <w:p w:rsidR="00C103A7" w:rsidRPr="00281EDB" w:rsidRDefault="00C103A7" w:rsidP="005E0B4A">
            <w:pPr>
              <w:jc w:val="center"/>
            </w:pPr>
            <w:r>
              <w:t>2</w:t>
            </w:r>
          </w:p>
        </w:tc>
        <w:tc>
          <w:tcPr>
            <w:tcW w:w="850" w:type="dxa"/>
          </w:tcPr>
          <w:p w:rsidR="00C103A7" w:rsidRPr="00281EDB" w:rsidRDefault="00C103A7" w:rsidP="005E0B4A">
            <w:pPr>
              <w:jc w:val="center"/>
            </w:pPr>
          </w:p>
        </w:tc>
        <w:tc>
          <w:tcPr>
            <w:tcW w:w="851" w:type="dxa"/>
          </w:tcPr>
          <w:p w:rsidR="00C103A7" w:rsidRPr="00281EDB" w:rsidRDefault="00C103A7" w:rsidP="005E0B4A">
            <w:pPr>
              <w:jc w:val="center"/>
            </w:pPr>
          </w:p>
        </w:tc>
        <w:tc>
          <w:tcPr>
            <w:tcW w:w="1972" w:type="dxa"/>
          </w:tcPr>
          <w:p w:rsidR="00C103A7" w:rsidRPr="0068369B" w:rsidRDefault="00C103A7" w:rsidP="00407991">
            <w:r>
              <w:t>Блиц-опрос</w:t>
            </w:r>
          </w:p>
        </w:tc>
      </w:tr>
      <w:tr w:rsidR="00C103A7" w:rsidRPr="00B42565" w:rsidTr="00FE272A">
        <w:trPr>
          <w:jc w:val="center"/>
        </w:trPr>
        <w:tc>
          <w:tcPr>
            <w:tcW w:w="567" w:type="dxa"/>
          </w:tcPr>
          <w:p w:rsidR="00C103A7" w:rsidRDefault="00C103A7" w:rsidP="005E0B4A">
            <w:r>
              <w:t>9.</w:t>
            </w:r>
          </w:p>
        </w:tc>
        <w:tc>
          <w:tcPr>
            <w:tcW w:w="1124" w:type="dxa"/>
          </w:tcPr>
          <w:p w:rsidR="00C103A7" w:rsidRPr="00B43696" w:rsidRDefault="00C103A7" w:rsidP="00B43696">
            <w:r w:rsidRPr="00B43696">
              <w:t>9.</w:t>
            </w:r>
          </w:p>
        </w:tc>
        <w:tc>
          <w:tcPr>
            <w:tcW w:w="3402" w:type="dxa"/>
          </w:tcPr>
          <w:p w:rsidR="00C103A7" w:rsidRPr="00B43696" w:rsidRDefault="00C103A7" w:rsidP="00B43696">
            <w:pPr>
              <w:jc w:val="both"/>
              <w:rPr>
                <w:bCs/>
              </w:rPr>
            </w:pPr>
            <w:r w:rsidRPr="00B43696">
              <w:rPr>
                <w:bCs/>
              </w:rPr>
              <w:t>Международное гуманитарное право, применяемое в период вооруженных конфликтов.</w:t>
            </w:r>
          </w:p>
        </w:tc>
        <w:tc>
          <w:tcPr>
            <w:tcW w:w="1134" w:type="dxa"/>
          </w:tcPr>
          <w:p w:rsidR="00C103A7" w:rsidRPr="00281EDB" w:rsidRDefault="00C103A7" w:rsidP="005E0B4A">
            <w:pPr>
              <w:jc w:val="center"/>
            </w:pPr>
          </w:p>
        </w:tc>
        <w:tc>
          <w:tcPr>
            <w:tcW w:w="850" w:type="dxa"/>
          </w:tcPr>
          <w:p w:rsidR="00C103A7" w:rsidRPr="00281EDB" w:rsidRDefault="00C103A7" w:rsidP="005E0B4A">
            <w:pPr>
              <w:jc w:val="center"/>
            </w:pPr>
            <w:r>
              <w:t>2</w:t>
            </w:r>
          </w:p>
        </w:tc>
        <w:tc>
          <w:tcPr>
            <w:tcW w:w="851" w:type="dxa"/>
          </w:tcPr>
          <w:p w:rsidR="00C103A7" w:rsidRPr="00281EDB" w:rsidRDefault="00C103A7" w:rsidP="005E0B4A">
            <w:pPr>
              <w:jc w:val="center"/>
            </w:pPr>
          </w:p>
        </w:tc>
        <w:tc>
          <w:tcPr>
            <w:tcW w:w="1972" w:type="dxa"/>
          </w:tcPr>
          <w:p w:rsidR="00C103A7" w:rsidRPr="0068369B" w:rsidRDefault="00C103A7" w:rsidP="00407991">
            <w:r>
              <w:t>Блиц-опрос</w:t>
            </w:r>
          </w:p>
        </w:tc>
      </w:tr>
      <w:tr w:rsidR="00C103A7" w:rsidRPr="00B42565" w:rsidTr="00FE272A">
        <w:trPr>
          <w:jc w:val="center"/>
        </w:trPr>
        <w:tc>
          <w:tcPr>
            <w:tcW w:w="567" w:type="dxa"/>
          </w:tcPr>
          <w:p w:rsidR="00C103A7" w:rsidRPr="00B42565" w:rsidRDefault="00C103A7" w:rsidP="005E0B4A">
            <w:r>
              <w:t>10.</w:t>
            </w:r>
          </w:p>
        </w:tc>
        <w:tc>
          <w:tcPr>
            <w:tcW w:w="1124" w:type="dxa"/>
          </w:tcPr>
          <w:p w:rsidR="00C103A7" w:rsidRPr="00B43696" w:rsidRDefault="00C103A7" w:rsidP="00B43696">
            <w:r w:rsidRPr="00B43696">
              <w:t>10.</w:t>
            </w:r>
          </w:p>
        </w:tc>
        <w:tc>
          <w:tcPr>
            <w:tcW w:w="3402" w:type="dxa"/>
          </w:tcPr>
          <w:p w:rsidR="00C103A7" w:rsidRPr="00B43696" w:rsidRDefault="00C103A7" w:rsidP="00B43696">
            <w:r w:rsidRPr="00B43696">
              <w:t xml:space="preserve">Ответственность </w:t>
            </w:r>
            <w:r>
              <w:t>государств и физических лиц по международному праву</w:t>
            </w:r>
            <w:r w:rsidRPr="00B43696">
              <w:t xml:space="preserve"> международном праве</w:t>
            </w:r>
          </w:p>
        </w:tc>
        <w:tc>
          <w:tcPr>
            <w:tcW w:w="1134" w:type="dxa"/>
          </w:tcPr>
          <w:p w:rsidR="00C103A7" w:rsidRPr="00281EDB" w:rsidRDefault="00C103A7" w:rsidP="005E0B4A">
            <w:pPr>
              <w:jc w:val="center"/>
            </w:pPr>
          </w:p>
        </w:tc>
        <w:tc>
          <w:tcPr>
            <w:tcW w:w="850" w:type="dxa"/>
          </w:tcPr>
          <w:p w:rsidR="00C103A7" w:rsidRPr="00281EDB" w:rsidRDefault="00C103A7" w:rsidP="005E0B4A">
            <w:pPr>
              <w:jc w:val="center"/>
            </w:pPr>
            <w:r>
              <w:t>2</w:t>
            </w:r>
          </w:p>
        </w:tc>
        <w:tc>
          <w:tcPr>
            <w:tcW w:w="851" w:type="dxa"/>
          </w:tcPr>
          <w:p w:rsidR="00C103A7" w:rsidRPr="00281EDB" w:rsidRDefault="00C103A7" w:rsidP="005E0B4A">
            <w:pPr>
              <w:jc w:val="center"/>
            </w:pPr>
          </w:p>
        </w:tc>
        <w:tc>
          <w:tcPr>
            <w:tcW w:w="1972" w:type="dxa"/>
          </w:tcPr>
          <w:p w:rsidR="00C103A7" w:rsidRPr="0068369B" w:rsidRDefault="00C103A7" w:rsidP="009B1E33">
            <w:r w:rsidRPr="0068369B">
              <w:t xml:space="preserve">Блиц-опрос </w:t>
            </w:r>
          </w:p>
        </w:tc>
      </w:tr>
      <w:tr w:rsidR="00C103A7" w:rsidRPr="00B42565" w:rsidTr="00FE272A">
        <w:trPr>
          <w:jc w:val="center"/>
        </w:trPr>
        <w:tc>
          <w:tcPr>
            <w:tcW w:w="567" w:type="dxa"/>
          </w:tcPr>
          <w:p w:rsidR="00C103A7" w:rsidRDefault="00C103A7" w:rsidP="005E0B4A">
            <w:r>
              <w:t>11.</w:t>
            </w:r>
          </w:p>
        </w:tc>
        <w:tc>
          <w:tcPr>
            <w:tcW w:w="1124" w:type="dxa"/>
          </w:tcPr>
          <w:p w:rsidR="00C103A7" w:rsidRPr="00B43696" w:rsidRDefault="00C103A7" w:rsidP="00B43696">
            <w:r>
              <w:t>1-10.</w:t>
            </w:r>
          </w:p>
        </w:tc>
        <w:tc>
          <w:tcPr>
            <w:tcW w:w="3402" w:type="dxa"/>
          </w:tcPr>
          <w:p w:rsidR="00C103A7" w:rsidRPr="00B43696" w:rsidRDefault="00785D12" w:rsidP="00B43696">
            <w:r>
              <w:t>РК</w:t>
            </w:r>
          </w:p>
        </w:tc>
        <w:tc>
          <w:tcPr>
            <w:tcW w:w="1134" w:type="dxa"/>
          </w:tcPr>
          <w:p w:rsidR="00C103A7" w:rsidRPr="00281EDB" w:rsidRDefault="00C103A7" w:rsidP="005E0B4A">
            <w:pPr>
              <w:jc w:val="center"/>
            </w:pPr>
          </w:p>
        </w:tc>
        <w:tc>
          <w:tcPr>
            <w:tcW w:w="850" w:type="dxa"/>
          </w:tcPr>
          <w:p w:rsidR="00C103A7" w:rsidRPr="00281EDB" w:rsidRDefault="00C103A7" w:rsidP="005E0B4A">
            <w:pPr>
              <w:jc w:val="center"/>
            </w:pPr>
          </w:p>
        </w:tc>
        <w:tc>
          <w:tcPr>
            <w:tcW w:w="851" w:type="dxa"/>
          </w:tcPr>
          <w:p w:rsidR="00C103A7" w:rsidRPr="00281EDB" w:rsidRDefault="00C103A7" w:rsidP="005E0B4A">
            <w:pPr>
              <w:jc w:val="center"/>
            </w:pPr>
            <w:r>
              <w:t>0,5</w:t>
            </w:r>
          </w:p>
        </w:tc>
        <w:tc>
          <w:tcPr>
            <w:tcW w:w="1972" w:type="dxa"/>
          </w:tcPr>
          <w:p w:rsidR="00C103A7" w:rsidRPr="0068369B" w:rsidRDefault="00C103A7" w:rsidP="005E0B4A">
            <w:r w:rsidRPr="0068369B">
              <w:t>Тестирование</w:t>
            </w:r>
          </w:p>
        </w:tc>
      </w:tr>
      <w:tr w:rsidR="00C103A7" w:rsidRPr="00B42565" w:rsidTr="00FE272A">
        <w:trPr>
          <w:jc w:val="center"/>
        </w:trPr>
        <w:tc>
          <w:tcPr>
            <w:tcW w:w="567" w:type="dxa"/>
          </w:tcPr>
          <w:p w:rsidR="00C103A7" w:rsidRPr="00B42565" w:rsidRDefault="00C103A7" w:rsidP="005E0B4A"/>
        </w:tc>
        <w:tc>
          <w:tcPr>
            <w:tcW w:w="1124" w:type="dxa"/>
          </w:tcPr>
          <w:p w:rsidR="00C103A7" w:rsidRPr="00B42565" w:rsidRDefault="00C103A7" w:rsidP="005E0B4A">
            <w:pPr>
              <w:rPr>
                <w:sz w:val="28"/>
                <w:szCs w:val="28"/>
              </w:rPr>
            </w:pPr>
          </w:p>
        </w:tc>
        <w:tc>
          <w:tcPr>
            <w:tcW w:w="3402" w:type="dxa"/>
          </w:tcPr>
          <w:p w:rsidR="00C103A7" w:rsidRPr="004E0B5C" w:rsidRDefault="00C103A7" w:rsidP="005E0B4A">
            <w:r w:rsidRPr="004E0B5C">
              <w:t>Всего часов</w:t>
            </w:r>
          </w:p>
        </w:tc>
        <w:tc>
          <w:tcPr>
            <w:tcW w:w="1134" w:type="dxa"/>
          </w:tcPr>
          <w:p w:rsidR="00C103A7" w:rsidRPr="00281EDB" w:rsidRDefault="00044A76" w:rsidP="005E0B4A">
            <w:pPr>
              <w:jc w:val="center"/>
            </w:pPr>
            <w:r>
              <w:t>16</w:t>
            </w:r>
          </w:p>
        </w:tc>
        <w:tc>
          <w:tcPr>
            <w:tcW w:w="850" w:type="dxa"/>
          </w:tcPr>
          <w:p w:rsidR="00C103A7" w:rsidRPr="00281EDB" w:rsidRDefault="00044A76" w:rsidP="005E0B4A">
            <w:pPr>
              <w:jc w:val="center"/>
            </w:pPr>
            <w:r>
              <w:t>14</w:t>
            </w:r>
          </w:p>
        </w:tc>
        <w:tc>
          <w:tcPr>
            <w:tcW w:w="851" w:type="dxa"/>
          </w:tcPr>
          <w:p w:rsidR="00C103A7" w:rsidRPr="00281EDB" w:rsidRDefault="00C103A7" w:rsidP="005E0B4A">
            <w:pPr>
              <w:jc w:val="center"/>
            </w:pPr>
          </w:p>
        </w:tc>
        <w:tc>
          <w:tcPr>
            <w:tcW w:w="1972" w:type="dxa"/>
          </w:tcPr>
          <w:p w:rsidR="00C103A7" w:rsidRPr="00B42565" w:rsidRDefault="00C103A7" w:rsidP="005E0B4A">
            <w:pPr>
              <w:rPr>
                <w:sz w:val="28"/>
                <w:szCs w:val="28"/>
              </w:rPr>
            </w:pPr>
          </w:p>
        </w:tc>
      </w:tr>
      <w:tr w:rsidR="00305795" w:rsidRPr="00B42565" w:rsidTr="00CA3363">
        <w:trPr>
          <w:jc w:val="center"/>
        </w:trPr>
        <w:tc>
          <w:tcPr>
            <w:tcW w:w="567" w:type="dxa"/>
          </w:tcPr>
          <w:p w:rsidR="00305795" w:rsidRPr="00B42565" w:rsidRDefault="00305795" w:rsidP="005E0B4A"/>
        </w:tc>
        <w:tc>
          <w:tcPr>
            <w:tcW w:w="1124" w:type="dxa"/>
          </w:tcPr>
          <w:p w:rsidR="00305795" w:rsidRPr="00B42565" w:rsidRDefault="00305795" w:rsidP="005E0B4A">
            <w:pPr>
              <w:rPr>
                <w:sz w:val="28"/>
                <w:szCs w:val="28"/>
              </w:rPr>
            </w:pPr>
          </w:p>
        </w:tc>
        <w:tc>
          <w:tcPr>
            <w:tcW w:w="3402" w:type="dxa"/>
          </w:tcPr>
          <w:p w:rsidR="00305795" w:rsidRPr="004E0B5C" w:rsidRDefault="00305795" w:rsidP="005E0B4A">
            <w:r w:rsidRPr="004E0B5C">
              <w:t>Промежуточный контроль</w:t>
            </w:r>
          </w:p>
        </w:tc>
        <w:tc>
          <w:tcPr>
            <w:tcW w:w="2835" w:type="dxa"/>
            <w:gridSpan w:val="3"/>
          </w:tcPr>
          <w:p w:rsidR="00305795" w:rsidRPr="00281EDB" w:rsidRDefault="004303C5" w:rsidP="005E0B4A">
            <w:pPr>
              <w:jc w:val="center"/>
            </w:pPr>
            <w:r>
              <w:t>Э</w:t>
            </w:r>
            <w:r w:rsidR="00305795" w:rsidRPr="00281EDB">
              <w:t>кзамен</w:t>
            </w:r>
          </w:p>
        </w:tc>
        <w:tc>
          <w:tcPr>
            <w:tcW w:w="1972" w:type="dxa"/>
          </w:tcPr>
          <w:p w:rsidR="00305795" w:rsidRPr="00B42565" w:rsidRDefault="00305795" w:rsidP="005E0B4A">
            <w:pPr>
              <w:rPr>
                <w:sz w:val="28"/>
                <w:szCs w:val="28"/>
              </w:rPr>
            </w:pPr>
          </w:p>
        </w:tc>
      </w:tr>
    </w:tbl>
    <w:p w:rsidR="00305795" w:rsidRDefault="00305795" w:rsidP="008C6AA3"/>
    <w:p w:rsidR="00305795" w:rsidRDefault="00305795" w:rsidP="008C6AA3">
      <w:pPr>
        <w:rPr>
          <w:b/>
        </w:rPr>
      </w:pPr>
      <w:r>
        <w:rPr>
          <w:b/>
        </w:rPr>
        <w:t>6</w:t>
      </w:r>
      <w:r w:rsidRPr="00A70EBF">
        <w:rPr>
          <w:b/>
        </w:rPr>
        <w:t>.  Фонд оценочных</w:t>
      </w:r>
      <w:r>
        <w:rPr>
          <w:b/>
        </w:rPr>
        <w:t xml:space="preserve"> средств для проведения промежуточной аттестации обучающихся по дисциплине (модулю)</w:t>
      </w:r>
    </w:p>
    <w:p w:rsidR="00305795" w:rsidRDefault="00305795" w:rsidP="001451BE">
      <w:pPr>
        <w:ind w:firstLine="708"/>
      </w:pPr>
      <w:r>
        <w:t>Полный комплект Фонда оценочных средств (ФОС) представлен в Приложении№ 1 к  Рабочей программе дисциплины (модуля) (РПД)</w:t>
      </w:r>
    </w:p>
    <w:p w:rsidR="00305795" w:rsidRDefault="00305795" w:rsidP="008C6AA3"/>
    <w:p w:rsidR="007641DD" w:rsidRDefault="007641DD" w:rsidP="007641DD">
      <w:pPr>
        <w:rPr>
          <w:b/>
        </w:rPr>
      </w:pPr>
      <w:r>
        <w:rPr>
          <w:b/>
        </w:rPr>
        <w:t>7. Основная и дополнительная учебная литература, необходимая для освоения дисциплины (модуля)</w:t>
      </w:r>
    </w:p>
    <w:p w:rsidR="00C1560D" w:rsidRPr="00AD32DF" w:rsidRDefault="00767899" w:rsidP="00A015A6">
      <w:pPr>
        <w:jc w:val="both"/>
        <w:rPr>
          <w:b/>
        </w:rPr>
      </w:pPr>
      <w:r w:rsidRPr="00AD32DF">
        <w:rPr>
          <w:b/>
        </w:rPr>
        <w:t xml:space="preserve">7.1. </w:t>
      </w:r>
      <w:r w:rsidR="00C1560D" w:rsidRPr="00AD32DF">
        <w:rPr>
          <w:b/>
        </w:rPr>
        <w:t>Основная учебная литература:</w:t>
      </w:r>
    </w:p>
    <w:p w:rsidR="00C1560D" w:rsidRPr="00AD32DF" w:rsidRDefault="0047035A" w:rsidP="00CE156F">
      <w:pPr>
        <w:numPr>
          <w:ilvl w:val="0"/>
          <w:numId w:val="33"/>
        </w:numPr>
        <w:tabs>
          <w:tab w:val="num" w:pos="720"/>
        </w:tabs>
        <w:ind w:left="720" w:hanging="436"/>
        <w:contextualSpacing/>
        <w:rPr>
          <w:rFonts w:eastAsia="HiddenHorzOCR"/>
        </w:rPr>
      </w:pPr>
      <w:r w:rsidRPr="00AD32DF">
        <w:rPr>
          <w:iCs/>
          <w:shd w:val="clear" w:color="auto" w:fill="FFFFFF"/>
        </w:rPr>
        <w:t>Каламкарян, Р. А.</w:t>
      </w:r>
      <w:r w:rsidRPr="00AD32DF">
        <w:rPr>
          <w:shd w:val="clear" w:color="auto" w:fill="FFFFFF"/>
        </w:rPr>
        <w:t xml:space="preserve">Международное право : учебник для бакалавров / Р. А. Каламкарян, </w:t>
      </w:r>
      <w:r w:rsidR="00D97398" w:rsidRPr="00AD32DF">
        <w:rPr>
          <w:shd w:val="clear" w:color="auto" w:fill="FFFFFF"/>
        </w:rPr>
        <w:t xml:space="preserve">       </w:t>
      </w:r>
      <w:r w:rsidR="003D726C" w:rsidRPr="00AD32DF">
        <w:rPr>
          <w:shd w:val="clear" w:color="auto" w:fill="FFFFFF"/>
        </w:rPr>
        <w:t xml:space="preserve"> </w:t>
      </w:r>
      <w:r w:rsidR="00D97398" w:rsidRPr="00AD32DF">
        <w:rPr>
          <w:shd w:val="clear" w:color="auto" w:fill="FFFFFF"/>
        </w:rPr>
        <w:t xml:space="preserve">     </w:t>
      </w:r>
      <w:r w:rsidRPr="00AD32DF">
        <w:rPr>
          <w:shd w:val="clear" w:color="auto" w:fill="FFFFFF"/>
        </w:rPr>
        <w:t xml:space="preserve">Ю. И. Мигачев. </w:t>
      </w:r>
      <w:r w:rsidR="00CE156F">
        <w:rPr>
          <w:shd w:val="clear" w:color="auto" w:fill="FFFFFF"/>
        </w:rPr>
        <w:t>-</w:t>
      </w:r>
      <w:r w:rsidRPr="00AD32DF">
        <w:rPr>
          <w:shd w:val="clear" w:color="auto" w:fill="FFFFFF"/>
        </w:rPr>
        <w:t xml:space="preserve"> 5-е изд., перераб. и доп. </w:t>
      </w:r>
      <w:r w:rsidR="00CE156F">
        <w:rPr>
          <w:shd w:val="clear" w:color="auto" w:fill="FFFFFF"/>
        </w:rPr>
        <w:t>-</w:t>
      </w:r>
      <w:r w:rsidRPr="00AD32DF">
        <w:rPr>
          <w:shd w:val="clear" w:color="auto" w:fill="FFFFFF"/>
        </w:rPr>
        <w:t xml:space="preserve"> Москва : </w:t>
      </w:r>
      <w:r w:rsidR="00B547FD" w:rsidRPr="00AD32DF">
        <w:rPr>
          <w:shd w:val="clear" w:color="auto" w:fill="FFFFFF"/>
        </w:rPr>
        <w:t xml:space="preserve">Юрайт, 2019. </w:t>
      </w:r>
      <w:r w:rsidR="00CE156F">
        <w:rPr>
          <w:shd w:val="clear" w:color="auto" w:fill="FFFFFF"/>
        </w:rPr>
        <w:t>- 632 с. -</w:t>
      </w:r>
      <w:r w:rsidR="00B547FD" w:rsidRPr="00AD32DF">
        <w:rPr>
          <w:shd w:val="clear" w:color="auto" w:fill="FFFFFF"/>
        </w:rPr>
        <w:t xml:space="preserve"> Режим доступа</w:t>
      </w:r>
      <w:r w:rsidRPr="00AD32DF">
        <w:rPr>
          <w:shd w:val="clear" w:color="auto" w:fill="FFFFFF"/>
        </w:rPr>
        <w:t>: </w:t>
      </w:r>
      <w:hyperlink r:id="rId8" w:tgtFrame="_blank" w:history="1">
        <w:r w:rsidRPr="00AD32DF">
          <w:rPr>
            <w:u w:val="single"/>
            <w:shd w:val="clear" w:color="auto" w:fill="FFFFFF"/>
          </w:rPr>
          <w:t>https://biblio-online.ru/bcode/425566</w:t>
        </w:r>
      </w:hyperlink>
      <w:r w:rsidRPr="00AD32DF">
        <w:rPr>
          <w:shd w:val="clear" w:color="auto" w:fill="FFFFFF"/>
        </w:rPr>
        <w:t>.</w:t>
      </w:r>
    </w:p>
    <w:p w:rsidR="003D726C" w:rsidRPr="00AD32DF" w:rsidRDefault="003D726C" w:rsidP="00CE156F">
      <w:pPr>
        <w:pStyle w:val="a4"/>
        <w:numPr>
          <w:ilvl w:val="0"/>
          <w:numId w:val="33"/>
        </w:numPr>
      </w:pPr>
      <w:r w:rsidRPr="00AD32DF">
        <w:t xml:space="preserve">Международное право </w:t>
      </w:r>
      <w:r w:rsidRPr="00AD32DF">
        <w:rPr>
          <w:color w:val="000000"/>
        </w:rPr>
        <w:t xml:space="preserve"> [Электронный ресурс] :</w:t>
      </w:r>
      <w:r w:rsidRPr="00AD32DF">
        <w:t xml:space="preserve"> учебник / отв. ред. Г. В. Игнатенко,                     О. И. Тиунов. - 6-e изд., перераб. и доп. </w:t>
      </w:r>
      <w:r w:rsidR="00CE156F">
        <w:t>-</w:t>
      </w:r>
      <w:bookmarkStart w:id="0" w:name="_GoBack"/>
      <w:bookmarkEnd w:id="0"/>
      <w:r w:rsidRPr="00AD32DF">
        <w:t xml:space="preserve"> Москва : Норма :  ИНФРА-М, 2019. - 752 с. – Режим доступа: </w:t>
      </w:r>
      <w:hyperlink r:id="rId9" w:history="1">
        <w:r w:rsidRPr="00AD32DF">
          <w:rPr>
            <w:rStyle w:val="a8"/>
          </w:rPr>
          <w:t>https://znanium.com/catalog/document?id=329836</w:t>
        </w:r>
      </w:hyperlink>
      <w:r w:rsidRPr="00AD32DF">
        <w:t xml:space="preserve">.   </w:t>
      </w:r>
    </w:p>
    <w:p w:rsidR="003D726C" w:rsidRPr="00AD32DF" w:rsidRDefault="003D726C" w:rsidP="003D726C">
      <w:pPr>
        <w:ind w:left="1080"/>
        <w:contextualSpacing/>
        <w:jc w:val="both"/>
        <w:rPr>
          <w:rFonts w:eastAsia="HiddenHorzOCR"/>
        </w:rPr>
      </w:pPr>
    </w:p>
    <w:p w:rsidR="0047035A" w:rsidRPr="00AD32DF" w:rsidRDefault="0047035A" w:rsidP="0047035A">
      <w:pPr>
        <w:ind w:left="720"/>
        <w:contextualSpacing/>
        <w:jc w:val="both"/>
        <w:rPr>
          <w:rFonts w:eastAsia="HiddenHorzOCR"/>
        </w:rPr>
      </w:pPr>
    </w:p>
    <w:p w:rsidR="00C1560D" w:rsidRPr="00AD32DF" w:rsidRDefault="00767899" w:rsidP="00A015A6">
      <w:pPr>
        <w:jc w:val="both"/>
        <w:rPr>
          <w:b/>
        </w:rPr>
      </w:pPr>
      <w:r w:rsidRPr="00AD32DF">
        <w:rPr>
          <w:b/>
        </w:rPr>
        <w:t xml:space="preserve">7.2. </w:t>
      </w:r>
      <w:r w:rsidR="00C1560D" w:rsidRPr="00AD32DF">
        <w:rPr>
          <w:b/>
        </w:rPr>
        <w:t>Дополнительная учебная литература:</w:t>
      </w:r>
    </w:p>
    <w:p w:rsidR="00D97398" w:rsidRPr="00AD32DF" w:rsidRDefault="00D97398" w:rsidP="00D97398">
      <w:pPr>
        <w:numPr>
          <w:ilvl w:val="0"/>
          <w:numId w:val="38"/>
        </w:numPr>
        <w:contextualSpacing/>
        <w:jc w:val="both"/>
        <w:rPr>
          <w:rFonts w:eastAsia="HiddenHorzOCR"/>
        </w:rPr>
      </w:pPr>
      <w:r w:rsidRPr="00AD32DF">
        <w:rPr>
          <w:rFonts w:eastAsia="HiddenHorzOCR"/>
        </w:rPr>
        <w:t>Международное право [ЭБ ДА] : учебник / отв. ред.  С. А. Егоров.  – Москва : Статут, 2016.  - 848 с.</w:t>
      </w:r>
    </w:p>
    <w:p w:rsidR="00C1560D" w:rsidRPr="00AD32DF" w:rsidRDefault="00C1560D" w:rsidP="00A015A6">
      <w:pPr>
        <w:pStyle w:val="a4"/>
        <w:numPr>
          <w:ilvl w:val="0"/>
          <w:numId w:val="38"/>
        </w:numPr>
        <w:jc w:val="both"/>
      </w:pPr>
      <w:r w:rsidRPr="00AD32DF">
        <w:t xml:space="preserve">Практикум по международному праву </w:t>
      </w:r>
      <w:r w:rsidRPr="00AD32DF">
        <w:rPr>
          <w:color w:val="000000"/>
        </w:rPr>
        <w:t xml:space="preserve">[Электронный ресурс] </w:t>
      </w:r>
      <w:r w:rsidR="003D726C" w:rsidRPr="00AD32DF">
        <w:t xml:space="preserve">  /отв. ред. С. Ю.  Марочкин</w:t>
      </w:r>
      <w:r w:rsidRPr="00AD32DF">
        <w:t xml:space="preserve">. - 4-е изд., перераб. и доп. - Москва : Норма : ИНФРА-М, 2015. - 352 с. - Режим доступа: </w:t>
      </w:r>
      <w:hyperlink r:id="rId10" w:history="1">
        <w:r w:rsidRPr="00AD32DF">
          <w:rPr>
            <w:rStyle w:val="a8"/>
          </w:rPr>
          <w:t>http://znanium.com/bookread2.php?book=478775</w:t>
        </w:r>
      </w:hyperlink>
      <w:r w:rsidRPr="00AD32DF">
        <w:rPr>
          <w:color w:val="0000FF"/>
          <w:u w:val="single"/>
        </w:rPr>
        <w:t>.</w:t>
      </w:r>
    </w:p>
    <w:p w:rsidR="00C1560D" w:rsidRPr="00AD32DF" w:rsidRDefault="00C1560D" w:rsidP="00A015A6">
      <w:pPr>
        <w:pStyle w:val="a4"/>
        <w:numPr>
          <w:ilvl w:val="0"/>
          <w:numId w:val="38"/>
        </w:numPr>
        <w:jc w:val="both"/>
        <w:textAlignment w:val="baseline"/>
        <w:rPr>
          <w:color w:val="000000"/>
        </w:rPr>
      </w:pPr>
      <w:r w:rsidRPr="00AD32DF">
        <w:rPr>
          <w:color w:val="000000"/>
        </w:rPr>
        <w:t>Словарь международного права  / отв. ред. С. А. Егоров. - Изд. 3-е, перераб. и доп.</w:t>
      </w:r>
      <w:r w:rsidR="0068754E" w:rsidRPr="00AD32DF">
        <w:rPr>
          <w:color w:val="000000"/>
        </w:rPr>
        <w:t xml:space="preserve"> –</w:t>
      </w:r>
      <w:r w:rsidRPr="00AD32DF">
        <w:rPr>
          <w:color w:val="000000"/>
        </w:rPr>
        <w:t xml:space="preserve"> Москва</w:t>
      </w:r>
      <w:r w:rsidR="0068754E" w:rsidRPr="00AD32DF">
        <w:rPr>
          <w:color w:val="000000"/>
        </w:rPr>
        <w:t xml:space="preserve"> </w:t>
      </w:r>
      <w:r w:rsidRPr="00AD32DF">
        <w:rPr>
          <w:color w:val="000000"/>
        </w:rPr>
        <w:t xml:space="preserve">: Статут, 2014. - 494 с. </w:t>
      </w:r>
    </w:p>
    <w:p w:rsidR="00C1560D" w:rsidRPr="00AD32DF" w:rsidRDefault="00C1560D" w:rsidP="00A015A6">
      <w:pPr>
        <w:pStyle w:val="a4"/>
        <w:numPr>
          <w:ilvl w:val="0"/>
          <w:numId w:val="38"/>
        </w:numPr>
        <w:jc w:val="both"/>
      </w:pPr>
      <w:r w:rsidRPr="00AD32DF">
        <w:rPr>
          <w:rFonts w:eastAsia="HiddenHorzOCR"/>
        </w:rPr>
        <w:t>Черниченко, С.В. Контуры международного права. Общие вопросы / С.В. Черниченко.  – Москва : Научная книга. - 2014. - 592 с.</w:t>
      </w:r>
      <w:r w:rsidRPr="00AD32DF">
        <w:rPr>
          <w:b/>
          <w:bCs/>
        </w:rPr>
        <w:t xml:space="preserve"> </w:t>
      </w:r>
    </w:p>
    <w:p w:rsidR="00C1560D" w:rsidRPr="00AD32DF" w:rsidRDefault="00FE272A" w:rsidP="00A015A6">
      <w:pPr>
        <w:numPr>
          <w:ilvl w:val="0"/>
          <w:numId w:val="38"/>
        </w:numPr>
        <w:contextualSpacing/>
        <w:jc w:val="both"/>
      </w:pPr>
      <w:r w:rsidRPr="00AD32DF">
        <w:t xml:space="preserve">Черниченко, </w:t>
      </w:r>
      <w:r w:rsidR="00C1560D" w:rsidRPr="00AD32DF">
        <w:t>С. В. Общепризнанные принципы и нормы международного права и международные договоры Российской Федерации / С. В. Черниченко //Евразийский юридический журнал. - 2015. - № 8. -  С.21-27.</w:t>
      </w:r>
    </w:p>
    <w:p w:rsidR="00C1560D" w:rsidRDefault="00C1560D" w:rsidP="00C1560D"/>
    <w:p w:rsidR="00305795" w:rsidRPr="000E5946" w:rsidRDefault="00767899" w:rsidP="00AD690A">
      <w:pPr>
        <w:contextualSpacing/>
        <w:jc w:val="both"/>
        <w:rPr>
          <w:b/>
        </w:rPr>
      </w:pPr>
      <w:r>
        <w:rPr>
          <w:b/>
        </w:rPr>
        <w:t xml:space="preserve">7.3. </w:t>
      </w:r>
      <w:r w:rsidR="00305795" w:rsidRPr="000E5946">
        <w:rPr>
          <w:b/>
        </w:rPr>
        <w:t>Нормативно-правовые акты:</w:t>
      </w:r>
    </w:p>
    <w:p w:rsidR="00305795" w:rsidRPr="00DD05F5"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Венская конвенция о праве международных договоров. Принята 23 мая 1969г. </w:t>
      </w:r>
      <w:r w:rsidRPr="0079003C">
        <w:t>[Электронный ресурс]. -</w:t>
      </w:r>
      <w:r w:rsidR="00480C47">
        <w:t xml:space="preserve"> </w:t>
      </w:r>
      <w:r>
        <w:rPr>
          <w:lang w:val="en-US"/>
        </w:rPr>
        <w:t>URL</w:t>
      </w:r>
      <w:r w:rsidRPr="0079003C">
        <w:t xml:space="preserve">: </w:t>
      </w:r>
      <w:hyperlink r:id="rId11" w:history="1">
        <w:r w:rsidRPr="005C7A15">
          <w:rPr>
            <w:color w:val="0000FF"/>
            <w:kern w:val="3"/>
            <w:u w:val="single"/>
          </w:rPr>
          <w:t>http</w:t>
        </w:r>
        <w:r w:rsidRPr="0079003C">
          <w:rPr>
            <w:color w:val="0000FF"/>
            <w:kern w:val="3"/>
            <w:u w:val="single"/>
          </w:rPr>
          <w:t>://</w:t>
        </w:r>
        <w:r w:rsidRPr="005C7A15">
          <w:rPr>
            <w:color w:val="0000FF"/>
            <w:kern w:val="3"/>
            <w:u w:val="single"/>
          </w:rPr>
          <w:t>www</w:t>
        </w:r>
        <w:r w:rsidRPr="0079003C">
          <w:rPr>
            <w:color w:val="0000FF"/>
            <w:kern w:val="3"/>
            <w:u w:val="single"/>
          </w:rPr>
          <w:t>.</w:t>
        </w:r>
        <w:r w:rsidRPr="005C7A15">
          <w:rPr>
            <w:color w:val="0000FF"/>
            <w:kern w:val="3"/>
            <w:u w:val="single"/>
          </w:rPr>
          <w:t>un</w:t>
        </w:r>
        <w:r w:rsidRPr="0079003C">
          <w:rPr>
            <w:color w:val="0000FF"/>
            <w:kern w:val="3"/>
            <w:u w:val="single"/>
          </w:rPr>
          <w:t>.</w:t>
        </w:r>
        <w:r w:rsidRPr="005C7A15">
          <w:rPr>
            <w:color w:val="0000FF"/>
            <w:kern w:val="3"/>
            <w:u w:val="single"/>
          </w:rPr>
          <w:t>org</w:t>
        </w:r>
        <w:r w:rsidRPr="0079003C">
          <w:rPr>
            <w:color w:val="0000FF"/>
            <w:kern w:val="3"/>
            <w:u w:val="single"/>
          </w:rPr>
          <w:t>/</w:t>
        </w:r>
        <w:r w:rsidRPr="005C7A15">
          <w:rPr>
            <w:color w:val="0000FF"/>
            <w:kern w:val="3"/>
            <w:u w:val="single"/>
          </w:rPr>
          <w:t>ru</w:t>
        </w:r>
        <w:r w:rsidRPr="0079003C">
          <w:rPr>
            <w:color w:val="0000FF"/>
            <w:kern w:val="3"/>
            <w:u w:val="single"/>
          </w:rPr>
          <w:t>/</w:t>
        </w:r>
        <w:r w:rsidRPr="005C7A15">
          <w:rPr>
            <w:color w:val="0000FF"/>
            <w:kern w:val="3"/>
            <w:u w:val="single"/>
          </w:rPr>
          <w:t>documents</w:t>
        </w:r>
        <w:r w:rsidRPr="0079003C">
          <w:rPr>
            <w:color w:val="0000FF"/>
            <w:kern w:val="3"/>
            <w:u w:val="single"/>
          </w:rPr>
          <w:t>/</w:t>
        </w:r>
        <w:r w:rsidRPr="005C7A15">
          <w:rPr>
            <w:color w:val="0000FF"/>
            <w:kern w:val="3"/>
            <w:u w:val="single"/>
          </w:rPr>
          <w:t>decl</w:t>
        </w:r>
        <w:r w:rsidRPr="0079003C">
          <w:rPr>
            <w:color w:val="0000FF"/>
            <w:kern w:val="3"/>
            <w:u w:val="single"/>
          </w:rPr>
          <w:t>_</w:t>
        </w:r>
        <w:r w:rsidRPr="005C7A15">
          <w:rPr>
            <w:color w:val="0000FF"/>
            <w:kern w:val="3"/>
            <w:u w:val="single"/>
          </w:rPr>
          <w:t>conv</w:t>
        </w:r>
        <w:r w:rsidRPr="0079003C">
          <w:rPr>
            <w:color w:val="0000FF"/>
            <w:kern w:val="3"/>
            <w:u w:val="single"/>
          </w:rPr>
          <w:t>/</w:t>
        </w:r>
        <w:r w:rsidRPr="005C7A15">
          <w:rPr>
            <w:color w:val="0000FF"/>
            <w:kern w:val="3"/>
            <w:u w:val="single"/>
          </w:rPr>
          <w:t>conventions</w:t>
        </w:r>
        <w:r w:rsidRPr="0079003C">
          <w:rPr>
            <w:color w:val="0000FF"/>
            <w:kern w:val="3"/>
            <w:u w:val="single"/>
          </w:rPr>
          <w:t>/</w:t>
        </w:r>
        <w:r w:rsidRPr="005C7A15">
          <w:rPr>
            <w:color w:val="0000FF"/>
            <w:kern w:val="3"/>
            <w:u w:val="single"/>
          </w:rPr>
          <w:t>law</w:t>
        </w:r>
        <w:r w:rsidRPr="0079003C">
          <w:rPr>
            <w:color w:val="0000FF"/>
            <w:kern w:val="3"/>
            <w:u w:val="single"/>
          </w:rPr>
          <w:t>_</w:t>
        </w:r>
        <w:r w:rsidRPr="005C7A15">
          <w:rPr>
            <w:color w:val="0000FF"/>
            <w:kern w:val="3"/>
            <w:u w:val="single"/>
          </w:rPr>
          <w:t>treaties</w:t>
        </w:r>
        <w:r w:rsidRPr="0079003C">
          <w:rPr>
            <w:color w:val="0000FF"/>
            <w:kern w:val="3"/>
            <w:u w:val="single"/>
          </w:rPr>
          <w:t>.</w:t>
        </w:r>
        <w:r w:rsidRPr="005C7A15">
          <w:rPr>
            <w:color w:val="0000FF"/>
            <w:kern w:val="3"/>
            <w:u w:val="single"/>
          </w:rPr>
          <w:t>shtml</w:t>
        </w:r>
      </w:hyperlink>
      <w:r w:rsidRPr="00DD05F5">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Венская конвенция о праве договоров между государствами и международными организациями или между международными организациями 1986 г. </w:t>
      </w:r>
      <w:r w:rsidRPr="0079003C">
        <w:t>[Электронный ресурс]. -</w:t>
      </w:r>
      <w:r>
        <w:rPr>
          <w:lang w:val="en-US"/>
        </w:rPr>
        <w:t>URL</w:t>
      </w:r>
      <w:r w:rsidRPr="0079003C">
        <w:t xml:space="preserve">: </w:t>
      </w:r>
      <w:hyperlink r:id="rId12" w:history="1">
        <w:r w:rsidRPr="005C7A15">
          <w:rPr>
            <w:rStyle w:val="a8"/>
          </w:rPr>
          <w:t>http</w:t>
        </w:r>
        <w:r w:rsidRPr="0079003C">
          <w:rPr>
            <w:rStyle w:val="a8"/>
          </w:rPr>
          <w:t>://</w:t>
        </w:r>
        <w:r w:rsidRPr="005C7A15">
          <w:rPr>
            <w:rStyle w:val="a8"/>
          </w:rPr>
          <w:t>www</w:t>
        </w:r>
        <w:r w:rsidRPr="0079003C">
          <w:rPr>
            <w:rStyle w:val="a8"/>
          </w:rPr>
          <w:t>.</w:t>
        </w:r>
        <w:r w:rsidRPr="005C7A15">
          <w:rPr>
            <w:rStyle w:val="a8"/>
          </w:rPr>
          <w:t>un</w:t>
        </w:r>
        <w:r w:rsidRPr="0079003C">
          <w:rPr>
            <w:rStyle w:val="a8"/>
          </w:rPr>
          <w:t>.</w:t>
        </w:r>
        <w:r w:rsidRPr="005C7A15">
          <w:rPr>
            <w:rStyle w:val="a8"/>
          </w:rPr>
          <w:t>org</w:t>
        </w:r>
        <w:r w:rsidRPr="0079003C">
          <w:rPr>
            <w:rStyle w:val="a8"/>
          </w:rPr>
          <w:t>/</w:t>
        </w:r>
        <w:r w:rsidRPr="005C7A15">
          <w:rPr>
            <w:rStyle w:val="a8"/>
          </w:rPr>
          <w:t>ru</w:t>
        </w:r>
        <w:r w:rsidRPr="0079003C">
          <w:rPr>
            <w:rStyle w:val="a8"/>
          </w:rPr>
          <w:t>/</w:t>
        </w:r>
        <w:r w:rsidRPr="005C7A15">
          <w:rPr>
            <w:rStyle w:val="a8"/>
          </w:rPr>
          <w:t>documents</w:t>
        </w:r>
        <w:r w:rsidRPr="0079003C">
          <w:rPr>
            <w:rStyle w:val="a8"/>
          </w:rPr>
          <w:t>/</w:t>
        </w:r>
        <w:r w:rsidRPr="005C7A15">
          <w:rPr>
            <w:rStyle w:val="a8"/>
          </w:rPr>
          <w:t>ods</w:t>
        </w:r>
        <w:r w:rsidRPr="0079003C">
          <w:rPr>
            <w:rStyle w:val="a8"/>
          </w:rPr>
          <w:t>.</w:t>
        </w:r>
        <w:r w:rsidRPr="005C7A15">
          <w:rPr>
            <w:rStyle w:val="a8"/>
          </w:rPr>
          <w:t>asp</w:t>
        </w:r>
        <w:r w:rsidRPr="0079003C">
          <w:rPr>
            <w:rStyle w:val="a8"/>
          </w:rPr>
          <w:t>?</w:t>
        </w:r>
        <w:r w:rsidRPr="005C7A15">
          <w:rPr>
            <w:rStyle w:val="a8"/>
          </w:rPr>
          <w:t>m</w:t>
        </w:r>
        <w:r w:rsidRPr="0079003C">
          <w:rPr>
            <w:rStyle w:val="a8"/>
          </w:rPr>
          <w:t>=</w:t>
        </w:r>
        <w:r w:rsidRPr="005C7A15">
          <w:rPr>
            <w:rStyle w:val="a8"/>
          </w:rPr>
          <w:t>A</w:t>
        </w:r>
        <w:r w:rsidRPr="0079003C">
          <w:rPr>
            <w:rStyle w:val="a8"/>
          </w:rPr>
          <w:t>/</w:t>
        </w:r>
        <w:r w:rsidRPr="005C7A15">
          <w:rPr>
            <w:rStyle w:val="a8"/>
          </w:rPr>
          <w:t>CONF</w:t>
        </w:r>
        <w:r w:rsidRPr="0079003C">
          <w:rPr>
            <w:rStyle w:val="a8"/>
          </w:rPr>
          <w:t>.129/15</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Венская конвенция о правопреемстве государств в отношении договоров 1978 г. </w:t>
      </w:r>
      <w:r w:rsidRPr="0079003C">
        <w:t>[Электронный ресурс]. -</w:t>
      </w:r>
      <w:r w:rsidR="00480C47">
        <w:t xml:space="preserve"> </w:t>
      </w:r>
      <w:r>
        <w:rPr>
          <w:lang w:val="en-US"/>
        </w:rPr>
        <w:t>URL</w:t>
      </w:r>
      <w:r w:rsidRPr="0079003C">
        <w:t xml:space="preserve">: </w:t>
      </w:r>
      <w:hyperlink r:id="rId13" w:history="1">
        <w:r w:rsidRPr="005C7A15">
          <w:rPr>
            <w:rStyle w:val="a8"/>
          </w:rPr>
          <w:t>http</w:t>
        </w:r>
        <w:r w:rsidRPr="0079003C">
          <w:rPr>
            <w:rStyle w:val="a8"/>
          </w:rPr>
          <w:t>://</w:t>
        </w:r>
        <w:r w:rsidRPr="005C7A15">
          <w:rPr>
            <w:rStyle w:val="a8"/>
          </w:rPr>
          <w:t>www</w:t>
        </w:r>
        <w:r w:rsidRPr="0079003C">
          <w:rPr>
            <w:rStyle w:val="a8"/>
          </w:rPr>
          <w:t>.</w:t>
        </w:r>
        <w:r w:rsidRPr="005C7A15">
          <w:rPr>
            <w:rStyle w:val="a8"/>
          </w:rPr>
          <w:t>un</w:t>
        </w:r>
        <w:r w:rsidRPr="0079003C">
          <w:rPr>
            <w:rStyle w:val="a8"/>
          </w:rPr>
          <w:t>.</w:t>
        </w:r>
        <w:r w:rsidRPr="005C7A15">
          <w:rPr>
            <w:rStyle w:val="a8"/>
          </w:rPr>
          <w:t>org</w:t>
        </w:r>
        <w:r w:rsidRPr="0079003C">
          <w:rPr>
            <w:rStyle w:val="a8"/>
          </w:rPr>
          <w:t>/</w:t>
        </w:r>
        <w:r w:rsidRPr="005C7A15">
          <w:rPr>
            <w:rStyle w:val="a8"/>
          </w:rPr>
          <w:t>ru</w:t>
        </w:r>
        <w:r w:rsidRPr="0079003C">
          <w:rPr>
            <w:rStyle w:val="a8"/>
          </w:rPr>
          <w:t>/</w:t>
        </w:r>
        <w:r w:rsidRPr="005C7A15">
          <w:rPr>
            <w:rStyle w:val="a8"/>
          </w:rPr>
          <w:t>documents</w:t>
        </w:r>
        <w:r w:rsidRPr="0079003C">
          <w:rPr>
            <w:rStyle w:val="a8"/>
          </w:rPr>
          <w:t>/</w:t>
        </w:r>
        <w:r w:rsidRPr="005C7A15">
          <w:rPr>
            <w:rStyle w:val="a8"/>
          </w:rPr>
          <w:t>decl</w:t>
        </w:r>
        <w:r w:rsidRPr="0079003C">
          <w:rPr>
            <w:rStyle w:val="a8"/>
          </w:rPr>
          <w:t>_</w:t>
        </w:r>
        <w:r w:rsidRPr="005C7A15">
          <w:rPr>
            <w:rStyle w:val="a8"/>
          </w:rPr>
          <w:t>conv</w:t>
        </w:r>
        <w:r w:rsidRPr="0079003C">
          <w:rPr>
            <w:rStyle w:val="a8"/>
          </w:rPr>
          <w:t>/</w:t>
        </w:r>
        <w:r w:rsidRPr="005C7A15">
          <w:rPr>
            <w:rStyle w:val="a8"/>
          </w:rPr>
          <w:t>conventions</w:t>
        </w:r>
        <w:r w:rsidRPr="0079003C">
          <w:rPr>
            <w:rStyle w:val="a8"/>
          </w:rPr>
          <w:t>/</w:t>
        </w:r>
        <w:r w:rsidRPr="005C7A15">
          <w:rPr>
            <w:rStyle w:val="a8"/>
          </w:rPr>
          <w:t>states</w:t>
        </w:r>
        <w:r w:rsidRPr="0079003C">
          <w:rPr>
            <w:rStyle w:val="a8"/>
          </w:rPr>
          <w:t>_</w:t>
        </w:r>
        <w:r w:rsidRPr="005C7A15">
          <w:rPr>
            <w:rStyle w:val="a8"/>
          </w:rPr>
          <w:t>succession</w:t>
        </w:r>
        <w:r w:rsidRPr="0079003C">
          <w:rPr>
            <w:rStyle w:val="a8"/>
          </w:rPr>
          <w:t>.</w:t>
        </w:r>
        <w:r w:rsidRPr="005C7A15">
          <w:rPr>
            <w:rStyle w:val="a8"/>
          </w:rPr>
          <w:t>shtml</w:t>
        </w:r>
      </w:hyperlink>
      <w:r w:rsidRPr="0079003C">
        <w:rPr>
          <w:kern w:val="3"/>
        </w:rPr>
        <w:t>.</w:t>
      </w:r>
    </w:p>
    <w:p w:rsidR="00305795" w:rsidRPr="00480C47" w:rsidRDefault="00305795" w:rsidP="00A61BB5">
      <w:pPr>
        <w:numPr>
          <w:ilvl w:val="0"/>
          <w:numId w:val="3"/>
        </w:numPr>
        <w:tabs>
          <w:tab w:val="clear" w:pos="1080"/>
          <w:tab w:val="num" w:pos="720"/>
        </w:tabs>
        <w:suppressAutoHyphens/>
        <w:ind w:left="720" w:right="10"/>
        <w:jc w:val="both"/>
        <w:textAlignment w:val="baseline"/>
        <w:rPr>
          <w:kern w:val="3"/>
          <w:lang w:val="en-US"/>
        </w:rPr>
      </w:pPr>
      <w:r w:rsidRPr="0079003C">
        <w:rPr>
          <w:kern w:val="3"/>
        </w:rPr>
        <w:t xml:space="preserve">Венская конвенция о правопреемстве государств в отношении государственной собственности, государственных архивов и государственных долгов 1983 г. </w:t>
      </w:r>
      <w:r w:rsidRPr="0079003C">
        <w:t>[Электронный ресурс]</w:t>
      </w:r>
      <w:r>
        <w:t>.</w:t>
      </w:r>
      <w:r w:rsidRPr="0079003C">
        <w:t>-</w:t>
      </w:r>
      <w:r w:rsidR="00480C47">
        <w:t xml:space="preserve"> </w:t>
      </w:r>
      <w:r>
        <w:rPr>
          <w:lang w:val="en-US"/>
        </w:rPr>
        <w:t>URL</w:t>
      </w:r>
      <w:r w:rsidRPr="00480C47">
        <w:rPr>
          <w:lang w:val="en-US"/>
        </w:rPr>
        <w:t xml:space="preserve">: </w:t>
      </w:r>
      <w:hyperlink r:id="rId14" w:history="1">
        <w:r w:rsidRPr="00244110">
          <w:rPr>
            <w:rStyle w:val="a8"/>
            <w:lang w:val="en-US"/>
          </w:rPr>
          <w:t>http</w:t>
        </w:r>
        <w:r w:rsidRPr="00480C47">
          <w:rPr>
            <w:rStyle w:val="a8"/>
            <w:lang w:val="en-US"/>
          </w:rPr>
          <w:t>://</w:t>
        </w:r>
        <w:r w:rsidRPr="00244110">
          <w:rPr>
            <w:rStyle w:val="a8"/>
            <w:lang w:val="en-US"/>
          </w:rPr>
          <w:t>www</w:t>
        </w:r>
        <w:r w:rsidRPr="00480C47">
          <w:rPr>
            <w:rStyle w:val="a8"/>
            <w:lang w:val="en-US"/>
          </w:rPr>
          <w:t>.</w:t>
        </w:r>
        <w:r w:rsidRPr="00244110">
          <w:rPr>
            <w:rStyle w:val="a8"/>
            <w:lang w:val="en-US"/>
          </w:rPr>
          <w:t>un</w:t>
        </w:r>
        <w:r w:rsidRPr="00480C47">
          <w:rPr>
            <w:rStyle w:val="a8"/>
            <w:lang w:val="en-US"/>
          </w:rPr>
          <w:t>.</w:t>
        </w:r>
        <w:r w:rsidRPr="00244110">
          <w:rPr>
            <w:rStyle w:val="a8"/>
            <w:lang w:val="en-US"/>
          </w:rPr>
          <w:t>org</w:t>
        </w:r>
        <w:r w:rsidRPr="00480C47">
          <w:rPr>
            <w:rStyle w:val="a8"/>
            <w:lang w:val="en-US"/>
          </w:rPr>
          <w:t>/</w:t>
        </w:r>
        <w:r w:rsidRPr="00244110">
          <w:rPr>
            <w:rStyle w:val="a8"/>
            <w:lang w:val="en-US"/>
          </w:rPr>
          <w:t>ru</w:t>
        </w:r>
        <w:r w:rsidRPr="00480C47">
          <w:rPr>
            <w:rStyle w:val="a8"/>
            <w:lang w:val="en-US"/>
          </w:rPr>
          <w:t>/</w:t>
        </w:r>
        <w:r w:rsidRPr="00244110">
          <w:rPr>
            <w:rStyle w:val="a8"/>
            <w:lang w:val="en-US"/>
          </w:rPr>
          <w:t>documents</w:t>
        </w:r>
        <w:r w:rsidRPr="00480C47">
          <w:rPr>
            <w:rStyle w:val="a8"/>
            <w:lang w:val="en-US"/>
          </w:rPr>
          <w:t>/</w:t>
        </w:r>
        <w:r w:rsidRPr="00244110">
          <w:rPr>
            <w:rStyle w:val="a8"/>
            <w:lang w:val="en-US"/>
          </w:rPr>
          <w:t>decl</w:t>
        </w:r>
        <w:r w:rsidRPr="00480C47">
          <w:rPr>
            <w:rStyle w:val="a8"/>
            <w:lang w:val="en-US"/>
          </w:rPr>
          <w:t>_</w:t>
        </w:r>
        <w:r w:rsidRPr="00244110">
          <w:rPr>
            <w:rStyle w:val="a8"/>
            <w:lang w:val="en-US"/>
          </w:rPr>
          <w:t>conv</w:t>
        </w:r>
        <w:r w:rsidRPr="00480C47">
          <w:rPr>
            <w:rStyle w:val="a8"/>
            <w:lang w:val="en-US"/>
          </w:rPr>
          <w:t>/</w:t>
        </w:r>
        <w:r w:rsidRPr="00244110">
          <w:rPr>
            <w:rStyle w:val="a8"/>
            <w:lang w:val="en-US"/>
          </w:rPr>
          <w:t>conventions</w:t>
        </w:r>
        <w:r w:rsidRPr="00480C47">
          <w:rPr>
            <w:rStyle w:val="a8"/>
            <w:lang w:val="en-US"/>
          </w:rPr>
          <w:t>/</w:t>
        </w:r>
        <w:r w:rsidRPr="00244110">
          <w:rPr>
            <w:rStyle w:val="a8"/>
            <w:lang w:val="en-US"/>
          </w:rPr>
          <w:t>pdf</w:t>
        </w:r>
        <w:r w:rsidRPr="00480C47">
          <w:rPr>
            <w:rStyle w:val="a8"/>
            <w:lang w:val="en-US"/>
          </w:rPr>
          <w:t>/</w:t>
        </w:r>
        <w:r w:rsidRPr="00244110">
          <w:rPr>
            <w:rStyle w:val="a8"/>
            <w:lang w:val="en-US"/>
          </w:rPr>
          <w:t>succession</w:t>
        </w:r>
        <w:r w:rsidRPr="00480C47">
          <w:rPr>
            <w:rStyle w:val="a8"/>
            <w:lang w:val="en-US"/>
          </w:rPr>
          <w:t>_</w:t>
        </w:r>
        <w:r w:rsidRPr="00244110">
          <w:rPr>
            <w:rStyle w:val="a8"/>
            <w:lang w:val="en-US"/>
          </w:rPr>
          <w:t>archives</w:t>
        </w:r>
        <w:r w:rsidRPr="00480C47">
          <w:rPr>
            <w:rStyle w:val="a8"/>
            <w:lang w:val="en-US"/>
          </w:rPr>
          <w:t>.</w:t>
        </w:r>
        <w:r w:rsidRPr="00244110">
          <w:rPr>
            <w:rStyle w:val="a8"/>
            <w:lang w:val="en-US"/>
          </w:rPr>
          <w:t>pdf</w:t>
        </w:r>
      </w:hyperlink>
      <w:r w:rsidRPr="00480C47">
        <w:rPr>
          <w:kern w:val="3"/>
          <w:lang w:val="en-US"/>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1970 г. </w:t>
      </w:r>
      <w:r w:rsidRPr="0079003C">
        <w:t>[Электронный ресурс]. -</w:t>
      </w:r>
      <w:r w:rsidR="00480C47">
        <w:t xml:space="preserve"> </w:t>
      </w:r>
      <w:r>
        <w:rPr>
          <w:lang w:val="en-US"/>
        </w:rPr>
        <w:t>URL</w:t>
      </w:r>
      <w:r w:rsidRPr="0079003C">
        <w:t xml:space="preserve">: </w:t>
      </w:r>
      <w:hyperlink r:id="rId15" w:history="1">
        <w:r w:rsidRPr="005C7A15">
          <w:rPr>
            <w:rStyle w:val="a8"/>
          </w:rPr>
          <w:t>http</w:t>
        </w:r>
        <w:r w:rsidRPr="0079003C">
          <w:rPr>
            <w:rStyle w:val="a8"/>
          </w:rPr>
          <w:t>://</w:t>
        </w:r>
        <w:r w:rsidRPr="005C7A15">
          <w:rPr>
            <w:rStyle w:val="a8"/>
          </w:rPr>
          <w:t>www</w:t>
        </w:r>
        <w:r w:rsidRPr="0079003C">
          <w:rPr>
            <w:rStyle w:val="a8"/>
          </w:rPr>
          <w:t>.</w:t>
        </w:r>
        <w:r w:rsidRPr="005C7A15">
          <w:rPr>
            <w:rStyle w:val="a8"/>
          </w:rPr>
          <w:t>un</w:t>
        </w:r>
        <w:r w:rsidRPr="0079003C">
          <w:rPr>
            <w:rStyle w:val="a8"/>
          </w:rPr>
          <w:t>.</w:t>
        </w:r>
        <w:r w:rsidRPr="005C7A15">
          <w:rPr>
            <w:rStyle w:val="a8"/>
          </w:rPr>
          <w:t>org</w:t>
        </w:r>
        <w:r w:rsidRPr="0079003C">
          <w:rPr>
            <w:rStyle w:val="a8"/>
          </w:rPr>
          <w:t>/</w:t>
        </w:r>
        <w:r w:rsidRPr="005C7A15">
          <w:rPr>
            <w:rStyle w:val="a8"/>
          </w:rPr>
          <w:t>ru</w:t>
        </w:r>
        <w:r w:rsidRPr="0079003C">
          <w:rPr>
            <w:rStyle w:val="a8"/>
          </w:rPr>
          <w:t>/</w:t>
        </w:r>
        <w:r w:rsidRPr="005C7A15">
          <w:rPr>
            <w:rStyle w:val="a8"/>
          </w:rPr>
          <w:t>documents</w:t>
        </w:r>
        <w:r w:rsidRPr="0079003C">
          <w:rPr>
            <w:rStyle w:val="a8"/>
          </w:rPr>
          <w:t>/</w:t>
        </w:r>
        <w:r w:rsidRPr="005C7A15">
          <w:rPr>
            <w:rStyle w:val="a8"/>
          </w:rPr>
          <w:t>decl</w:t>
        </w:r>
        <w:r w:rsidRPr="0079003C">
          <w:rPr>
            <w:rStyle w:val="a8"/>
          </w:rPr>
          <w:t>_</w:t>
        </w:r>
        <w:r w:rsidRPr="005C7A15">
          <w:rPr>
            <w:rStyle w:val="a8"/>
          </w:rPr>
          <w:t>conv</w:t>
        </w:r>
        <w:r w:rsidRPr="0079003C">
          <w:rPr>
            <w:rStyle w:val="a8"/>
          </w:rPr>
          <w:t>/</w:t>
        </w:r>
        <w:r w:rsidRPr="005C7A15">
          <w:rPr>
            <w:rStyle w:val="a8"/>
          </w:rPr>
          <w:t>declarations</w:t>
        </w:r>
        <w:r w:rsidRPr="0079003C">
          <w:rPr>
            <w:rStyle w:val="a8"/>
          </w:rPr>
          <w:t>/</w:t>
        </w:r>
        <w:r w:rsidRPr="005C7A15">
          <w:rPr>
            <w:rStyle w:val="a8"/>
          </w:rPr>
          <w:t>intlaw</w:t>
        </w:r>
        <w:r w:rsidRPr="0079003C">
          <w:rPr>
            <w:rStyle w:val="a8"/>
          </w:rPr>
          <w:t>_</w:t>
        </w:r>
        <w:r w:rsidRPr="005C7A15">
          <w:rPr>
            <w:rStyle w:val="a8"/>
          </w:rPr>
          <w:t>principles</w:t>
        </w:r>
        <w:r w:rsidRPr="0079003C">
          <w:rPr>
            <w:rStyle w:val="a8"/>
          </w:rPr>
          <w:t>.</w:t>
        </w:r>
        <w:r w:rsidRPr="005C7A15">
          <w:rPr>
            <w:rStyle w:val="a8"/>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Pr>
          <w:kern w:val="3"/>
        </w:rPr>
        <w:t>Статут Международного Суда ООН</w:t>
      </w:r>
      <w:r w:rsidR="00480C47">
        <w:rPr>
          <w:kern w:val="3"/>
        </w:rPr>
        <w:t xml:space="preserve"> </w:t>
      </w:r>
      <w:r w:rsidRPr="0079003C">
        <w:t>[Электронный ресурс]. -</w:t>
      </w:r>
      <w:r w:rsidR="00480C47">
        <w:t xml:space="preserve"> </w:t>
      </w:r>
      <w:r>
        <w:rPr>
          <w:lang w:val="en-US"/>
        </w:rPr>
        <w:t>URL</w:t>
      </w:r>
      <w:r w:rsidRPr="0079003C">
        <w:t xml:space="preserve">: </w:t>
      </w:r>
      <w:hyperlink r:id="rId16" w:history="1">
        <w:r w:rsidRPr="005C7A15">
          <w:rPr>
            <w:color w:val="0000FF"/>
            <w:u w:val="single"/>
          </w:rPr>
          <w:t>http</w:t>
        </w:r>
        <w:r w:rsidRPr="0079003C">
          <w:rPr>
            <w:color w:val="0000FF"/>
            <w:u w:val="single"/>
          </w:rPr>
          <w:t>://</w:t>
        </w:r>
        <w:r w:rsidRPr="005C7A15">
          <w:rPr>
            <w:color w:val="0000FF"/>
            <w:u w:val="single"/>
          </w:rPr>
          <w:t>www</w:t>
        </w:r>
        <w:r w:rsidRPr="0079003C">
          <w:rPr>
            <w:color w:val="0000FF"/>
            <w:u w:val="single"/>
          </w:rPr>
          <w:t>.</w:t>
        </w:r>
        <w:r w:rsidRPr="005C7A15">
          <w:rPr>
            <w:color w:val="0000FF"/>
            <w:u w:val="single"/>
          </w:rPr>
          <w:t>un</w:t>
        </w:r>
        <w:r w:rsidRPr="0079003C">
          <w:rPr>
            <w:color w:val="0000FF"/>
            <w:u w:val="single"/>
          </w:rPr>
          <w:t>.</w:t>
        </w:r>
        <w:r w:rsidRPr="005C7A15">
          <w:rPr>
            <w:color w:val="0000FF"/>
            <w:u w:val="single"/>
          </w:rPr>
          <w:t>org</w:t>
        </w:r>
        <w:r w:rsidRPr="0079003C">
          <w:rPr>
            <w:color w:val="0000FF"/>
            <w:u w:val="single"/>
          </w:rPr>
          <w:t>/</w:t>
        </w:r>
        <w:r w:rsidRPr="005C7A15">
          <w:rPr>
            <w:color w:val="0000FF"/>
            <w:u w:val="single"/>
          </w:rPr>
          <w:t>ru</w:t>
        </w:r>
        <w:r w:rsidRPr="0079003C">
          <w:rPr>
            <w:color w:val="0000FF"/>
            <w:u w:val="single"/>
          </w:rPr>
          <w:t>/</w:t>
        </w:r>
        <w:r w:rsidRPr="005C7A15">
          <w:rPr>
            <w:color w:val="0000FF"/>
            <w:u w:val="single"/>
          </w:rPr>
          <w:t>icj</w:t>
        </w:r>
        <w:r w:rsidRPr="0079003C">
          <w:rPr>
            <w:color w:val="0000FF"/>
            <w:u w:val="single"/>
          </w:rPr>
          <w:t>/</w:t>
        </w:r>
        <w:r w:rsidRPr="005C7A15">
          <w:rPr>
            <w:color w:val="0000FF"/>
            <w:u w:val="single"/>
          </w:rPr>
          <w:t>statut</w:t>
        </w:r>
        <w:r w:rsidRPr="0079003C">
          <w:rPr>
            <w:color w:val="0000FF"/>
            <w:u w:val="single"/>
          </w:rPr>
          <w:t>.</w:t>
        </w:r>
        <w:r w:rsidRPr="005C7A15">
          <w:rPr>
            <w:color w:val="0000FF"/>
            <w:u w:val="single"/>
          </w:rPr>
          <w:t>shtml</w:t>
        </w:r>
      </w:hyperlink>
      <w:r w:rsidRPr="0079003C">
        <w:rPr>
          <w:kern w:val="3"/>
        </w:rPr>
        <w:t>.</w:t>
      </w:r>
    </w:p>
    <w:p w:rsidR="00305795" w:rsidRPr="00244110"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Устав ООН </w:t>
      </w:r>
      <w:r w:rsidRPr="0079003C">
        <w:t xml:space="preserve">[Электронный ресурс]. - </w:t>
      </w:r>
      <w:r>
        <w:t>URL</w:t>
      </w:r>
      <w:r w:rsidRPr="0079003C">
        <w:t xml:space="preserve">: </w:t>
      </w:r>
      <w:hyperlink r:id="rId17" w:history="1">
        <w:r w:rsidRPr="00244110">
          <w:rPr>
            <w:color w:val="0000FF"/>
            <w:u w:val="single"/>
          </w:rPr>
          <w:t>http://www.un.org/ru/charter-united-</w:t>
        </w:r>
        <w:r w:rsidRPr="00244110">
          <w:rPr>
            <w:color w:val="0000FF"/>
            <w:u w:val="single"/>
          </w:rPr>
          <w:lastRenderedPageBreak/>
          <w:t>nations/index.html</w:t>
        </w:r>
      </w:hyperlink>
      <w:r w:rsidRPr="00244110">
        <w:rPr>
          <w:kern w:val="3"/>
        </w:rPr>
        <w:t>.</w:t>
      </w:r>
    </w:p>
    <w:p w:rsidR="00305795" w:rsidRPr="005C7A15"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5C7A15">
        <w:rPr>
          <w:kern w:val="3"/>
        </w:rPr>
        <w:t>N</w:t>
      </w:r>
      <w:r w:rsidRPr="0079003C">
        <w:rPr>
          <w:kern w:val="3"/>
        </w:rPr>
        <w:t xml:space="preserve"> 6-ФКЗ, от 30.12.2008 </w:t>
      </w:r>
      <w:r w:rsidRPr="005C7A15">
        <w:rPr>
          <w:kern w:val="3"/>
        </w:rPr>
        <w:t>N</w:t>
      </w:r>
      <w:r w:rsidRPr="0079003C">
        <w:rPr>
          <w:kern w:val="3"/>
        </w:rPr>
        <w:t xml:space="preserve"> 7-ФКЗ, от 05.02.2014 </w:t>
      </w:r>
      <w:r w:rsidRPr="005C7A15">
        <w:rPr>
          <w:kern w:val="3"/>
        </w:rPr>
        <w:t>N</w:t>
      </w:r>
      <w:r w:rsidRPr="0079003C">
        <w:rPr>
          <w:kern w:val="3"/>
        </w:rPr>
        <w:t xml:space="preserve"> 2-ФКЗ, от 21.07.2014 </w:t>
      </w:r>
      <w:r w:rsidRPr="005C7A15">
        <w:rPr>
          <w:kern w:val="3"/>
        </w:rPr>
        <w:t>N</w:t>
      </w:r>
      <w:r w:rsidRPr="0079003C">
        <w:rPr>
          <w:kern w:val="3"/>
        </w:rPr>
        <w:t xml:space="preserve"> 11-ФКЗ // Собрание законодательства РФ.</w:t>
      </w:r>
      <w:r w:rsidR="00480C47">
        <w:rPr>
          <w:kern w:val="3"/>
        </w:rPr>
        <w:t xml:space="preserve"> – 2014. </w:t>
      </w:r>
      <w:r w:rsidRPr="0079003C">
        <w:rPr>
          <w:kern w:val="3"/>
        </w:rPr>
        <w:t xml:space="preserve">- </w:t>
      </w:r>
      <w:r w:rsidR="00480C47">
        <w:rPr>
          <w:kern w:val="3"/>
        </w:rPr>
        <w:t xml:space="preserve">№ 31. </w:t>
      </w:r>
      <w:r w:rsidRPr="005C7A15">
        <w:rPr>
          <w:kern w:val="3"/>
        </w:rPr>
        <w:t>- ст. 4398.</w:t>
      </w:r>
    </w:p>
    <w:p w:rsidR="00305795" w:rsidRPr="005C7A15"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Федеральный закон от 15 июля 1995 г. № 101-ФЗ "О международных договорах Российской Федерации" (ред. </w:t>
      </w:r>
      <w:r w:rsidRPr="005C7A15">
        <w:rPr>
          <w:kern w:val="3"/>
        </w:rPr>
        <w:t>От 12.03.2014г.) // Собрание законодательства Российской Федерации.- 1995.- № 29 .- ст. 2757.</w:t>
      </w:r>
    </w:p>
    <w:p w:rsidR="00305795" w:rsidRPr="005C7A15"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Федеральный закон от 27.07.2010 № 199-ФЗ "О принятии поправок к Статьям Соглашения Международного валютного фонда, одобренных резолюциями Совета управляющих Международного валютного фонда от 28 апреля 2008 года № 63-2 и от 5 мая 2008 года № 63-3"// Собрание законо</w:t>
      </w:r>
      <w:r w:rsidR="002359AE">
        <w:rPr>
          <w:kern w:val="3"/>
        </w:rPr>
        <w:t xml:space="preserve">дательства Российской Федерации </w:t>
      </w:r>
      <w:r w:rsidR="00480C47">
        <w:rPr>
          <w:kern w:val="3"/>
        </w:rPr>
        <w:t>–</w:t>
      </w:r>
      <w:r w:rsidRPr="0079003C">
        <w:rPr>
          <w:kern w:val="3"/>
        </w:rPr>
        <w:t xml:space="preserve"> </w:t>
      </w:r>
      <w:r w:rsidR="00480C47">
        <w:rPr>
          <w:kern w:val="3"/>
        </w:rPr>
        <w:t xml:space="preserve">2010. - № 31 </w:t>
      </w:r>
      <w:r w:rsidRPr="005C7A15">
        <w:rPr>
          <w:kern w:val="3"/>
        </w:rPr>
        <w:t>- ст. 4168.</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Определение агрессии. Утверждено резолюцией 3314 (ХХ</w:t>
      </w:r>
      <w:r w:rsidRPr="005C7A15">
        <w:rPr>
          <w:kern w:val="3"/>
        </w:rPr>
        <w:t>I</w:t>
      </w:r>
      <w:r w:rsidRPr="0079003C">
        <w:rPr>
          <w:kern w:val="3"/>
        </w:rPr>
        <w:t xml:space="preserve">Х) Генеральной Ассамблеи от 14 декабря 1974 г. [Электронный ресурс]. - </w:t>
      </w:r>
      <w:r>
        <w:rPr>
          <w:kern w:val="3"/>
        </w:rPr>
        <w:t>URL</w:t>
      </w:r>
      <w:r w:rsidRPr="0079003C">
        <w:rPr>
          <w:kern w:val="3"/>
        </w:rPr>
        <w:t xml:space="preserve">: </w:t>
      </w:r>
      <w:hyperlink r:id="rId18" w:history="1">
        <w:r w:rsidRPr="005C7A15">
          <w:rPr>
            <w:color w:val="0000FF"/>
            <w:kern w:val="3"/>
            <w:u w:val="single"/>
          </w:rPr>
          <w:t>http</w:t>
        </w:r>
        <w:r w:rsidRPr="0079003C">
          <w:rPr>
            <w:color w:val="0000FF"/>
            <w:kern w:val="3"/>
            <w:u w:val="single"/>
          </w:rPr>
          <w:t>://</w:t>
        </w:r>
        <w:r w:rsidRPr="005C7A15">
          <w:rPr>
            <w:color w:val="0000FF"/>
            <w:kern w:val="3"/>
            <w:u w:val="single"/>
          </w:rPr>
          <w:t>www</w:t>
        </w:r>
        <w:r w:rsidRPr="0079003C">
          <w:rPr>
            <w:color w:val="0000FF"/>
            <w:kern w:val="3"/>
            <w:u w:val="single"/>
          </w:rPr>
          <w:t>.</w:t>
        </w:r>
        <w:r w:rsidRPr="005C7A15">
          <w:rPr>
            <w:color w:val="0000FF"/>
            <w:kern w:val="3"/>
            <w:u w:val="single"/>
          </w:rPr>
          <w:t>un</w:t>
        </w:r>
        <w:r w:rsidRPr="0079003C">
          <w:rPr>
            <w:color w:val="0000FF"/>
            <w:kern w:val="3"/>
            <w:u w:val="single"/>
          </w:rPr>
          <w:t>.</w:t>
        </w:r>
        <w:r w:rsidRPr="005C7A15">
          <w:rPr>
            <w:color w:val="0000FF"/>
            <w:kern w:val="3"/>
            <w:u w:val="single"/>
          </w:rPr>
          <w:t>org</w:t>
        </w:r>
        <w:r w:rsidRPr="0079003C">
          <w:rPr>
            <w:color w:val="0000FF"/>
            <w:kern w:val="3"/>
            <w:u w:val="single"/>
          </w:rPr>
          <w:t>/</w:t>
        </w:r>
        <w:r w:rsidRPr="005C7A15">
          <w:rPr>
            <w:color w:val="0000FF"/>
            <w:kern w:val="3"/>
            <w:u w:val="single"/>
          </w:rPr>
          <w:t>ru</w:t>
        </w:r>
        <w:r w:rsidRPr="0079003C">
          <w:rPr>
            <w:color w:val="0000FF"/>
            <w:kern w:val="3"/>
            <w:u w:val="single"/>
          </w:rPr>
          <w:t>/</w:t>
        </w:r>
        <w:r w:rsidRPr="005C7A15">
          <w:rPr>
            <w:color w:val="0000FF"/>
            <w:kern w:val="3"/>
            <w:u w:val="single"/>
          </w:rPr>
          <w:t>documents</w:t>
        </w:r>
        <w:r w:rsidRPr="0079003C">
          <w:rPr>
            <w:color w:val="0000FF"/>
            <w:kern w:val="3"/>
            <w:u w:val="single"/>
          </w:rPr>
          <w:t>/</w:t>
        </w:r>
        <w:r w:rsidRPr="005C7A15">
          <w:rPr>
            <w:color w:val="0000FF"/>
            <w:kern w:val="3"/>
            <w:u w:val="single"/>
          </w:rPr>
          <w:t>decl</w:t>
        </w:r>
        <w:r w:rsidRPr="0079003C">
          <w:rPr>
            <w:color w:val="0000FF"/>
            <w:kern w:val="3"/>
            <w:u w:val="single"/>
          </w:rPr>
          <w:t>_</w:t>
        </w:r>
        <w:r w:rsidRPr="005C7A15">
          <w:rPr>
            <w:color w:val="0000FF"/>
            <w:kern w:val="3"/>
            <w:u w:val="single"/>
          </w:rPr>
          <w:t>conv</w:t>
        </w:r>
        <w:r w:rsidRPr="0079003C">
          <w:rPr>
            <w:color w:val="0000FF"/>
            <w:kern w:val="3"/>
            <w:u w:val="single"/>
          </w:rPr>
          <w:t>/</w:t>
        </w:r>
        <w:r w:rsidRPr="005C7A15">
          <w:rPr>
            <w:color w:val="0000FF"/>
            <w:kern w:val="3"/>
            <w:u w:val="single"/>
          </w:rPr>
          <w:t>conventions</w:t>
        </w:r>
        <w:r w:rsidRPr="0079003C">
          <w:rPr>
            <w:color w:val="0000FF"/>
            <w:kern w:val="3"/>
            <w:u w:val="single"/>
          </w:rPr>
          <w:t>/</w:t>
        </w:r>
        <w:r w:rsidRPr="005C7A15">
          <w:rPr>
            <w:color w:val="0000FF"/>
            <w:kern w:val="3"/>
            <w:u w:val="single"/>
          </w:rPr>
          <w:t>aggression</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Соглашение о создании Содружества Независимых государств от 8 декабря 1991 г. </w:t>
      </w:r>
      <w:r w:rsidRPr="0079003C">
        <w:t>[Электронный ресурс]. -</w:t>
      </w:r>
      <w:r w:rsidR="00480C47">
        <w:t xml:space="preserve"> </w:t>
      </w:r>
      <w:r>
        <w:rPr>
          <w:lang w:val="en-US"/>
        </w:rPr>
        <w:t>URL</w:t>
      </w:r>
      <w:r w:rsidRPr="0079003C">
        <w:t xml:space="preserve">: </w:t>
      </w:r>
      <w:hyperlink r:id="rId19" w:history="1">
        <w:r w:rsidRPr="005C7A15">
          <w:rPr>
            <w:color w:val="0000FF"/>
            <w:u w:val="single"/>
          </w:rPr>
          <w:t>http</w:t>
        </w:r>
        <w:r w:rsidRPr="0079003C">
          <w:rPr>
            <w:color w:val="0000FF"/>
            <w:u w:val="single"/>
          </w:rPr>
          <w:t>://</w:t>
        </w:r>
        <w:r w:rsidRPr="005C7A15">
          <w:rPr>
            <w:color w:val="0000FF"/>
            <w:u w:val="single"/>
          </w:rPr>
          <w:t>rusarchives</w:t>
        </w:r>
        <w:r w:rsidRPr="0079003C">
          <w:rPr>
            <w:color w:val="0000FF"/>
            <w:u w:val="single"/>
          </w:rPr>
          <w:t>.</w:t>
        </w:r>
        <w:r w:rsidRPr="005C7A15">
          <w:rPr>
            <w:color w:val="0000FF"/>
            <w:u w:val="single"/>
          </w:rPr>
          <w:t>ru</w:t>
        </w:r>
        <w:r w:rsidRPr="0079003C">
          <w:rPr>
            <w:color w:val="0000FF"/>
            <w:u w:val="single"/>
          </w:rPr>
          <w:t>/</w:t>
        </w:r>
        <w:r w:rsidRPr="005C7A15">
          <w:rPr>
            <w:color w:val="0000FF"/>
            <w:u w:val="single"/>
          </w:rPr>
          <w:t>statehood</w:t>
        </w:r>
        <w:r w:rsidRPr="0079003C">
          <w:rPr>
            <w:color w:val="0000FF"/>
            <w:u w:val="single"/>
          </w:rPr>
          <w:t>/10-12-</w:t>
        </w:r>
        <w:r w:rsidRPr="005C7A15">
          <w:rPr>
            <w:color w:val="0000FF"/>
            <w:u w:val="single"/>
          </w:rPr>
          <w:t>soglashenie</w:t>
        </w:r>
        <w:r w:rsidRPr="0079003C">
          <w:rPr>
            <w:color w:val="0000FF"/>
            <w:u w:val="single"/>
          </w:rPr>
          <w:t>-</w:t>
        </w:r>
        <w:r w:rsidRPr="005C7A15">
          <w:rPr>
            <w:color w:val="0000FF"/>
            <w:u w:val="single"/>
          </w:rPr>
          <w:t>sng</w:t>
        </w:r>
        <w:r w:rsidRPr="0079003C">
          <w:rPr>
            <w:color w:val="0000FF"/>
            <w:u w:val="single"/>
          </w:rPr>
          <w:t>.</w:t>
        </w:r>
        <w:r w:rsidRPr="005C7A15">
          <w:rPr>
            <w:color w:val="0000FF"/>
            <w:u w:val="single"/>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Договор «О создании Союзного государства» Москва, 8 декабря 1999 г. // Собрание законодательства РФ. - 2000. - № 7. - ст. 786.</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Заключительный акт Совещания по безопасности и сотрудничества в Европе 1975 г. </w:t>
      </w:r>
      <w:r w:rsidRPr="0079003C">
        <w:t>[Электронный ресурс]. -</w:t>
      </w:r>
      <w:r w:rsidR="00480C47">
        <w:t xml:space="preserve"> </w:t>
      </w:r>
      <w:r>
        <w:rPr>
          <w:lang w:val="en-US"/>
        </w:rPr>
        <w:t>URL</w:t>
      </w:r>
      <w:r w:rsidRPr="0079003C">
        <w:t xml:space="preserve">: </w:t>
      </w:r>
      <w:hyperlink r:id="rId20" w:history="1">
        <w:r w:rsidRPr="000972EF">
          <w:rPr>
            <w:rStyle w:val="a8"/>
          </w:rPr>
          <w:t>http</w:t>
        </w:r>
        <w:r w:rsidRPr="0079003C">
          <w:rPr>
            <w:rStyle w:val="a8"/>
          </w:rPr>
          <w:t>://</w:t>
        </w:r>
        <w:r w:rsidRPr="000972EF">
          <w:rPr>
            <w:rStyle w:val="a8"/>
          </w:rPr>
          <w:t>www</w:t>
        </w:r>
        <w:r w:rsidRPr="0079003C">
          <w:rPr>
            <w:rStyle w:val="a8"/>
          </w:rPr>
          <w:t>.</w:t>
        </w:r>
        <w:r w:rsidRPr="000972EF">
          <w:rPr>
            <w:rStyle w:val="a8"/>
          </w:rPr>
          <w:t>osce</w:t>
        </w:r>
        <w:r w:rsidRPr="0079003C">
          <w:rPr>
            <w:rStyle w:val="a8"/>
          </w:rPr>
          <w:t>.</w:t>
        </w:r>
        <w:r w:rsidRPr="000972EF">
          <w:rPr>
            <w:rStyle w:val="a8"/>
          </w:rPr>
          <w:t>org</w:t>
        </w:r>
        <w:r w:rsidRPr="0079003C">
          <w:rPr>
            <w:rStyle w:val="a8"/>
          </w:rPr>
          <w:t>/</w:t>
        </w:r>
        <w:r w:rsidRPr="000972EF">
          <w:rPr>
            <w:rStyle w:val="a8"/>
          </w:rPr>
          <w:t>ru</w:t>
        </w:r>
        <w:r w:rsidRPr="0079003C">
          <w:rPr>
            <w:rStyle w:val="a8"/>
          </w:rPr>
          <w:t>/</w:t>
        </w:r>
        <w:r w:rsidRPr="000972EF">
          <w:rPr>
            <w:rStyle w:val="a8"/>
          </w:rPr>
          <w:t>mc</w:t>
        </w:r>
        <w:r w:rsidRPr="0079003C">
          <w:rPr>
            <w:rStyle w:val="a8"/>
          </w:rPr>
          <w:t>/39505?</w:t>
        </w:r>
        <w:r w:rsidRPr="000972EF">
          <w:rPr>
            <w:rStyle w:val="a8"/>
          </w:rPr>
          <w:t>download</w:t>
        </w:r>
        <w:r w:rsidRPr="0079003C">
          <w:rPr>
            <w:rStyle w:val="a8"/>
          </w:rPr>
          <w:t>=</w:t>
        </w:r>
        <w:r w:rsidRPr="000972EF">
          <w:rPr>
            <w:rStyle w:val="a8"/>
          </w:rPr>
          <w:t>true</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Декларация о предоставлении независимости колониальным странам и народам 1960 г. </w:t>
      </w:r>
      <w:r w:rsidRPr="0079003C">
        <w:t>[Электронный ресурс]</w:t>
      </w:r>
      <w:r w:rsidRPr="0079003C">
        <w:rPr>
          <w:kern w:val="3"/>
        </w:rPr>
        <w:t xml:space="preserve">. - </w:t>
      </w:r>
      <w:r>
        <w:rPr>
          <w:kern w:val="3"/>
        </w:rPr>
        <w:t>URL</w:t>
      </w:r>
      <w:r w:rsidRPr="0079003C">
        <w:t xml:space="preserve">: </w:t>
      </w:r>
      <w:hyperlink r:id="rId21" w:history="1">
        <w:r w:rsidRPr="000972EF">
          <w:rPr>
            <w:rStyle w:val="a8"/>
          </w:rPr>
          <w:t>http</w:t>
        </w:r>
        <w:r w:rsidRPr="0079003C">
          <w:rPr>
            <w:rStyle w:val="a8"/>
          </w:rPr>
          <w:t>://</w:t>
        </w:r>
        <w:r w:rsidRPr="000972EF">
          <w:rPr>
            <w:rStyle w:val="a8"/>
          </w:rPr>
          <w:t>www</w:t>
        </w:r>
        <w:r w:rsidRPr="0079003C">
          <w:rPr>
            <w:rStyle w:val="a8"/>
          </w:rPr>
          <w:t>.</w:t>
        </w:r>
        <w:r w:rsidRPr="000972EF">
          <w:rPr>
            <w:rStyle w:val="a8"/>
          </w:rPr>
          <w:t>un</w:t>
        </w:r>
        <w:r w:rsidRPr="0079003C">
          <w:rPr>
            <w:rStyle w:val="a8"/>
          </w:rPr>
          <w:t>.</w:t>
        </w:r>
        <w:r w:rsidRPr="000972EF">
          <w:rPr>
            <w:rStyle w:val="a8"/>
          </w:rPr>
          <w:t>org</w:t>
        </w:r>
        <w:r w:rsidRPr="0079003C">
          <w:rPr>
            <w:rStyle w:val="a8"/>
          </w:rPr>
          <w:t>/</w:t>
        </w:r>
        <w:r w:rsidRPr="000972EF">
          <w:rPr>
            <w:rStyle w:val="a8"/>
          </w:rPr>
          <w:t>ru</w:t>
        </w:r>
        <w:r w:rsidRPr="0079003C">
          <w:rPr>
            <w:rStyle w:val="a8"/>
          </w:rPr>
          <w:t>/</w:t>
        </w:r>
        <w:r w:rsidRPr="000972EF">
          <w:rPr>
            <w:rStyle w:val="a8"/>
          </w:rPr>
          <w:t>documents</w:t>
        </w:r>
        <w:r w:rsidRPr="0079003C">
          <w:rPr>
            <w:rStyle w:val="a8"/>
          </w:rPr>
          <w:t>/</w:t>
        </w:r>
        <w:r w:rsidRPr="000972EF">
          <w:rPr>
            <w:rStyle w:val="a8"/>
          </w:rPr>
          <w:t>decl</w:t>
        </w:r>
        <w:r w:rsidRPr="0079003C">
          <w:rPr>
            <w:rStyle w:val="a8"/>
          </w:rPr>
          <w:t>_</w:t>
        </w:r>
        <w:r w:rsidRPr="000972EF">
          <w:rPr>
            <w:rStyle w:val="a8"/>
          </w:rPr>
          <w:t>conv</w:t>
        </w:r>
        <w:r w:rsidRPr="0079003C">
          <w:rPr>
            <w:rStyle w:val="a8"/>
          </w:rPr>
          <w:t>/</w:t>
        </w:r>
        <w:r w:rsidRPr="000972EF">
          <w:rPr>
            <w:rStyle w:val="a8"/>
          </w:rPr>
          <w:t>declarations</w:t>
        </w:r>
        <w:r w:rsidRPr="0079003C">
          <w:rPr>
            <w:rStyle w:val="a8"/>
          </w:rPr>
          <w:t>/</w:t>
        </w:r>
        <w:r w:rsidRPr="000972EF">
          <w:rPr>
            <w:rStyle w:val="a8"/>
          </w:rPr>
          <w:t>colonial</w:t>
        </w:r>
        <w:r w:rsidRPr="0079003C">
          <w:rPr>
            <w:rStyle w:val="a8"/>
          </w:rPr>
          <w:t>.</w:t>
        </w:r>
        <w:r w:rsidRPr="000972EF">
          <w:rPr>
            <w:rStyle w:val="a8"/>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Всеобщая декларация прав человека 1948 г. </w:t>
      </w:r>
      <w:r w:rsidRPr="0079003C">
        <w:t>[Электронный ресурс]</w:t>
      </w:r>
      <w:r w:rsidRPr="0079003C">
        <w:rPr>
          <w:kern w:val="3"/>
        </w:rPr>
        <w:t xml:space="preserve">. - </w:t>
      </w:r>
      <w:r>
        <w:rPr>
          <w:kern w:val="3"/>
        </w:rPr>
        <w:t>URL</w:t>
      </w:r>
      <w:r w:rsidRPr="0079003C">
        <w:t xml:space="preserve">: </w:t>
      </w:r>
      <w:hyperlink r:id="rId22" w:history="1">
        <w:r w:rsidRPr="000972EF">
          <w:rPr>
            <w:rStyle w:val="a8"/>
          </w:rPr>
          <w:t>http</w:t>
        </w:r>
        <w:r w:rsidRPr="0079003C">
          <w:rPr>
            <w:rStyle w:val="a8"/>
          </w:rPr>
          <w:t>://</w:t>
        </w:r>
        <w:r w:rsidRPr="000972EF">
          <w:rPr>
            <w:rStyle w:val="a8"/>
          </w:rPr>
          <w:t>www</w:t>
        </w:r>
        <w:r w:rsidRPr="0079003C">
          <w:rPr>
            <w:rStyle w:val="a8"/>
          </w:rPr>
          <w:t>.</w:t>
        </w:r>
        <w:r w:rsidRPr="000972EF">
          <w:rPr>
            <w:rStyle w:val="a8"/>
          </w:rPr>
          <w:t>un</w:t>
        </w:r>
        <w:r w:rsidRPr="0079003C">
          <w:rPr>
            <w:rStyle w:val="a8"/>
          </w:rPr>
          <w:t>.</w:t>
        </w:r>
        <w:r w:rsidRPr="000972EF">
          <w:rPr>
            <w:rStyle w:val="a8"/>
          </w:rPr>
          <w:t>org</w:t>
        </w:r>
        <w:r w:rsidRPr="0079003C">
          <w:rPr>
            <w:rStyle w:val="a8"/>
          </w:rPr>
          <w:t>/</w:t>
        </w:r>
        <w:r w:rsidRPr="000972EF">
          <w:rPr>
            <w:rStyle w:val="a8"/>
          </w:rPr>
          <w:t>ru</w:t>
        </w:r>
        <w:r w:rsidRPr="0079003C">
          <w:rPr>
            <w:rStyle w:val="a8"/>
          </w:rPr>
          <w:t>/</w:t>
        </w:r>
        <w:r w:rsidRPr="000972EF">
          <w:rPr>
            <w:rStyle w:val="a8"/>
          </w:rPr>
          <w:t>documents</w:t>
        </w:r>
        <w:r w:rsidRPr="0079003C">
          <w:rPr>
            <w:rStyle w:val="a8"/>
          </w:rPr>
          <w:t>/</w:t>
        </w:r>
        <w:r w:rsidRPr="000972EF">
          <w:rPr>
            <w:rStyle w:val="a8"/>
          </w:rPr>
          <w:t>decl</w:t>
        </w:r>
        <w:r w:rsidRPr="0079003C">
          <w:rPr>
            <w:rStyle w:val="a8"/>
          </w:rPr>
          <w:t>_</w:t>
        </w:r>
        <w:r w:rsidRPr="000972EF">
          <w:rPr>
            <w:rStyle w:val="a8"/>
          </w:rPr>
          <w:t>conv</w:t>
        </w:r>
        <w:r w:rsidRPr="0079003C">
          <w:rPr>
            <w:rStyle w:val="a8"/>
          </w:rPr>
          <w:t>/</w:t>
        </w:r>
        <w:r w:rsidRPr="000972EF">
          <w:rPr>
            <w:rStyle w:val="a8"/>
          </w:rPr>
          <w:t>declarations</w:t>
        </w:r>
        <w:r w:rsidRPr="0079003C">
          <w:rPr>
            <w:rStyle w:val="a8"/>
          </w:rPr>
          <w:t>/</w:t>
        </w:r>
        <w:r w:rsidRPr="000972EF">
          <w:rPr>
            <w:rStyle w:val="a8"/>
          </w:rPr>
          <w:t>declhr</w:t>
        </w:r>
        <w:r w:rsidRPr="0079003C">
          <w:rPr>
            <w:rStyle w:val="a8"/>
          </w:rPr>
          <w:t>.</w:t>
        </w:r>
        <w:r w:rsidRPr="000972EF">
          <w:rPr>
            <w:rStyle w:val="a8"/>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Международный пакт о гражданских и политических правах 1966 г., Факультативные протоколы </w:t>
      </w:r>
      <w:r w:rsidRPr="005C7A15">
        <w:rPr>
          <w:kern w:val="3"/>
        </w:rPr>
        <w:t>I</w:t>
      </w:r>
      <w:r w:rsidRPr="0079003C">
        <w:rPr>
          <w:kern w:val="3"/>
        </w:rPr>
        <w:t xml:space="preserve"> и </w:t>
      </w:r>
      <w:r w:rsidRPr="005C7A15">
        <w:rPr>
          <w:kern w:val="3"/>
        </w:rPr>
        <w:t>II</w:t>
      </w:r>
      <w:r w:rsidRPr="0079003C">
        <w:rPr>
          <w:kern w:val="3"/>
        </w:rPr>
        <w:t xml:space="preserve">. </w:t>
      </w:r>
      <w:r w:rsidRPr="0079003C">
        <w:t>[Электронный ресурс]</w:t>
      </w:r>
      <w:r w:rsidRPr="0079003C">
        <w:rPr>
          <w:kern w:val="3"/>
        </w:rPr>
        <w:t xml:space="preserve"> - </w:t>
      </w:r>
      <w:r>
        <w:rPr>
          <w:kern w:val="3"/>
        </w:rPr>
        <w:t>URL</w:t>
      </w:r>
      <w:r w:rsidRPr="0079003C">
        <w:t xml:space="preserve">: </w:t>
      </w:r>
      <w:hyperlink r:id="rId23" w:history="1">
        <w:r w:rsidRPr="000972EF">
          <w:rPr>
            <w:rStyle w:val="a8"/>
          </w:rPr>
          <w:t>http</w:t>
        </w:r>
        <w:r w:rsidRPr="0079003C">
          <w:rPr>
            <w:rStyle w:val="a8"/>
          </w:rPr>
          <w:t>://</w:t>
        </w:r>
        <w:r w:rsidRPr="000972EF">
          <w:rPr>
            <w:rStyle w:val="a8"/>
          </w:rPr>
          <w:t>www</w:t>
        </w:r>
        <w:r w:rsidRPr="0079003C">
          <w:rPr>
            <w:rStyle w:val="a8"/>
          </w:rPr>
          <w:t>.</w:t>
        </w:r>
        <w:r w:rsidRPr="000972EF">
          <w:rPr>
            <w:rStyle w:val="a8"/>
          </w:rPr>
          <w:t>un</w:t>
        </w:r>
        <w:r w:rsidRPr="0079003C">
          <w:rPr>
            <w:rStyle w:val="a8"/>
          </w:rPr>
          <w:t>.</w:t>
        </w:r>
        <w:r w:rsidRPr="000972EF">
          <w:rPr>
            <w:rStyle w:val="a8"/>
          </w:rPr>
          <w:t>org</w:t>
        </w:r>
        <w:r w:rsidRPr="0079003C">
          <w:rPr>
            <w:rStyle w:val="a8"/>
          </w:rPr>
          <w:t>/</w:t>
        </w:r>
        <w:r w:rsidRPr="000972EF">
          <w:rPr>
            <w:rStyle w:val="a8"/>
          </w:rPr>
          <w:t>ru</w:t>
        </w:r>
        <w:r w:rsidRPr="0079003C">
          <w:rPr>
            <w:rStyle w:val="a8"/>
          </w:rPr>
          <w:t>/</w:t>
        </w:r>
        <w:r w:rsidRPr="000972EF">
          <w:rPr>
            <w:rStyle w:val="a8"/>
          </w:rPr>
          <w:t>documents</w:t>
        </w:r>
        <w:r w:rsidRPr="0079003C">
          <w:rPr>
            <w:rStyle w:val="a8"/>
          </w:rPr>
          <w:t>/</w:t>
        </w:r>
        <w:r w:rsidRPr="000972EF">
          <w:rPr>
            <w:rStyle w:val="a8"/>
          </w:rPr>
          <w:t>decl</w:t>
        </w:r>
        <w:r w:rsidRPr="0079003C">
          <w:rPr>
            <w:rStyle w:val="a8"/>
          </w:rPr>
          <w:t>_</w:t>
        </w:r>
        <w:r w:rsidRPr="000972EF">
          <w:rPr>
            <w:rStyle w:val="a8"/>
          </w:rPr>
          <w:t>conv</w:t>
        </w:r>
        <w:r w:rsidRPr="0079003C">
          <w:rPr>
            <w:rStyle w:val="a8"/>
          </w:rPr>
          <w:t>/</w:t>
        </w:r>
        <w:r w:rsidRPr="000972EF">
          <w:rPr>
            <w:rStyle w:val="a8"/>
          </w:rPr>
          <w:t>conventions</w:t>
        </w:r>
        <w:r w:rsidRPr="0079003C">
          <w:rPr>
            <w:rStyle w:val="a8"/>
          </w:rPr>
          <w:t>/</w:t>
        </w:r>
        <w:r w:rsidRPr="000972EF">
          <w:rPr>
            <w:rStyle w:val="a8"/>
          </w:rPr>
          <w:t>pactpol</w:t>
        </w:r>
        <w:r w:rsidRPr="0079003C">
          <w:rPr>
            <w:rStyle w:val="a8"/>
          </w:rPr>
          <w:t>.</w:t>
        </w:r>
        <w:r w:rsidRPr="000972EF">
          <w:rPr>
            <w:rStyle w:val="a8"/>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Международный пакт об экономических, социальных и культурных правах 1966 г. </w:t>
      </w:r>
      <w:r w:rsidRPr="0079003C">
        <w:t>[Электронный ресурс]</w:t>
      </w:r>
      <w:r w:rsidRPr="0079003C">
        <w:rPr>
          <w:kern w:val="3"/>
        </w:rPr>
        <w:t xml:space="preserve"> - </w:t>
      </w:r>
      <w:r>
        <w:rPr>
          <w:kern w:val="3"/>
        </w:rPr>
        <w:t>URL</w:t>
      </w:r>
      <w:r w:rsidRPr="0079003C">
        <w:t xml:space="preserve">: </w:t>
      </w:r>
      <w:hyperlink r:id="rId24" w:history="1">
        <w:r w:rsidRPr="000972EF">
          <w:rPr>
            <w:rStyle w:val="a8"/>
          </w:rPr>
          <w:t>http</w:t>
        </w:r>
        <w:r w:rsidRPr="0079003C">
          <w:rPr>
            <w:rStyle w:val="a8"/>
          </w:rPr>
          <w:t>://</w:t>
        </w:r>
        <w:r w:rsidRPr="000972EF">
          <w:rPr>
            <w:rStyle w:val="a8"/>
          </w:rPr>
          <w:t>www</w:t>
        </w:r>
        <w:r w:rsidRPr="0079003C">
          <w:rPr>
            <w:rStyle w:val="a8"/>
          </w:rPr>
          <w:t>.</w:t>
        </w:r>
        <w:r w:rsidRPr="000972EF">
          <w:rPr>
            <w:rStyle w:val="a8"/>
          </w:rPr>
          <w:t>un</w:t>
        </w:r>
        <w:r w:rsidRPr="0079003C">
          <w:rPr>
            <w:rStyle w:val="a8"/>
          </w:rPr>
          <w:t>.</w:t>
        </w:r>
        <w:r w:rsidRPr="000972EF">
          <w:rPr>
            <w:rStyle w:val="a8"/>
          </w:rPr>
          <w:t>org</w:t>
        </w:r>
        <w:r w:rsidRPr="0079003C">
          <w:rPr>
            <w:rStyle w:val="a8"/>
          </w:rPr>
          <w:t>/</w:t>
        </w:r>
        <w:r w:rsidRPr="000972EF">
          <w:rPr>
            <w:rStyle w:val="a8"/>
          </w:rPr>
          <w:t>ru</w:t>
        </w:r>
        <w:r w:rsidRPr="0079003C">
          <w:rPr>
            <w:rStyle w:val="a8"/>
          </w:rPr>
          <w:t>/</w:t>
        </w:r>
        <w:r w:rsidRPr="000972EF">
          <w:rPr>
            <w:rStyle w:val="a8"/>
          </w:rPr>
          <w:t>documents</w:t>
        </w:r>
        <w:r w:rsidRPr="0079003C">
          <w:rPr>
            <w:rStyle w:val="a8"/>
          </w:rPr>
          <w:t>/</w:t>
        </w:r>
        <w:r w:rsidRPr="000972EF">
          <w:rPr>
            <w:rStyle w:val="a8"/>
          </w:rPr>
          <w:t>decl</w:t>
        </w:r>
        <w:r w:rsidRPr="0079003C">
          <w:rPr>
            <w:rStyle w:val="a8"/>
          </w:rPr>
          <w:t>_</w:t>
        </w:r>
        <w:r w:rsidRPr="000972EF">
          <w:rPr>
            <w:rStyle w:val="a8"/>
          </w:rPr>
          <w:t>conv</w:t>
        </w:r>
        <w:r w:rsidRPr="0079003C">
          <w:rPr>
            <w:rStyle w:val="a8"/>
          </w:rPr>
          <w:t>/</w:t>
        </w:r>
        <w:r w:rsidRPr="000972EF">
          <w:rPr>
            <w:rStyle w:val="a8"/>
          </w:rPr>
          <w:t>conventions</w:t>
        </w:r>
        <w:r w:rsidRPr="0079003C">
          <w:rPr>
            <w:rStyle w:val="a8"/>
          </w:rPr>
          <w:t>/</w:t>
        </w:r>
        <w:r w:rsidRPr="000972EF">
          <w:rPr>
            <w:rStyle w:val="a8"/>
          </w:rPr>
          <w:t>pactecon</w:t>
        </w:r>
        <w:r w:rsidRPr="0079003C">
          <w:rPr>
            <w:rStyle w:val="a8"/>
          </w:rPr>
          <w:t>.</w:t>
        </w:r>
        <w:r w:rsidRPr="000972EF">
          <w:rPr>
            <w:rStyle w:val="a8"/>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Конвенция о защите прав человека и основны</w:t>
      </w:r>
      <w:r>
        <w:rPr>
          <w:kern w:val="3"/>
        </w:rPr>
        <w:t>х свобод 1950 г., с протоколами</w:t>
      </w:r>
      <w:r w:rsidR="00480C47">
        <w:rPr>
          <w:kern w:val="3"/>
        </w:rPr>
        <w:t xml:space="preserve"> </w:t>
      </w:r>
      <w:r w:rsidRPr="0079003C">
        <w:t>[Электронный ресурс]</w:t>
      </w:r>
      <w:r w:rsidRPr="0079003C">
        <w:rPr>
          <w:kern w:val="3"/>
        </w:rPr>
        <w:t xml:space="preserve">. - </w:t>
      </w:r>
      <w:r>
        <w:rPr>
          <w:kern w:val="3"/>
        </w:rPr>
        <w:t>URL</w:t>
      </w:r>
      <w:r w:rsidRPr="0079003C">
        <w:t xml:space="preserve">: </w:t>
      </w:r>
      <w:hyperlink r:id="rId25" w:history="1">
        <w:r w:rsidRPr="005C7A15">
          <w:rPr>
            <w:rStyle w:val="a8"/>
          </w:rPr>
          <w:t>http</w:t>
        </w:r>
        <w:r w:rsidRPr="0079003C">
          <w:rPr>
            <w:rStyle w:val="a8"/>
          </w:rPr>
          <w:t>://</w:t>
        </w:r>
        <w:r w:rsidRPr="005C7A15">
          <w:rPr>
            <w:rStyle w:val="a8"/>
          </w:rPr>
          <w:t>www</w:t>
        </w:r>
        <w:r w:rsidRPr="0079003C">
          <w:rPr>
            <w:rStyle w:val="a8"/>
          </w:rPr>
          <w:t>.</w:t>
        </w:r>
        <w:r w:rsidRPr="005C7A15">
          <w:rPr>
            <w:rStyle w:val="a8"/>
          </w:rPr>
          <w:t>echr</w:t>
        </w:r>
        <w:r w:rsidRPr="0079003C">
          <w:rPr>
            <w:rStyle w:val="a8"/>
          </w:rPr>
          <w:t>.</w:t>
        </w:r>
        <w:r w:rsidRPr="005C7A15">
          <w:rPr>
            <w:rStyle w:val="a8"/>
          </w:rPr>
          <w:t>ru</w:t>
        </w:r>
        <w:r w:rsidRPr="0079003C">
          <w:rPr>
            <w:rStyle w:val="a8"/>
          </w:rPr>
          <w:t>/</w:t>
        </w:r>
        <w:r w:rsidRPr="005C7A15">
          <w:rPr>
            <w:rStyle w:val="a8"/>
          </w:rPr>
          <w:t>documents</w:t>
        </w:r>
        <w:r w:rsidRPr="0079003C">
          <w:rPr>
            <w:rStyle w:val="a8"/>
          </w:rPr>
          <w:t>/</w:t>
        </w:r>
        <w:r w:rsidRPr="005C7A15">
          <w:rPr>
            <w:rStyle w:val="a8"/>
          </w:rPr>
          <w:t>doc</w:t>
        </w:r>
        <w:r w:rsidRPr="0079003C">
          <w:rPr>
            <w:rStyle w:val="a8"/>
          </w:rPr>
          <w:t>/2440800/2440800-001.</w:t>
        </w:r>
        <w:r w:rsidRPr="005C7A15">
          <w:rPr>
            <w:rStyle w:val="a8"/>
          </w:rPr>
          <w:t>htm</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Конвенция о защите гражданского населения во время войны 1949 г. </w:t>
      </w:r>
      <w:r w:rsidRPr="0079003C">
        <w:t>[Электронный ресурс]</w:t>
      </w:r>
      <w:r w:rsidRPr="0079003C">
        <w:rPr>
          <w:kern w:val="3"/>
        </w:rPr>
        <w:t xml:space="preserve">. - </w:t>
      </w:r>
      <w:r>
        <w:rPr>
          <w:kern w:val="3"/>
        </w:rPr>
        <w:t>URL</w:t>
      </w:r>
      <w:r w:rsidRPr="0079003C">
        <w:t xml:space="preserve">: </w:t>
      </w:r>
      <w:hyperlink r:id="rId26" w:history="1">
        <w:r w:rsidRPr="000972EF">
          <w:rPr>
            <w:rStyle w:val="a8"/>
          </w:rPr>
          <w:t>http</w:t>
        </w:r>
        <w:r w:rsidRPr="0079003C">
          <w:rPr>
            <w:rStyle w:val="a8"/>
          </w:rPr>
          <w:t>://</w:t>
        </w:r>
        <w:r w:rsidRPr="000972EF">
          <w:rPr>
            <w:rStyle w:val="a8"/>
          </w:rPr>
          <w:t>www</w:t>
        </w:r>
        <w:r w:rsidRPr="0079003C">
          <w:rPr>
            <w:rStyle w:val="a8"/>
          </w:rPr>
          <w:t>.</w:t>
        </w:r>
        <w:r w:rsidRPr="000972EF">
          <w:rPr>
            <w:rStyle w:val="a8"/>
          </w:rPr>
          <w:t>un</w:t>
        </w:r>
        <w:r w:rsidRPr="0079003C">
          <w:rPr>
            <w:rStyle w:val="a8"/>
          </w:rPr>
          <w:t>.</w:t>
        </w:r>
        <w:r w:rsidRPr="000972EF">
          <w:rPr>
            <w:rStyle w:val="a8"/>
          </w:rPr>
          <w:t>org</w:t>
        </w:r>
        <w:r w:rsidRPr="0079003C">
          <w:rPr>
            <w:rStyle w:val="a8"/>
          </w:rPr>
          <w:t>/</w:t>
        </w:r>
        <w:r w:rsidRPr="000972EF">
          <w:rPr>
            <w:rStyle w:val="a8"/>
          </w:rPr>
          <w:t>ru</w:t>
        </w:r>
        <w:r w:rsidRPr="0079003C">
          <w:rPr>
            <w:rStyle w:val="a8"/>
          </w:rPr>
          <w:t>/</w:t>
        </w:r>
        <w:r w:rsidRPr="000972EF">
          <w:rPr>
            <w:rStyle w:val="a8"/>
          </w:rPr>
          <w:t>documents</w:t>
        </w:r>
        <w:r w:rsidRPr="0079003C">
          <w:rPr>
            <w:rStyle w:val="a8"/>
          </w:rPr>
          <w:t>/</w:t>
        </w:r>
        <w:r w:rsidRPr="000972EF">
          <w:rPr>
            <w:rStyle w:val="a8"/>
          </w:rPr>
          <w:t>decl</w:t>
        </w:r>
        <w:r w:rsidRPr="0079003C">
          <w:rPr>
            <w:rStyle w:val="a8"/>
          </w:rPr>
          <w:t>_</w:t>
        </w:r>
        <w:r w:rsidRPr="000972EF">
          <w:rPr>
            <w:rStyle w:val="a8"/>
          </w:rPr>
          <w:t>conv</w:t>
        </w:r>
        <w:r w:rsidRPr="0079003C">
          <w:rPr>
            <w:rStyle w:val="a8"/>
          </w:rPr>
          <w:t>/</w:t>
        </w:r>
        <w:r w:rsidRPr="000972EF">
          <w:rPr>
            <w:rStyle w:val="a8"/>
          </w:rPr>
          <w:t>conventions</w:t>
        </w:r>
        <w:r w:rsidRPr="0079003C">
          <w:rPr>
            <w:rStyle w:val="a8"/>
          </w:rPr>
          <w:t>/</w:t>
        </w:r>
        <w:r w:rsidRPr="000972EF">
          <w:rPr>
            <w:rStyle w:val="a8"/>
          </w:rPr>
          <w:t>geneva</w:t>
        </w:r>
        <w:r w:rsidRPr="0079003C">
          <w:rPr>
            <w:rStyle w:val="a8"/>
          </w:rPr>
          <w:t>_</w:t>
        </w:r>
        <w:r w:rsidRPr="000972EF">
          <w:rPr>
            <w:rStyle w:val="a8"/>
          </w:rPr>
          <w:t>civilian</w:t>
        </w:r>
        <w:r w:rsidRPr="0079003C">
          <w:rPr>
            <w:rStyle w:val="a8"/>
          </w:rPr>
          <w:t>.</w:t>
        </w:r>
        <w:r w:rsidRPr="000972EF">
          <w:rPr>
            <w:rStyle w:val="a8"/>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Конвенция СНГ о правах и основных свободах человека 1995 г.//</w:t>
      </w:r>
      <w:r w:rsidRPr="0079003C">
        <w:t xml:space="preserve"> С</w:t>
      </w:r>
      <w:r w:rsidRPr="0079003C">
        <w:rPr>
          <w:kern w:val="3"/>
        </w:rPr>
        <w:t>обрание законодательства РФ. - 1999. - № 13. - ст. 1489.</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Гаагская конвенция о мирном решении международных столкновений 1907 г.</w:t>
      </w:r>
      <w:r w:rsidR="00480C47">
        <w:rPr>
          <w:kern w:val="3"/>
        </w:rPr>
        <w:t xml:space="preserve"> </w:t>
      </w:r>
      <w:r w:rsidRPr="0079003C">
        <w:t>[Электронный ресурс]</w:t>
      </w:r>
      <w:r w:rsidRPr="0079003C">
        <w:rPr>
          <w:kern w:val="3"/>
        </w:rPr>
        <w:t xml:space="preserve">. - </w:t>
      </w:r>
      <w:r>
        <w:rPr>
          <w:kern w:val="3"/>
        </w:rPr>
        <w:t>URL</w:t>
      </w:r>
      <w:r w:rsidRPr="0079003C">
        <w:t xml:space="preserve">: </w:t>
      </w:r>
      <w:hyperlink r:id="rId27" w:history="1">
        <w:r w:rsidRPr="000972EF">
          <w:rPr>
            <w:rStyle w:val="a8"/>
          </w:rPr>
          <w:t>http</w:t>
        </w:r>
        <w:r w:rsidRPr="0079003C">
          <w:rPr>
            <w:rStyle w:val="a8"/>
          </w:rPr>
          <w:t>://</w:t>
        </w:r>
        <w:r w:rsidRPr="000972EF">
          <w:rPr>
            <w:rStyle w:val="a8"/>
          </w:rPr>
          <w:t>ppt</w:t>
        </w:r>
        <w:r w:rsidRPr="0079003C">
          <w:rPr>
            <w:rStyle w:val="a8"/>
          </w:rPr>
          <w:t>.</w:t>
        </w:r>
        <w:r w:rsidRPr="000972EF">
          <w:rPr>
            <w:rStyle w:val="a8"/>
          </w:rPr>
          <w:t>ru</w:t>
        </w:r>
        <w:r w:rsidRPr="0079003C">
          <w:rPr>
            <w:rStyle w:val="a8"/>
          </w:rPr>
          <w:t>/</w:t>
        </w:r>
        <w:r w:rsidRPr="000972EF">
          <w:rPr>
            <w:rStyle w:val="a8"/>
          </w:rPr>
          <w:t>newstext</w:t>
        </w:r>
        <w:r w:rsidRPr="0079003C">
          <w:rPr>
            <w:rStyle w:val="a8"/>
          </w:rPr>
          <w:t>.</w:t>
        </w:r>
        <w:r w:rsidRPr="000972EF">
          <w:rPr>
            <w:rStyle w:val="a8"/>
          </w:rPr>
          <w:t>phtml</w:t>
        </w:r>
        <w:r w:rsidRPr="0079003C">
          <w:rPr>
            <w:rStyle w:val="a8"/>
          </w:rPr>
          <w:t>?</w:t>
        </w:r>
        <w:r w:rsidRPr="000972EF">
          <w:rPr>
            <w:rStyle w:val="a8"/>
          </w:rPr>
          <w:t>id</w:t>
        </w:r>
        <w:r w:rsidRPr="0079003C">
          <w:rPr>
            <w:rStyle w:val="a8"/>
          </w:rPr>
          <w:t>=32048</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Манильская декларация о мирном разрешении международных споров (резолюция Генеральной Ассамблеи </w:t>
      </w:r>
      <w:r>
        <w:rPr>
          <w:kern w:val="3"/>
        </w:rPr>
        <w:t>ООН 37/10 от 15 ноября 1982 г.)</w:t>
      </w:r>
      <w:r w:rsidR="00480C47">
        <w:rPr>
          <w:kern w:val="3"/>
        </w:rPr>
        <w:t xml:space="preserve"> </w:t>
      </w:r>
      <w:r w:rsidRPr="0079003C">
        <w:t>[Электронный ресурс]</w:t>
      </w:r>
      <w:r w:rsidRPr="0079003C">
        <w:rPr>
          <w:kern w:val="3"/>
        </w:rPr>
        <w:t xml:space="preserve">. - </w:t>
      </w:r>
      <w:r>
        <w:rPr>
          <w:kern w:val="3"/>
        </w:rPr>
        <w:t>URL</w:t>
      </w:r>
      <w:r w:rsidRPr="0079003C">
        <w:t xml:space="preserve">: </w:t>
      </w:r>
      <w:hyperlink r:id="rId28" w:history="1">
        <w:r w:rsidRPr="000972EF">
          <w:rPr>
            <w:rStyle w:val="a8"/>
          </w:rPr>
          <w:t>http</w:t>
        </w:r>
        <w:r w:rsidRPr="0079003C">
          <w:rPr>
            <w:rStyle w:val="a8"/>
          </w:rPr>
          <w:t>://</w:t>
        </w:r>
        <w:r w:rsidRPr="000972EF">
          <w:rPr>
            <w:rStyle w:val="a8"/>
          </w:rPr>
          <w:t>www</w:t>
        </w:r>
        <w:r w:rsidRPr="0079003C">
          <w:rPr>
            <w:rStyle w:val="a8"/>
          </w:rPr>
          <w:t>.</w:t>
        </w:r>
        <w:r w:rsidRPr="000972EF">
          <w:rPr>
            <w:rStyle w:val="a8"/>
          </w:rPr>
          <w:t>un</w:t>
        </w:r>
        <w:r w:rsidRPr="0079003C">
          <w:rPr>
            <w:rStyle w:val="a8"/>
          </w:rPr>
          <w:t>.</w:t>
        </w:r>
        <w:r w:rsidRPr="000972EF">
          <w:rPr>
            <w:rStyle w:val="a8"/>
          </w:rPr>
          <w:t>org</w:t>
        </w:r>
        <w:r w:rsidRPr="0079003C">
          <w:rPr>
            <w:rStyle w:val="a8"/>
          </w:rPr>
          <w:t>/</w:t>
        </w:r>
        <w:r w:rsidRPr="000972EF">
          <w:rPr>
            <w:rStyle w:val="a8"/>
          </w:rPr>
          <w:t>ru</w:t>
        </w:r>
        <w:r w:rsidRPr="0079003C">
          <w:rPr>
            <w:rStyle w:val="a8"/>
          </w:rPr>
          <w:t>/</w:t>
        </w:r>
        <w:r w:rsidRPr="000972EF">
          <w:rPr>
            <w:rStyle w:val="a8"/>
          </w:rPr>
          <w:t>documents</w:t>
        </w:r>
        <w:r w:rsidRPr="0079003C">
          <w:rPr>
            <w:rStyle w:val="a8"/>
          </w:rPr>
          <w:t>/</w:t>
        </w:r>
        <w:r w:rsidRPr="000972EF">
          <w:rPr>
            <w:rStyle w:val="a8"/>
          </w:rPr>
          <w:t>decl</w:t>
        </w:r>
        <w:r w:rsidRPr="0079003C">
          <w:rPr>
            <w:rStyle w:val="a8"/>
          </w:rPr>
          <w:t>_</w:t>
        </w:r>
        <w:r w:rsidRPr="000972EF">
          <w:rPr>
            <w:rStyle w:val="a8"/>
          </w:rPr>
          <w:t>conv</w:t>
        </w:r>
        <w:r w:rsidRPr="0079003C">
          <w:rPr>
            <w:rStyle w:val="a8"/>
          </w:rPr>
          <w:t>/</w:t>
        </w:r>
        <w:r w:rsidRPr="000972EF">
          <w:rPr>
            <w:rStyle w:val="a8"/>
          </w:rPr>
          <w:t>declarations</w:t>
        </w:r>
        <w:r w:rsidRPr="0079003C">
          <w:rPr>
            <w:rStyle w:val="a8"/>
          </w:rPr>
          <w:t>/</w:t>
        </w:r>
        <w:r w:rsidRPr="000972EF">
          <w:rPr>
            <w:rStyle w:val="a8"/>
          </w:rPr>
          <w:t>manila</w:t>
        </w:r>
        <w:r w:rsidRPr="0079003C">
          <w:rPr>
            <w:rStyle w:val="a8"/>
          </w:rPr>
          <w:t>_</w:t>
        </w:r>
        <w:r w:rsidRPr="000972EF">
          <w:rPr>
            <w:rStyle w:val="a8"/>
          </w:rPr>
          <w:t>declaration</w:t>
        </w:r>
        <w:r w:rsidRPr="0079003C">
          <w:rPr>
            <w:rStyle w:val="a8"/>
          </w:rPr>
          <w:t>.</w:t>
        </w:r>
        <w:r w:rsidRPr="000972EF">
          <w:rPr>
            <w:rStyle w:val="a8"/>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Декларация о предотвращении и устранении споров и ситуаций, которые могут угрожать международному миру и безопасности, и о роли ООН в этой области (резолюция Генеральной Ассамблеи ООН 43</w:t>
      </w:r>
      <w:r>
        <w:rPr>
          <w:kern w:val="3"/>
        </w:rPr>
        <w:t>/51 от 5 декабря 1988 г.)</w:t>
      </w:r>
      <w:r w:rsidR="00480C47">
        <w:rPr>
          <w:kern w:val="3"/>
        </w:rPr>
        <w:t xml:space="preserve"> </w:t>
      </w:r>
      <w:r w:rsidRPr="0079003C">
        <w:t>[Электронный ресурс]</w:t>
      </w:r>
      <w:r w:rsidRPr="0079003C">
        <w:rPr>
          <w:kern w:val="3"/>
        </w:rPr>
        <w:t xml:space="preserve">. - </w:t>
      </w:r>
      <w:r>
        <w:rPr>
          <w:kern w:val="3"/>
        </w:rPr>
        <w:t>URL</w:t>
      </w:r>
      <w:r w:rsidRPr="0079003C">
        <w:t xml:space="preserve">: </w:t>
      </w:r>
      <w:hyperlink r:id="rId29" w:history="1">
        <w:r w:rsidRPr="000972EF">
          <w:rPr>
            <w:rStyle w:val="a8"/>
          </w:rPr>
          <w:t>http</w:t>
        </w:r>
        <w:r w:rsidRPr="0079003C">
          <w:rPr>
            <w:rStyle w:val="a8"/>
          </w:rPr>
          <w:t>://</w:t>
        </w:r>
        <w:r w:rsidRPr="000972EF">
          <w:rPr>
            <w:rStyle w:val="a8"/>
          </w:rPr>
          <w:t>www</w:t>
        </w:r>
        <w:r w:rsidRPr="0079003C">
          <w:rPr>
            <w:rStyle w:val="a8"/>
          </w:rPr>
          <w:t>.</w:t>
        </w:r>
        <w:r w:rsidRPr="000972EF">
          <w:rPr>
            <w:rStyle w:val="a8"/>
          </w:rPr>
          <w:t>un</w:t>
        </w:r>
        <w:r w:rsidRPr="0079003C">
          <w:rPr>
            <w:rStyle w:val="a8"/>
          </w:rPr>
          <w:t>.</w:t>
        </w:r>
        <w:r w:rsidRPr="000972EF">
          <w:rPr>
            <w:rStyle w:val="a8"/>
          </w:rPr>
          <w:t>org</w:t>
        </w:r>
        <w:r w:rsidRPr="0079003C">
          <w:rPr>
            <w:rStyle w:val="a8"/>
          </w:rPr>
          <w:t>/</w:t>
        </w:r>
        <w:r w:rsidRPr="000972EF">
          <w:rPr>
            <w:rStyle w:val="a8"/>
          </w:rPr>
          <w:t>ru</w:t>
        </w:r>
        <w:r w:rsidRPr="0079003C">
          <w:rPr>
            <w:rStyle w:val="a8"/>
          </w:rPr>
          <w:t>/</w:t>
        </w:r>
        <w:r w:rsidRPr="000972EF">
          <w:rPr>
            <w:rStyle w:val="a8"/>
          </w:rPr>
          <w:t>documents</w:t>
        </w:r>
        <w:r w:rsidRPr="0079003C">
          <w:rPr>
            <w:rStyle w:val="a8"/>
          </w:rPr>
          <w:t>/</w:t>
        </w:r>
        <w:r w:rsidRPr="000972EF">
          <w:rPr>
            <w:rStyle w:val="a8"/>
          </w:rPr>
          <w:t>decl</w:t>
        </w:r>
        <w:r w:rsidRPr="0079003C">
          <w:rPr>
            <w:rStyle w:val="a8"/>
          </w:rPr>
          <w:t>_</w:t>
        </w:r>
        <w:r w:rsidRPr="000972EF">
          <w:rPr>
            <w:rStyle w:val="a8"/>
          </w:rPr>
          <w:t>conv</w:t>
        </w:r>
        <w:r w:rsidRPr="0079003C">
          <w:rPr>
            <w:rStyle w:val="a8"/>
          </w:rPr>
          <w:t>/</w:t>
        </w:r>
        <w:r w:rsidRPr="000972EF">
          <w:rPr>
            <w:rStyle w:val="a8"/>
          </w:rPr>
          <w:t>declarations</w:t>
        </w:r>
        <w:r w:rsidRPr="0079003C">
          <w:rPr>
            <w:rStyle w:val="a8"/>
          </w:rPr>
          <w:t>/</w:t>
        </w:r>
        <w:r w:rsidRPr="000972EF">
          <w:rPr>
            <w:rStyle w:val="a8"/>
          </w:rPr>
          <w:t>place</w:t>
        </w:r>
        <w:r w:rsidRPr="0079003C">
          <w:rPr>
            <w:rStyle w:val="a8"/>
          </w:rPr>
          <w:t>_</w:t>
        </w:r>
        <w:r w:rsidRPr="000972EF">
          <w:rPr>
            <w:rStyle w:val="a8"/>
          </w:rPr>
          <w:t>threatenning</w:t>
        </w:r>
        <w:r w:rsidRPr="0079003C">
          <w:rPr>
            <w:rStyle w:val="a8"/>
          </w:rPr>
          <w:t>_</w:t>
        </w:r>
        <w:r w:rsidRPr="000972EF">
          <w:rPr>
            <w:rStyle w:val="a8"/>
          </w:rPr>
          <w:t>disputes</w:t>
        </w:r>
        <w:r w:rsidRPr="0079003C">
          <w:rPr>
            <w:rStyle w:val="a8"/>
          </w:rPr>
          <w:t>.</w:t>
        </w:r>
        <w:r w:rsidRPr="000972EF">
          <w:rPr>
            <w:rStyle w:val="a8"/>
          </w:rPr>
          <w:t>shtml</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Европейская конвенция о мирном разрешении споров 1957 г.</w:t>
      </w:r>
      <w:r w:rsidRPr="0079003C">
        <w:t>[Электронный ресурс]</w:t>
      </w:r>
      <w:r w:rsidRPr="0079003C">
        <w:rPr>
          <w:kern w:val="3"/>
        </w:rPr>
        <w:t xml:space="preserve">. - </w:t>
      </w:r>
      <w:r>
        <w:rPr>
          <w:kern w:val="3"/>
        </w:rPr>
        <w:t>URL</w:t>
      </w:r>
      <w:r w:rsidRPr="0079003C">
        <w:t xml:space="preserve">: </w:t>
      </w:r>
      <w:hyperlink r:id="rId30" w:history="1">
        <w:r w:rsidRPr="000972EF">
          <w:rPr>
            <w:rStyle w:val="a8"/>
          </w:rPr>
          <w:t>http</w:t>
        </w:r>
        <w:r w:rsidRPr="0079003C">
          <w:rPr>
            <w:rStyle w:val="a8"/>
          </w:rPr>
          <w:t>://</w:t>
        </w:r>
        <w:r w:rsidRPr="000972EF">
          <w:rPr>
            <w:rStyle w:val="a8"/>
          </w:rPr>
          <w:t>conventions</w:t>
        </w:r>
        <w:r w:rsidRPr="0079003C">
          <w:rPr>
            <w:rStyle w:val="a8"/>
          </w:rPr>
          <w:t>.</w:t>
        </w:r>
        <w:r w:rsidRPr="000972EF">
          <w:rPr>
            <w:rStyle w:val="a8"/>
          </w:rPr>
          <w:t>coe</w:t>
        </w:r>
        <w:r w:rsidRPr="0079003C">
          <w:rPr>
            <w:rStyle w:val="a8"/>
          </w:rPr>
          <w:t>.</w:t>
        </w:r>
        <w:r w:rsidRPr="000972EF">
          <w:rPr>
            <w:rStyle w:val="a8"/>
          </w:rPr>
          <w:t>int</w:t>
        </w:r>
        <w:r w:rsidRPr="0079003C">
          <w:rPr>
            <w:rStyle w:val="a8"/>
          </w:rPr>
          <w:t>/</w:t>
        </w:r>
        <w:r w:rsidRPr="000972EF">
          <w:rPr>
            <w:rStyle w:val="a8"/>
          </w:rPr>
          <w:t>Treaty</w:t>
        </w:r>
        <w:r w:rsidRPr="0079003C">
          <w:rPr>
            <w:rStyle w:val="a8"/>
          </w:rPr>
          <w:t>/</w:t>
        </w:r>
        <w:r w:rsidRPr="000972EF">
          <w:rPr>
            <w:rStyle w:val="a8"/>
          </w:rPr>
          <w:t>Commun</w:t>
        </w:r>
        <w:r w:rsidRPr="0079003C">
          <w:rPr>
            <w:rStyle w:val="a8"/>
          </w:rPr>
          <w:t>/</w:t>
        </w:r>
        <w:r w:rsidRPr="000972EF">
          <w:rPr>
            <w:rStyle w:val="a8"/>
          </w:rPr>
          <w:t>QueVoulezVous</w:t>
        </w:r>
        <w:r w:rsidRPr="0079003C">
          <w:rPr>
            <w:rStyle w:val="a8"/>
          </w:rPr>
          <w:t>.</w:t>
        </w:r>
        <w:r w:rsidRPr="000972EF">
          <w:rPr>
            <w:rStyle w:val="a8"/>
          </w:rPr>
          <w:t>asp</w:t>
        </w:r>
        <w:r w:rsidRPr="0079003C">
          <w:rPr>
            <w:rStyle w:val="a8"/>
          </w:rPr>
          <w:t>?</w:t>
        </w:r>
        <w:r w:rsidRPr="000972EF">
          <w:rPr>
            <w:rStyle w:val="a8"/>
          </w:rPr>
          <w:t>CL</w:t>
        </w:r>
        <w:r w:rsidRPr="0079003C">
          <w:rPr>
            <w:rStyle w:val="a8"/>
          </w:rPr>
          <w:t>=</w:t>
        </w:r>
        <w:r w:rsidRPr="000972EF">
          <w:rPr>
            <w:rStyle w:val="a8"/>
          </w:rPr>
          <w:t>RUS</w:t>
        </w:r>
        <w:r w:rsidRPr="0079003C">
          <w:rPr>
            <w:rStyle w:val="a8"/>
          </w:rPr>
          <w:t>&amp;</w:t>
        </w:r>
        <w:r w:rsidRPr="000972EF">
          <w:rPr>
            <w:rStyle w:val="a8"/>
          </w:rPr>
          <w:t>CM</w:t>
        </w:r>
        <w:r w:rsidRPr="0079003C">
          <w:rPr>
            <w:rStyle w:val="a8"/>
          </w:rPr>
          <w:t>=4&amp;</w:t>
        </w:r>
        <w:r w:rsidRPr="000972EF">
          <w:rPr>
            <w:rStyle w:val="a8"/>
          </w:rPr>
          <w:t>NT</w:t>
        </w:r>
        <w:r w:rsidRPr="0079003C">
          <w:rPr>
            <w:rStyle w:val="a8"/>
          </w:rPr>
          <w:t>=023</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Резолюция, касающаяся статьи 1 Венской конвенции о праве международных договоров (Принята 23.05.1969 Конфе</w:t>
      </w:r>
      <w:r>
        <w:rPr>
          <w:kern w:val="3"/>
        </w:rPr>
        <w:t>ренцией ООН по праву договоров)</w:t>
      </w:r>
      <w:r w:rsidRPr="0079003C">
        <w:t>[Электронный ресурс]</w:t>
      </w:r>
      <w:r w:rsidRPr="0079003C">
        <w:rPr>
          <w:kern w:val="3"/>
        </w:rPr>
        <w:t xml:space="preserve">. - </w:t>
      </w:r>
      <w:r>
        <w:rPr>
          <w:kern w:val="3"/>
        </w:rPr>
        <w:t>URL</w:t>
      </w:r>
      <w:r w:rsidRPr="0079003C">
        <w:t xml:space="preserve">: </w:t>
      </w:r>
      <w:hyperlink r:id="rId31" w:history="1">
        <w:r w:rsidRPr="000972EF">
          <w:rPr>
            <w:rStyle w:val="a8"/>
          </w:rPr>
          <w:t>http</w:t>
        </w:r>
        <w:r w:rsidRPr="0079003C">
          <w:rPr>
            <w:rStyle w:val="a8"/>
          </w:rPr>
          <w:t>://</w:t>
        </w:r>
        <w:r w:rsidRPr="000972EF">
          <w:rPr>
            <w:rStyle w:val="a8"/>
          </w:rPr>
          <w:t>www</w:t>
        </w:r>
        <w:r w:rsidRPr="0079003C">
          <w:rPr>
            <w:rStyle w:val="a8"/>
          </w:rPr>
          <w:t>.</w:t>
        </w:r>
        <w:r w:rsidRPr="000972EF">
          <w:rPr>
            <w:rStyle w:val="a8"/>
          </w:rPr>
          <w:t>conventions</w:t>
        </w:r>
        <w:r w:rsidRPr="0079003C">
          <w:rPr>
            <w:rStyle w:val="a8"/>
          </w:rPr>
          <w:t>.</w:t>
        </w:r>
        <w:r w:rsidRPr="000972EF">
          <w:rPr>
            <w:rStyle w:val="a8"/>
          </w:rPr>
          <w:t>ru</w:t>
        </w:r>
        <w:r w:rsidRPr="0079003C">
          <w:rPr>
            <w:rStyle w:val="a8"/>
          </w:rPr>
          <w:t>/</w:t>
        </w:r>
        <w:r w:rsidRPr="000972EF">
          <w:rPr>
            <w:rStyle w:val="a8"/>
          </w:rPr>
          <w:t>view</w:t>
        </w:r>
        <w:r w:rsidRPr="0079003C">
          <w:rPr>
            <w:rStyle w:val="a8"/>
          </w:rPr>
          <w:t>_</w:t>
        </w:r>
        <w:r w:rsidRPr="000972EF">
          <w:rPr>
            <w:rStyle w:val="a8"/>
          </w:rPr>
          <w:t>base</w:t>
        </w:r>
        <w:r w:rsidRPr="0079003C">
          <w:rPr>
            <w:rStyle w:val="a8"/>
          </w:rPr>
          <w:t>.</w:t>
        </w:r>
        <w:r w:rsidRPr="000972EF">
          <w:rPr>
            <w:rStyle w:val="a8"/>
          </w:rPr>
          <w:t>php</w:t>
        </w:r>
        <w:r w:rsidRPr="0079003C">
          <w:rPr>
            <w:rStyle w:val="a8"/>
          </w:rPr>
          <w:t>?</w:t>
        </w:r>
        <w:r w:rsidRPr="000972EF">
          <w:rPr>
            <w:rStyle w:val="a8"/>
          </w:rPr>
          <w:t>id</w:t>
        </w:r>
        <w:r w:rsidRPr="0079003C">
          <w:rPr>
            <w:rStyle w:val="a8"/>
          </w:rPr>
          <w:t>=1021</w:t>
        </w:r>
      </w:hyperlink>
      <w:r w:rsidRPr="0079003C">
        <w:rPr>
          <w:kern w:val="3"/>
        </w:rPr>
        <w:t>.</w:t>
      </w:r>
    </w:p>
    <w:p w:rsidR="00305795" w:rsidRPr="0079003C" w:rsidRDefault="00305795" w:rsidP="00A61BB5">
      <w:pPr>
        <w:numPr>
          <w:ilvl w:val="0"/>
          <w:numId w:val="3"/>
        </w:numPr>
        <w:tabs>
          <w:tab w:val="clear" w:pos="1080"/>
          <w:tab w:val="num" w:pos="720"/>
        </w:tabs>
        <w:suppressAutoHyphens/>
        <w:ind w:left="720" w:right="10"/>
        <w:jc w:val="both"/>
        <w:textAlignment w:val="baseline"/>
        <w:rPr>
          <w:kern w:val="3"/>
        </w:rPr>
      </w:pPr>
      <w:r w:rsidRPr="0079003C">
        <w:rPr>
          <w:kern w:val="3"/>
        </w:rPr>
        <w:t xml:space="preserve">Декларация о всеобщем участии в Венской конвенции о праве международных договоров </w:t>
      </w:r>
      <w:r w:rsidRPr="0079003C">
        <w:rPr>
          <w:kern w:val="3"/>
        </w:rPr>
        <w:lastRenderedPageBreak/>
        <w:t>(Принята 23.05.1969 Конфе</w:t>
      </w:r>
      <w:r>
        <w:rPr>
          <w:kern w:val="3"/>
        </w:rPr>
        <w:t xml:space="preserve">ренцией ООН по праву договоров) </w:t>
      </w:r>
      <w:r w:rsidRPr="0079003C">
        <w:t xml:space="preserve">[Электронный ресурс]. - </w:t>
      </w:r>
      <w:r>
        <w:t>URL</w:t>
      </w:r>
      <w:r w:rsidRPr="0079003C">
        <w:t xml:space="preserve">: </w:t>
      </w:r>
      <w:hyperlink r:id="rId32" w:history="1">
        <w:r w:rsidRPr="005C7A15">
          <w:rPr>
            <w:color w:val="0000FF"/>
            <w:kern w:val="3"/>
            <w:u w:val="single"/>
          </w:rPr>
          <w:t>https</w:t>
        </w:r>
        <w:r w:rsidRPr="0079003C">
          <w:rPr>
            <w:color w:val="0000FF"/>
            <w:kern w:val="3"/>
            <w:u w:val="single"/>
          </w:rPr>
          <w:t>://</w:t>
        </w:r>
        <w:r w:rsidRPr="005C7A15">
          <w:rPr>
            <w:color w:val="0000FF"/>
            <w:kern w:val="3"/>
            <w:u w:val="single"/>
          </w:rPr>
          <w:t>www</w:t>
        </w:r>
        <w:r w:rsidRPr="0079003C">
          <w:rPr>
            <w:color w:val="0000FF"/>
            <w:kern w:val="3"/>
            <w:u w:val="single"/>
          </w:rPr>
          <w:t>.</w:t>
        </w:r>
        <w:r w:rsidRPr="005C7A15">
          <w:rPr>
            <w:color w:val="0000FF"/>
            <w:kern w:val="3"/>
            <w:u w:val="single"/>
          </w:rPr>
          <w:t>zonazakona</w:t>
        </w:r>
        <w:r w:rsidRPr="0079003C">
          <w:rPr>
            <w:color w:val="0000FF"/>
            <w:kern w:val="3"/>
            <w:u w:val="single"/>
          </w:rPr>
          <w:t>.</w:t>
        </w:r>
        <w:r w:rsidRPr="005C7A15">
          <w:rPr>
            <w:color w:val="0000FF"/>
            <w:kern w:val="3"/>
            <w:u w:val="single"/>
          </w:rPr>
          <w:t>ru</w:t>
        </w:r>
        <w:r w:rsidRPr="0079003C">
          <w:rPr>
            <w:color w:val="0000FF"/>
            <w:kern w:val="3"/>
            <w:u w:val="single"/>
          </w:rPr>
          <w:t>/</w:t>
        </w:r>
        <w:r w:rsidRPr="005C7A15">
          <w:rPr>
            <w:color w:val="0000FF"/>
            <w:kern w:val="3"/>
            <w:u w:val="single"/>
          </w:rPr>
          <w:t>law</w:t>
        </w:r>
        <w:r w:rsidRPr="0079003C">
          <w:rPr>
            <w:color w:val="0000FF"/>
            <w:kern w:val="3"/>
            <w:u w:val="single"/>
          </w:rPr>
          <w:t>/</w:t>
        </w:r>
        <w:r w:rsidRPr="005C7A15">
          <w:rPr>
            <w:color w:val="0000FF"/>
            <w:kern w:val="3"/>
            <w:u w:val="single"/>
          </w:rPr>
          <w:t>abro</w:t>
        </w:r>
        <w:r w:rsidRPr="0079003C">
          <w:rPr>
            <w:color w:val="0000FF"/>
            <w:kern w:val="3"/>
            <w:u w:val="single"/>
          </w:rPr>
          <w:t>/602/</w:t>
        </w:r>
      </w:hyperlink>
      <w:r w:rsidRPr="0079003C">
        <w:rPr>
          <w:kern w:val="3"/>
        </w:rPr>
        <w:t>.</w:t>
      </w:r>
    </w:p>
    <w:p w:rsidR="00305795" w:rsidRPr="002E6C5C" w:rsidRDefault="00305795" w:rsidP="008C6AA3">
      <w:pPr>
        <w:rPr>
          <w:b/>
        </w:rPr>
      </w:pPr>
    </w:p>
    <w:p w:rsidR="00305795" w:rsidRDefault="00305795" w:rsidP="008C6AA3">
      <w:pPr>
        <w:rPr>
          <w:b/>
        </w:rPr>
      </w:pPr>
      <w:r>
        <w:rPr>
          <w:b/>
        </w:rPr>
        <w:t>8</w:t>
      </w:r>
      <w:r w:rsidRPr="002E6C5C">
        <w:rPr>
          <w:b/>
        </w:rPr>
        <w:t xml:space="preserve">. </w:t>
      </w:r>
      <w:r>
        <w:rPr>
          <w:b/>
        </w:rPr>
        <w:t>Ресурсы</w:t>
      </w:r>
      <w:r w:rsidRPr="002E6C5C">
        <w:rPr>
          <w:b/>
        </w:rPr>
        <w:t xml:space="preserve"> информационно-телекоммуникационной сети «Интернет»</w:t>
      </w:r>
      <w:r>
        <w:rPr>
          <w:b/>
        </w:rPr>
        <w:t>, необходимые</w:t>
      </w:r>
      <w:r w:rsidRPr="002E6C5C">
        <w:rPr>
          <w:b/>
        </w:rPr>
        <w:t xml:space="preserve"> для освоения дисциплины (модуля)</w:t>
      </w:r>
    </w:p>
    <w:p w:rsidR="00305795" w:rsidRDefault="00305795" w:rsidP="00A61BB5">
      <w:pPr>
        <w:numPr>
          <w:ilvl w:val="0"/>
          <w:numId w:val="2"/>
        </w:numPr>
        <w:tabs>
          <w:tab w:val="num" w:pos="720"/>
        </w:tabs>
        <w:autoSpaceDE/>
        <w:autoSpaceDN/>
        <w:adjustRightInd/>
        <w:ind w:left="720"/>
        <w:jc w:val="both"/>
      </w:pPr>
      <w:r w:rsidRPr="00CD4C91">
        <w:t>Арктический совет (АС / AC)</w:t>
      </w:r>
      <w:r w:rsidR="002359AE">
        <w:t xml:space="preserve"> </w:t>
      </w:r>
      <w:r>
        <w:t>[Электронный ресурс]</w:t>
      </w:r>
      <w:r w:rsidRPr="000B276F">
        <w:t xml:space="preserve">. </w:t>
      </w:r>
      <w:r>
        <w:t>–</w:t>
      </w:r>
      <w:r w:rsidR="002359AE">
        <w:t xml:space="preserve"> </w:t>
      </w:r>
      <w:r>
        <w:t>URL:</w:t>
      </w:r>
      <w:hyperlink r:id="rId33" w:history="1">
        <w:r w:rsidRPr="00096B4C">
          <w:rPr>
            <w:rStyle w:val="a8"/>
          </w:rPr>
          <w:t>http://www.arctic-council.org/</w:t>
        </w:r>
      </w:hyperlink>
    </w:p>
    <w:p w:rsidR="00305795" w:rsidRDefault="00305795" w:rsidP="00A61BB5">
      <w:pPr>
        <w:numPr>
          <w:ilvl w:val="0"/>
          <w:numId w:val="2"/>
        </w:numPr>
        <w:tabs>
          <w:tab w:val="num" w:pos="720"/>
        </w:tabs>
        <w:autoSpaceDE/>
        <w:autoSpaceDN/>
        <w:adjustRightInd/>
        <w:ind w:left="720"/>
        <w:jc w:val="both"/>
      </w:pPr>
      <w:r w:rsidRPr="0040020C">
        <w:t>Ассоциация международного ядерного права (АМЯП / INLA)</w:t>
      </w:r>
      <w:r w:rsidR="002359AE">
        <w:t xml:space="preserve"> </w:t>
      </w:r>
      <w:r>
        <w:t>[Электронный ресурс]</w:t>
      </w:r>
      <w:r w:rsidRPr="000B276F">
        <w:t xml:space="preserve">. </w:t>
      </w:r>
      <w:r>
        <w:t>–URL:</w:t>
      </w:r>
      <w:hyperlink r:id="rId34" w:history="1">
        <w:r w:rsidRPr="00096B4C">
          <w:rPr>
            <w:rStyle w:val="a8"/>
          </w:rPr>
          <w:t>http://aidn-inla.be/</w:t>
        </w:r>
      </w:hyperlink>
    </w:p>
    <w:p w:rsidR="00305795" w:rsidRDefault="00305795" w:rsidP="00A61BB5">
      <w:pPr>
        <w:numPr>
          <w:ilvl w:val="0"/>
          <w:numId w:val="2"/>
        </w:numPr>
        <w:tabs>
          <w:tab w:val="num" w:pos="720"/>
        </w:tabs>
        <w:autoSpaceDE/>
        <w:autoSpaceDN/>
        <w:adjustRightInd/>
        <w:ind w:left="720"/>
        <w:jc w:val="both"/>
      </w:pPr>
      <w:r w:rsidRPr="0040020C">
        <w:t>Балтийский и международный морской совет (БММС / BIMCO)</w:t>
      </w:r>
      <w:r w:rsidR="002359AE">
        <w:t xml:space="preserve"> </w:t>
      </w:r>
      <w:r>
        <w:t>[Электронный ресурс]</w:t>
      </w:r>
      <w:r w:rsidRPr="000B276F">
        <w:t xml:space="preserve">. </w:t>
      </w:r>
      <w:r>
        <w:t>–URL:</w:t>
      </w:r>
      <w:hyperlink r:id="rId35" w:history="1">
        <w:r w:rsidRPr="00096B4C">
          <w:rPr>
            <w:rStyle w:val="a8"/>
          </w:rPr>
          <w:t>https://www.bimco.org/</w:t>
        </w:r>
      </w:hyperlink>
    </w:p>
    <w:p w:rsidR="00305795" w:rsidRDefault="00305795" w:rsidP="00A61BB5">
      <w:pPr>
        <w:numPr>
          <w:ilvl w:val="0"/>
          <w:numId w:val="2"/>
        </w:numPr>
        <w:tabs>
          <w:tab w:val="num" w:pos="720"/>
        </w:tabs>
        <w:autoSpaceDE/>
        <w:autoSpaceDN/>
        <w:adjustRightInd/>
        <w:ind w:left="720"/>
        <w:jc w:val="both"/>
      </w:pPr>
      <w:r w:rsidRPr="0040020C">
        <w:t>Банк международных расчетов (БМР / BIS)</w:t>
      </w:r>
      <w:r w:rsidR="002359AE">
        <w:t xml:space="preserve"> </w:t>
      </w:r>
      <w:r>
        <w:t>[Электронный ресурс]</w:t>
      </w:r>
      <w:r w:rsidRPr="000B276F">
        <w:t xml:space="preserve">. </w:t>
      </w:r>
      <w:r>
        <w:t>–URL:</w:t>
      </w:r>
      <w:hyperlink r:id="rId36" w:history="1">
        <w:r w:rsidRPr="00096B4C">
          <w:rPr>
            <w:rStyle w:val="a8"/>
          </w:rPr>
          <w:t>https://www.bis.org/</w:t>
        </w:r>
      </w:hyperlink>
    </w:p>
    <w:p w:rsidR="00305795" w:rsidRDefault="00305795" w:rsidP="00A61BB5">
      <w:pPr>
        <w:numPr>
          <w:ilvl w:val="0"/>
          <w:numId w:val="2"/>
        </w:numPr>
        <w:tabs>
          <w:tab w:val="num" w:pos="720"/>
        </w:tabs>
        <w:autoSpaceDE/>
        <w:autoSpaceDN/>
        <w:adjustRightInd/>
        <w:ind w:left="720"/>
        <w:jc w:val="both"/>
      </w:pPr>
      <w:r w:rsidRPr="0040020C">
        <w:t>Всемирная торговая организация (ВТО / WTO)</w:t>
      </w:r>
      <w:r w:rsidR="002359AE">
        <w:t xml:space="preserve"> </w:t>
      </w:r>
      <w:r>
        <w:t>[Электронный ресурс]</w:t>
      </w:r>
      <w:r w:rsidRPr="000B276F">
        <w:t xml:space="preserve">. </w:t>
      </w:r>
      <w:r>
        <w:t>–URL:</w:t>
      </w:r>
      <w:hyperlink r:id="rId37" w:history="1">
        <w:r w:rsidRPr="00096B4C">
          <w:rPr>
            <w:rStyle w:val="a8"/>
          </w:rPr>
          <w:t>http://www.un.org/ru/wto/</w:t>
        </w:r>
      </w:hyperlink>
    </w:p>
    <w:p w:rsidR="00305795" w:rsidRDefault="00305795" w:rsidP="00A61BB5">
      <w:pPr>
        <w:numPr>
          <w:ilvl w:val="0"/>
          <w:numId w:val="2"/>
        </w:numPr>
        <w:tabs>
          <w:tab w:val="num" w:pos="720"/>
        </w:tabs>
        <w:autoSpaceDE/>
        <w:autoSpaceDN/>
        <w:adjustRightInd/>
        <w:ind w:left="720"/>
        <w:jc w:val="both"/>
      </w:pPr>
      <w:r w:rsidRPr="0040020C">
        <w:t>Всемирный таможенный союз (ВТС / WCO)</w:t>
      </w:r>
      <w:r w:rsidR="002359AE">
        <w:t xml:space="preserve"> </w:t>
      </w:r>
      <w:r>
        <w:t>[Электронный ресурс]</w:t>
      </w:r>
      <w:r w:rsidRPr="000B276F">
        <w:t xml:space="preserve">. </w:t>
      </w:r>
      <w:r>
        <w:t>–URL:</w:t>
      </w:r>
      <w:hyperlink r:id="rId38" w:history="1">
        <w:r w:rsidRPr="00096B4C">
          <w:rPr>
            <w:rStyle w:val="a8"/>
          </w:rPr>
          <w:t>http://www.wcoomd.org/</w:t>
        </w:r>
      </w:hyperlink>
    </w:p>
    <w:p w:rsidR="00305795" w:rsidRDefault="00305795" w:rsidP="00A61BB5">
      <w:pPr>
        <w:numPr>
          <w:ilvl w:val="0"/>
          <w:numId w:val="2"/>
        </w:numPr>
        <w:tabs>
          <w:tab w:val="num" w:pos="720"/>
        </w:tabs>
        <w:autoSpaceDE/>
        <w:autoSpaceDN/>
        <w:adjustRightInd/>
        <w:ind w:left="720"/>
        <w:jc w:val="both"/>
      </w:pPr>
      <w:r w:rsidRPr="0040020C">
        <w:t>Генеральная Ассамблея Организации Объе</w:t>
      </w:r>
      <w:r>
        <w:t>диненных Наций (ГА ООН / UN GA)</w:t>
      </w:r>
      <w:r w:rsidR="002359AE">
        <w:t xml:space="preserve"> </w:t>
      </w:r>
      <w:r>
        <w:t>[Электронный ресурс]</w:t>
      </w:r>
      <w:r w:rsidRPr="000B276F">
        <w:t xml:space="preserve">. </w:t>
      </w:r>
      <w:r>
        <w:t>–</w:t>
      </w:r>
      <w:r w:rsidR="002359AE">
        <w:t xml:space="preserve"> </w:t>
      </w:r>
      <w:r>
        <w:t>URL:</w:t>
      </w:r>
      <w:hyperlink r:id="rId39" w:history="1">
        <w:r w:rsidRPr="00096B4C">
          <w:rPr>
            <w:rStyle w:val="a8"/>
          </w:rPr>
          <w:t>http://www.un.org/ru/ga/</w:t>
        </w:r>
      </w:hyperlink>
    </w:p>
    <w:p w:rsidR="00305795" w:rsidRDefault="00305795" w:rsidP="00A61BB5">
      <w:pPr>
        <w:numPr>
          <w:ilvl w:val="0"/>
          <w:numId w:val="2"/>
        </w:numPr>
        <w:tabs>
          <w:tab w:val="num" w:pos="720"/>
        </w:tabs>
        <w:autoSpaceDE/>
        <w:autoSpaceDN/>
        <w:adjustRightInd/>
        <w:ind w:left="720"/>
        <w:jc w:val="both"/>
      </w:pPr>
      <w:r w:rsidRPr="0040020C">
        <w:t>Глобальный экологический фонд (ГЭФ / GEF)</w:t>
      </w:r>
      <w:r w:rsidR="002359AE">
        <w:t xml:space="preserve"> </w:t>
      </w:r>
      <w:r>
        <w:t>[Электронный ресурс]</w:t>
      </w:r>
      <w:r w:rsidRPr="000B276F">
        <w:t xml:space="preserve">. </w:t>
      </w:r>
      <w:r>
        <w:t>–URL:</w:t>
      </w:r>
      <w:hyperlink r:id="rId40" w:history="1">
        <w:r w:rsidRPr="00096B4C">
          <w:rPr>
            <w:rStyle w:val="a8"/>
          </w:rPr>
          <w:t>https://www.thegef.org/gef/</w:t>
        </w:r>
      </w:hyperlink>
    </w:p>
    <w:p w:rsidR="00305795" w:rsidRDefault="00305795" w:rsidP="00A61BB5">
      <w:pPr>
        <w:numPr>
          <w:ilvl w:val="0"/>
          <w:numId w:val="2"/>
        </w:numPr>
        <w:tabs>
          <w:tab w:val="num" w:pos="720"/>
        </w:tabs>
        <w:autoSpaceDE/>
        <w:autoSpaceDN/>
        <w:adjustRightInd/>
        <w:ind w:left="720"/>
        <w:jc w:val="both"/>
      </w:pPr>
      <w:r w:rsidRPr="0040020C">
        <w:t>Группа Всемирного Банка (ГВБ / WorldBank)</w:t>
      </w:r>
      <w:r w:rsidR="002359AE">
        <w:t xml:space="preserve"> </w:t>
      </w:r>
      <w:r>
        <w:t>[Электронный ресурс]</w:t>
      </w:r>
      <w:r w:rsidRPr="000B276F">
        <w:t xml:space="preserve">. </w:t>
      </w:r>
      <w:r>
        <w:t>–URL:</w:t>
      </w:r>
      <w:hyperlink r:id="rId41" w:history="1">
        <w:r w:rsidRPr="00096B4C">
          <w:rPr>
            <w:rStyle w:val="a8"/>
          </w:rPr>
          <w:t>http://www.worldbank.org/eca/russian/</w:t>
        </w:r>
      </w:hyperlink>
    </w:p>
    <w:p w:rsidR="00305795" w:rsidRDefault="00305795" w:rsidP="00A61BB5">
      <w:pPr>
        <w:numPr>
          <w:ilvl w:val="0"/>
          <w:numId w:val="2"/>
        </w:numPr>
        <w:tabs>
          <w:tab w:val="num" w:pos="720"/>
        </w:tabs>
        <w:autoSpaceDE/>
        <w:autoSpaceDN/>
        <w:adjustRightInd/>
        <w:ind w:left="720"/>
        <w:jc w:val="both"/>
      </w:pPr>
      <w:r w:rsidRPr="0040020C">
        <w:t>Группа разработки финансовых мер борьбы с отмыванием денег (FATF)</w:t>
      </w:r>
      <w:r w:rsidR="002359AE">
        <w:t xml:space="preserve"> </w:t>
      </w:r>
      <w:r>
        <w:t>[Электронный ресурс]</w:t>
      </w:r>
      <w:r w:rsidRPr="000B276F">
        <w:t xml:space="preserve">. </w:t>
      </w:r>
      <w:r>
        <w:t>–</w:t>
      </w:r>
      <w:r w:rsidR="002359AE">
        <w:t xml:space="preserve"> </w:t>
      </w:r>
      <w:r>
        <w:t>URL:</w:t>
      </w:r>
      <w:hyperlink r:id="rId42" w:history="1">
        <w:r w:rsidRPr="00096B4C">
          <w:rPr>
            <w:rStyle w:val="a8"/>
          </w:rPr>
          <w:t>http://www.fatf-gafi.org/</w:t>
        </w:r>
      </w:hyperlink>
    </w:p>
    <w:p w:rsidR="00305795" w:rsidRDefault="00305795" w:rsidP="00A61BB5">
      <w:pPr>
        <w:numPr>
          <w:ilvl w:val="0"/>
          <w:numId w:val="2"/>
        </w:numPr>
        <w:tabs>
          <w:tab w:val="num" w:pos="720"/>
        </w:tabs>
        <w:autoSpaceDE/>
        <w:autoSpaceDN/>
        <w:adjustRightInd/>
        <w:ind w:left="720"/>
        <w:jc w:val="both"/>
      </w:pPr>
      <w:r w:rsidRPr="0040020C">
        <w:t>Детский фонд Организации Объединенных Наций (ДФ ООН / ЮНИСЕФ / UNICEF)</w:t>
      </w:r>
      <w:r>
        <w:t>[Электронный ресурс]</w:t>
      </w:r>
      <w:r w:rsidRPr="000B276F">
        <w:t xml:space="preserve">. </w:t>
      </w:r>
      <w:r>
        <w:t>–</w:t>
      </w:r>
      <w:r w:rsidR="002359AE">
        <w:t xml:space="preserve"> </w:t>
      </w:r>
      <w:r>
        <w:t>URL:</w:t>
      </w:r>
      <w:hyperlink r:id="rId43" w:history="1">
        <w:r w:rsidRPr="00096B4C">
          <w:rPr>
            <w:rStyle w:val="a8"/>
          </w:rPr>
          <w:t>http://www.unicef.org/ceecis/ru/</w:t>
        </w:r>
      </w:hyperlink>
    </w:p>
    <w:p w:rsidR="00305795" w:rsidRDefault="00305795" w:rsidP="00A61BB5">
      <w:pPr>
        <w:numPr>
          <w:ilvl w:val="0"/>
          <w:numId w:val="2"/>
        </w:numPr>
        <w:tabs>
          <w:tab w:val="num" w:pos="720"/>
        </w:tabs>
        <w:autoSpaceDE/>
        <w:autoSpaceDN/>
        <w:adjustRightInd/>
        <w:ind w:left="720"/>
        <w:jc w:val="both"/>
      </w:pPr>
      <w:r w:rsidRPr="0040020C">
        <w:t>Европейская конференция гражданской авиации (ЕКГА / ECAC)</w:t>
      </w:r>
      <w:r w:rsidR="002359AE">
        <w:t xml:space="preserve"> </w:t>
      </w:r>
      <w:r>
        <w:t>[Электронный ресурс]</w:t>
      </w:r>
      <w:r w:rsidRPr="000B276F">
        <w:t xml:space="preserve">. </w:t>
      </w:r>
      <w:r>
        <w:t>–URL:</w:t>
      </w:r>
      <w:hyperlink r:id="rId44" w:history="1">
        <w:r w:rsidRPr="00096B4C">
          <w:rPr>
            <w:rStyle w:val="a8"/>
          </w:rPr>
          <w:t>https://www.ecac-ceac.org/</w:t>
        </w:r>
      </w:hyperlink>
    </w:p>
    <w:p w:rsidR="00305795" w:rsidRDefault="00305795" w:rsidP="00A61BB5">
      <w:pPr>
        <w:numPr>
          <w:ilvl w:val="0"/>
          <w:numId w:val="2"/>
        </w:numPr>
        <w:tabs>
          <w:tab w:val="num" w:pos="720"/>
        </w:tabs>
        <w:autoSpaceDE/>
        <w:autoSpaceDN/>
        <w:adjustRightInd/>
        <w:ind w:left="720"/>
        <w:jc w:val="both"/>
      </w:pPr>
      <w:r w:rsidRPr="0040020C">
        <w:t>Европейская организация спутниковой связи (ЕвОСС / Eutelsat)</w:t>
      </w:r>
      <w:r w:rsidR="002359AE">
        <w:t xml:space="preserve"> </w:t>
      </w:r>
      <w:r>
        <w:t>[Электронный ресурс]</w:t>
      </w:r>
      <w:r w:rsidRPr="000B276F">
        <w:t xml:space="preserve">. </w:t>
      </w:r>
      <w:r>
        <w:t>–URL:</w:t>
      </w:r>
      <w:hyperlink r:id="rId45" w:history="1">
        <w:r w:rsidRPr="00096B4C">
          <w:rPr>
            <w:rStyle w:val="a8"/>
          </w:rPr>
          <w:t>http://www.eutelsat.com/en/home.html</w:t>
        </w:r>
      </w:hyperlink>
    </w:p>
    <w:p w:rsidR="00305795" w:rsidRDefault="00305795" w:rsidP="00A61BB5">
      <w:pPr>
        <w:numPr>
          <w:ilvl w:val="0"/>
          <w:numId w:val="2"/>
        </w:numPr>
        <w:tabs>
          <w:tab w:val="num" w:pos="720"/>
        </w:tabs>
        <w:autoSpaceDE/>
        <w:autoSpaceDN/>
        <w:adjustRightInd/>
        <w:ind w:left="720"/>
        <w:jc w:val="both"/>
      </w:pPr>
      <w:r w:rsidRPr="0040020C">
        <w:t>Европейский Инвестиционный Банк (ЕИБ / EIB)</w:t>
      </w:r>
      <w:r w:rsidR="002359AE">
        <w:t xml:space="preserve"> </w:t>
      </w:r>
      <w:r>
        <w:t>[Электронный ресурс]</w:t>
      </w:r>
      <w:r w:rsidRPr="000B276F">
        <w:t xml:space="preserve">. </w:t>
      </w:r>
      <w:r>
        <w:t>–URL:</w:t>
      </w:r>
      <w:hyperlink r:id="rId46" w:history="1">
        <w:r w:rsidRPr="00096B4C">
          <w:rPr>
            <w:rStyle w:val="a8"/>
          </w:rPr>
          <w:t>http://www.eib.org/</w:t>
        </w:r>
      </w:hyperlink>
    </w:p>
    <w:p w:rsidR="00305795" w:rsidRDefault="00305795" w:rsidP="00A61BB5">
      <w:pPr>
        <w:numPr>
          <w:ilvl w:val="0"/>
          <w:numId w:val="2"/>
        </w:numPr>
        <w:tabs>
          <w:tab w:val="num" w:pos="720"/>
        </w:tabs>
        <w:autoSpaceDE/>
        <w:autoSpaceDN/>
        <w:adjustRightInd/>
        <w:ind w:left="720"/>
        <w:jc w:val="both"/>
      </w:pPr>
      <w:r w:rsidRPr="0040020C">
        <w:t>Европейский банк реконструкции и развития (ЕБРР / ЕвБРР / EBRD)</w:t>
      </w:r>
      <w:r w:rsidR="002359AE">
        <w:t xml:space="preserve"> </w:t>
      </w:r>
      <w:r>
        <w:t>[Электронный ресурс]</w:t>
      </w:r>
      <w:r w:rsidRPr="000B276F">
        <w:t xml:space="preserve">. </w:t>
      </w:r>
      <w:r>
        <w:t>–</w:t>
      </w:r>
      <w:r w:rsidR="002359AE">
        <w:t xml:space="preserve"> </w:t>
      </w:r>
      <w:r>
        <w:t>URL:</w:t>
      </w:r>
      <w:hyperlink r:id="rId47" w:history="1">
        <w:r w:rsidRPr="00096B4C">
          <w:rPr>
            <w:rStyle w:val="a8"/>
          </w:rPr>
          <w:t>http://www.ebrd.com/ru/home.html</w:t>
        </w:r>
      </w:hyperlink>
    </w:p>
    <w:p w:rsidR="00305795" w:rsidRDefault="00305795" w:rsidP="00A61BB5">
      <w:pPr>
        <w:numPr>
          <w:ilvl w:val="0"/>
          <w:numId w:val="2"/>
        </w:numPr>
        <w:tabs>
          <w:tab w:val="num" w:pos="720"/>
        </w:tabs>
        <w:autoSpaceDE/>
        <w:autoSpaceDN/>
        <w:adjustRightInd/>
        <w:ind w:left="720"/>
        <w:jc w:val="both"/>
      </w:pPr>
      <w:r w:rsidRPr="0040020C">
        <w:t>Европейский суд по правам человека (ЕСПЧ / ECHR)</w:t>
      </w:r>
      <w:r w:rsidR="002359AE">
        <w:t xml:space="preserve"> </w:t>
      </w:r>
      <w:r>
        <w:t>[Электронный ресурс]</w:t>
      </w:r>
      <w:r w:rsidRPr="000B276F">
        <w:t xml:space="preserve">. </w:t>
      </w:r>
      <w:r>
        <w:t>–URL:</w:t>
      </w:r>
      <w:hyperlink r:id="rId48" w:history="1">
        <w:r w:rsidRPr="00096B4C">
          <w:rPr>
            <w:rStyle w:val="a8"/>
          </w:rPr>
          <w:t>http://www.espch.ru/</w:t>
        </w:r>
      </w:hyperlink>
    </w:p>
    <w:p w:rsidR="00305795" w:rsidRDefault="00305795" w:rsidP="00A61BB5">
      <w:pPr>
        <w:numPr>
          <w:ilvl w:val="0"/>
          <w:numId w:val="2"/>
        </w:numPr>
        <w:tabs>
          <w:tab w:val="num" w:pos="720"/>
        </w:tabs>
        <w:autoSpaceDE/>
        <w:autoSpaceDN/>
        <w:adjustRightInd/>
        <w:ind w:left="720"/>
        <w:jc w:val="both"/>
      </w:pPr>
      <w:r w:rsidRPr="0040020C">
        <w:t>Европе</w:t>
      </w:r>
      <w:r>
        <w:t>йский фонд обучения (ЕФО / ЕТФ)</w:t>
      </w:r>
      <w:r w:rsidR="002359AE">
        <w:t xml:space="preserve"> </w:t>
      </w:r>
      <w:r>
        <w:t>[Электронный ресурс]</w:t>
      </w:r>
      <w:r w:rsidRPr="000B276F">
        <w:t xml:space="preserve">. </w:t>
      </w:r>
      <w:r>
        <w:t>–URL:</w:t>
      </w:r>
      <w:hyperlink r:id="rId49" w:history="1">
        <w:r w:rsidRPr="00096B4C">
          <w:rPr>
            <w:rStyle w:val="a8"/>
          </w:rPr>
          <w:t>http://www.etf.europa.eu</w:t>
        </w:r>
      </w:hyperlink>
    </w:p>
    <w:p w:rsidR="00305795" w:rsidRDefault="00305795" w:rsidP="00A61BB5">
      <w:pPr>
        <w:numPr>
          <w:ilvl w:val="0"/>
          <w:numId w:val="2"/>
        </w:numPr>
        <w:tabs>
          <w:tab w:val="num" w:pos="720"/>
        </w:tabs>
        <w:autoSpaceDE/>
        <w:autoSpaceDN/>
        <w:adjustRightInd/>
        <w:ind w:left="720"/>
        <w:jc w:val="both"/>
      </w:pPr>
      <w:r w:rsidRPr="0040020C">
        <w:t>Европейское агентство по окружающей среде (ЕАОС / EEA)</w:t>
      </w:r>
      <w:r>
        <w:t>[Электронный ресурс]</w:t>
      </w:r>
      <w:r w:rsidRPr="000B276F">
        <w:t xml:space="preserve">. </w:t>
      </w:r>
      <w:r>
        <w:t>–URL:</w:t>
      </w:r>
      <w:hyperlink r:id="rId50" w:anchor="c14=&amp;c12=&amp;c7=ru&amp;c9=all&amp;c11=5&amp;b_start=0" w:history="1">
        <w:r w:rsidRPr="00096B4C">
          <w:rPr>
            <w:rStyle w:val="a8"/>
            <w:lang w:val="en-US"/>
          </w:rPr>
          <w:t>http</w:t>
        </w:r>
        <w:r w:rsidRPr="00096B4C">
          <w:rPr>
            <w:rStyle w:val="a8"/>
          </w:rPr>
          <w:t>://</w:t>
        </w:r>
        <w:r w:rsidRPr="00096B4C">
          <w:rPr>
            <w:rStyle w:val="a8"/>
            <w:lang w:val="en-US"/>
          </w:rPr>
          <w:t>www</w:t>
        </w:r>
        <w:r w:rsidRPr="00096B4C">
          <w:rPr>
            <w:rStyle w:val="a8"/>
          </w:rPr>
          <w:t>.</w:t>
        </w:r>
        <w:r w:rsidRPr="00096B4C">
          <w:rPr>
            <w:rStyle w:val="a8"/>
            <w:lang w:val="en-US"/>
          </w:rPr>
          <w:t>eea</w:t>
        </w:r>
        <w:r w:rsidRPr="00096B4C">
          <w:rPr>
            <w:rStyle w:val="a8"/>
          </w:rPr>
          <w:t>.</w:t>
        </w:r>
        <w:r w:rsidRPr="00096B4C">
          <w:rPr>
            <w:rStyle w:val="a8"/>
            <w:lang w:val="en-US"/>
          </w:rPr>
          <w:t>europa</w:t>
        </w:r>
        <w:r w:rsidRPr="00096B4C">
          <w:rPr>
            <w:rStyle w:val="a8"/>
          </w:rPr>
          <w:t>.</w:t>
        </w:r>
        <w:r w:rsidRPr="00096B4C">
          <w:rPr>
            <w:rStyle w:val="a8"/>
            <w:lang w:val="en-US"/>
          </w:rPr>
          <w:t>eu</w:t>
        </w:r>
        <w:r w:rsidRPr="00096B4C">
          <w:rPr>
            <w:rStyle w:val="a8"/>
          </w:rPr>
          <w:t>/</w:t>
        </w:r>
        <w:r w:rsidRPr="00096B4C">
          <w:rPr>
            <w:rStyle w:val="a8"/>
            <w:lang w:val="en-US"/>
          </w:rPr>
          <w:t>ru</w:t>
        </w:r>
        <w:r w:rsidRPr="00096B4C">
          <w:rPr>
            <w:rStyle w:val="a8"/>
          </w:rPr>
          <w:t>/</w:t>
        </w:r>
        <w:r w:rsidRPr="00096B4C">
          <w:rPr>
            <w:rStyle w:val="a8"/>
            <w:lang w:val="en-US"/>
          </w:rPr>
          <w:t>publications</w:t>
        </w:r>
        <w:r w:rsidRPr="00096B4C">
          <w:rPr>
            <w:rStyle w:val="a8"/>
          </w:rPr>
          <w:t>#</w:t>
        </w:r>
        <w:r w:rsidRPr="00096B4C">
          <w:rPr>
            <w:rStyle w:val="a8"/>
            <w:lang w:val="en-US"/>
          </w:rPr>
          <w:t>c</w:t>
        </w:r>
        <w:r w:rsidRPr="00096B4C">
          <w:rPr>
            <w:rStyle w:val="a8"/>
          </w:rPr>
          <w:t>14=&amp;</w:t>
        </w:r>
        <w:r w:rsidRPr="00096B4C">
          <w:rPr>
            <w:rStyle w:val="a8"/>
            <w:lang w:val="en-US"/>
          </w:rPr>
          <w:t>c</w:t>
        </w:r>
        <w:r w:rsidRPr="00096B4C">
          <w:rPr>
            <w:rStyle w:val="a8"/>
          </w:rPr>
          <w:t>12=&amp;</w:t>
        </w:r>
        <w:r w:rsidRPr="00096B4C">
          <w:rPr>
            <w:rStyle w:val="a8"/>
            <w:lang w:val="en-US"/>
          </w:rPr>
          <w:t>c</w:t>
        </w:r>
        <w:r w:rsidRPr="00096B4C">
          <w:rPr>
            <w:rStyle w:val="a8"/>
          </w:rPr>
          <w:t>7=</w:t>
        </w:r>
        <w:r w:rsidRPr="00096B4C">
          <w:rPr>
            <w:rStyle w:val="a8"/>
            <w:lang w:val="en-US"/>
          </w:rPr>
          <w:t>ru</w:t>
        </w:r>
        <w:r w:rsidRPr="00096B4C">
          <w:rPr>
            <w:rStyle w:val="a8"/>
          </w:rPr>
          <w:t>&amp;</w:t>
        </w:r>
        <w:r w:rsidRPr="00096B4C">
          <w:rPr>
            <w:rStyle w:val="a8"/>
            <w:lang w:val="en-US"/>
          </w:rPr>
          <w:t>c</w:t>
        </w:r>
        <w:r w:rsidRPr="00096B4C">
          <w:rPr>
            <w:rStyle w:val="a8"/>
          </w:rPr>
          <w:t>9=</w:t>
        </w:r>
        <w:r w:rsidRPr="00096B4C">
          <w:rPr>
            <w:rStyle w:val="a8"/>
            <w:lang w:val="en-US"/>
          </w:rPr>
          <w:t>all</w:t>
        </w:r>
        <w:r w:rsidRPr="00096B4C">
          <w:rPr>
            <w:rStyle w:val="a8"/>
          </w:rPr>
          <w:t>&amp;</w:t>
        </w:r>
        <w:r w:rsidRPr="00096B4C">
          <w:rPr>
            <w:rStyle w:val="a8"/>
            <w:lang w:val="en-US"/>
          </w:rPr>
          <w:t>c</w:t>
        </w:r>
        <w:r w:rsidRPr="00096B4C">
          <w:rPr>
            <w:rStyle w:val="a8"/>
          </w:rPr>
          <w:t>11=5&amp;</w:t>
        </w:r>
        <w:r w:rsidRPr="00096B4C">
          <w:rPr>
            <w:rStyle w:val="a8"/>
            <w:lang w:val="en-US"/>
          </w:rPr>
          <w:t>b</w:t>
        </w:r>
        <w:r w:rsidRPr="00096B4C">
          <w:rPr>
            <w:rStyle w:val="a8"/>
          </w:rPr>
          <w:t>_</w:t>
        </w:r>
        <w:r w:rsidRPr="00096B4C">
          <w:rPr>
            <w:rStyle w:val="a8"/>
            <w:lang w:val="en-US"/>
          </w:rPr>
          <w:t>start</w:t>
        </w:r>
        <w:r w:rsidRPr="00096B4C">
          <w:rPr>
            <w:rStyle w:val="a8"/>
          </w:rPr>
          <w:t>=0</w:t>
        </w:r>
      </w:hyperlink>
    </w:p>
    <w:p w:rsidR="00305795" w:rsidRDefault="00305795" w:rsidP="00A61BB5">
      <w:pPr>
        <w:numPr>
          <w:ilvl w:val="0"/>
          <w:numId w:val="2"/>
        </w:numPr>
        <w:tabs>
          <w:tab w:val="num" w:pos="720"/>
        </w:tabs>
        <w:autoSpaceDE/>
        <w:autoSpaceDN/>
        <w:adjustRightInd/>
        <w:ind w:left="720"/>
        <w:jc w:val="both"/>
      </w:pPr>
      <w:r w:rsidRPr="0040020C">
        <w:t>Европейское космическое агентство (ЕКА / ESA)</w:t>
      </w:r>
      <w:r w:rsidR="002359AE">
        <w:t xml:space="preserve"> </w:t>
      </w:r>
      <w:r>
        <w:t>[Электронный ресурс]</w:t>
      </w:r>
      <w:r w:rsidRPr="000B276F">
        <w:t xml:space="preserve">. </w:t>
      </w:r>
      <w:r>
        <w:t>–URL:</w:t>
      </w:r>
      <w:hyperlink r:id="rId51" w:history="1">
        <w:r w:rsidRPr="00096B4C">
          <w:rPr>
            <w:rStyle w:val="a8"/>
          </w:rPr>
          <w:t>http://www.esa.int/ESA</w:t>
        </w:r>
      </w:hyperlink>
    </w:p>
    <w:p w:rsidR="00305795" w:rsidRDefault="00305795" w:rsidP="00A61BB5">
      <w:pPr>
        <w:numPr>
          <w:ilvl w:val="0"/>
          <w:numId w:val="2"/>
        </w:numPr>
        <w:tabs>
          <w:tab w:val="num" w:pos="720"/>
        </w:tabs>
        <w:autoSpaceDE/>
        <w:autoSpaceDN/>
        <w:adjustRightInd/>
        <w:ind w:left="720"/>
        <w:jc w:val="both"/>
      </w:pPr>
      <w:r w:rsidRPr="0040020C">
        <w:t>Исполнительный комитет Содружества Независимых Государств (ИК СНГ / EC CIS)</w:t>
      </w:r>
      <w:r>
        <w:t>[Электронный ресурс]</w:t>
      </w:r>
      <w:r w:rsidRPr="000B276F">
        <w:t xml:space="preserve">. </w:t>
      </w:r>
      <w:r>
        <w:t>–</w:t>
      </w:r>
      <w:r w:rsidR="002359AE">
        <w:t xml:space="preserve"> </w:t>
      </w:r>
      <w:r>
        <w:t>URL:</w:t>
      </w:r>
      <w:hyperlink r:id="rId52" w:history="1">
        <w:r w:rsidRPr="00096B4C">
          <w:rPr>
            <w:rStyle w:val="a8"/>
          </w:rPr>
          <w:t>http://www.cis.minsk.by/</w:t>
        </w:r>
      </w:hyperlink>
    </w:p>
    <w:p w:rsidR="00305795" w:rsidRDefault="00305795" w:rsidP="00A61BB5">
      <w:pPr>
        <w:numPr>
          <w:ilvl w:val="0"/>
          <w:numId w:val="2"/>
        </w:numPr>
        <w:tabs>
          <w:tab w:val="num" w:pos="720"/>
        </w:tabs>
        <w:autoSpaceDE/>
        <w:autoSpaceDN/>
        <w:adjustRightInd/>
        <w:ind w:left="720"/>
        <w:jc w:val="both"/>
      </w:pPr>
      <w:r w:rsidRPr="0040020C">
        <w:t>Лига арабских государств (ЛАГ / LAS)</w:t>
      </w:r>
      <w:r w:rsidR="002359AE">
        <w:t xml:space="preserve"> </w:t>
      </w:r>
      <w:r>
        <w:t>[Электронный ресурс]</w:t>
      </w:r>
      <w:r w:rsidRPr="000B276F">
        <w:t xml:space="preserve">. </w:t>
      </w:r>
      <w:r>
        <w:t>–URL:</w:t>
      </w:r>
      <w:hyperlink r:id="rId53" w:history="1">
        <w:r w:rsidRPr="00096B4C">
          <w:rPr>
            <w:rStyle w:val="a8"/>
          </w:rPr>
          <w:t>http://www.arableagueonline.org/</w:t>
        </w:r>
      </w:hyperlink>
    </w:p>
    <w:p w:rsidR="00305795" w:rsidRDefault="00305795" w:rsidP="00A61BB5">
      <w:pPr>
        <w:numPr>
          <w:ilvl w:val="0"/>
          <w:numId w:val="2"/>
        </w:numPr>
        <w:tabs>
          <w:tab w:val="num" w:pos="720"/>
        </w:tabs>
        <w:autoSpaceDE/>
        <w:autoSpaceDN/>
        <w:adjustRightInd/>
        <w:ind w:left="720"/>
        <w:jc w:val="both"/>
      </w:pPr>
      <w:r w:rsidRPr="0040020C">
        <w:t>Международная ассоциация возд</w:t>
      </w:r>
      <w:r>
        <w:t>ушного транспорта (МАВТ / IATA)</w:t>
      </w:r>
      <w:r w:rsidR="002359AE">
        <w:t xml:space="preserve"> </w:t>
      </w:r>
      <w:r>
        <w:t>[Электронный ресурс]</w:t>
      </w:r>
      <w:r w:rsidRPr="000B276F">
        <w:t xml:space="preserve">. </w:t>
      </w:r>
      <w:r>
        <w:t>–</w:t>
      </w:r>
      <w:r w:rsidR="002359AE">
        <w:t xml:space="preserve"> </w:t>
      </w:r>
      <w:r>
        <w:t>URL:</w:t>
      </w:r>
      <w:hyperlink r:id="rId54" w:history="1">
        <w:r w:rsidRPr="00096B4C">
          <w:rPr>
            <w:rStyle w:val="a8"/>
          </w:rPr>
          <w:t>http://www.iata.org/Pages/default.aspx</w:t>
        </w:r>
      </w:hyperlink>
    </w:p>
    <w:p w:rsidR="00305795" w:rsidRDefault="00305795" w:rsidP="00A61BB5">
      <w:pPr>
        <w:numPr>
          <w:ilvl w:val="0"/>
          <w:numId w:val="2"/>
        </w:numPr>
        <w:tabs>
          <w:tab w:val="num" w:pos="720"/>
        </w:tabs>
        <w:autoSpaceDE/>
        <w:autoSpaceDN/>
        <w:adjustRightInd/>
        <w:ind w:left="720"/>
        <w:jc w:val="both"/>
      </w:pPr>
      <w:r w:rsidRPr="0040020C">
        <w:t>Международная морска</w:t>
      </w:r>
      <w:r>
        <w:t>я организация (ММО / ИМО / IMO)</w:t>
      </w:r>
      <w:r w:rsidR="002359AE">
        <w:t xml:space="preserve"> </w:t>
      </w:r>
      <w:r>
        <w:t>[Электронный ресурс]</w:t>
      </w:r>
      <w:r w:rsidRPr="000B276F">
        <w:t xml:space="preserve">. </w:t>
      </w:r>
      <w:r>
        <w:t>–URL:</w:t>
      </w:r>
      <w:hyperlink r:id="rId55" w:history="1">
        <w:r w:rsidRPr="00096B4C">
          <w:rPr>
            <w:rStyle w:val="a8"/>
          </w:rPr>
          <w:t>http://www.imo.org/EN/Pages/Default.aspx</w:t>
        </w:r>
      </w:hyperlink>
    </w:p>
    <w:p w:rsidR="00305795" w:rsidRDefault="00305795" w:rsidP="00A61BB5">
      <w:pPr>
        <w:numPr>
          <w:ilvl w:val="0"/>
          <w:numId w:val="2"/>
        </w:numPr>
        <w:tabs>
          <w:tab w:val="num" w:pos="720"/>
        </w:tabs>
        <w:autoSpaceDE/>
        <w:autoSpaceDN/>
        <w:adjustRightInd/>
        <w:ind w:left="720"/>
        <w:jc w:val="both"/>
      </w:pPr>
      <w:r w:rsidRPr="0040020C">
        <w:t>Международная организация гражданск</w:t>
      </w:r>
      <w:r>
        <w:t>ой авиации (МОГА / ИКАО / ICAO)</w:t>
      </w:r>
      <w:r w:rsidR="002359AE">
        <w:t xml:space="preserve"> </w:t>
      </w:r>
      <w:r>
        <w:t>[Электронный ресурс]</w:t>
      </w:r>
      <w:r w:rsidRPr="000B276F">
        <w:t xml:space="preserve">. </w:t>
      </w:r>
      <w:r>
        <w:t>–</w:t>
      </w:r>
      <w:r w:rsidR="002359AE">
        <w:t xml:space="preserve"> </w:t>
      </w:r>
      <w:r>
        <w:t>URL:</w:t>
      </w:r>
      <w:hyperlink r:id="rId56" w:history="1">
        <w:r w:rsidRPr="00096B4C">
          <w:rPr>
            <w:rStyle w:val="a8"/>
          </w:rPr>
          <w:t>http://www.icao.int/Pages/default.aspx</w:t>
        </w:r>
      </w:hyperlink>
    </w:p>
    <w:p w:rsidR="00305795" w:rsidRDefault="00305795" w:rsidP="00A61BB5">
      <w:pPr>
        <w:numPr>
          <w:ilvl w:val="0"/>
          <w:numId w:val="2"/>
        </w:numPr>
        <w:tabs>
          <w:tab w:val="num" w:pos="720"/>
        </w:tabs>
        <w:autoSpaceDE/>
        <w:autoSpaceDN/>
        <w:adjustRightInd/>
        <w:ind w:left="720"/>
        <w:jc w:val="both"/>
      </w:pPr>
      <w:r w:rsidRPr="0040020C">
        <w:t>Международная организация космической связи (МОКС (Интерспутник) / IOSC (Intersputnik))</w:t>
      </w:r>
      <w:r w:rsidR="002359AE">
        <w:t xml:space="preserve"> </w:t>
      </w:r>
      <w:r>
        <w:t>[Электронный ресурс]</w:t>
      </w:r>
      <w:r w:rsidRPr="000B276F">
        <w:t xml:space="preserve">. </w:t>
      </w:r>
      <w:r>
        <w:t>–</w:t>
      </w:r>
      <w:r w:rsidR="002359AE">
        <w:t xml:space="preserve"> </w:t>
      </w:r>
      <w:r>
        <w:t>URL:</w:t>
      </w:r>
      <w:hyperlink r:id="rId57" w:history="1">
        <w:r w:rsidRPr="00096B4C">
          <w:rPr>
            <w:rStyle w:val="a8"/>
          </w:rPr>
          <w:t>http://intersputnik.ru/</w:t>
        </w:r>
      </w:hyperlink>
    </w:p>
    <w:p w:rsidR="00305795" w:rsidRDefault="00305795" w:rsidP="00A61BB5">
      <w:pPr>
        <w:numPr>
          <w:ilvl w:val="0"/>
          <w:numId w:val="2"/>
        </w:numPr>
        <w:tabs>
          <w:tab w:val="num" w:pos="720"/>
        </w:tabs>
        <w:autoSpaceDE/>
        <w:autoSpaceDN/>
        <w:adjustRightInd/>
        <w:ind w:left="720"/>
        <w:jc w:val="both"/>
      </w:pPr>
      <w:r w:rsidRPr="0040020C">
        <w:lastRenderedPageBreak/>
        <w:t>Международная организация по миграции (МОМ / IOM)</w:t>
      </w:r>
      <w:r w:rsidR="002359AE">
        <w:t xml:space="preserve"> </w:t>
      </w:r>
      <w:r>
        <w:t>[Электронный ресурс]</w:t>
      </w:r>
      <w:r w:rsidRPr="000B276F">
        <w:t xml:space="preserve">. </w:t>
      </w:r>
      <w:r>
        <w:t>–URL:</w:t>
      </w:r>
      <w:hyperlink r:id="rId58" w:history="1">
        <w:r w:rsidRPr="00096B4C">
          <w:rPr>
            <w:rStyle w:val="a8"/>
          </w:rPr>
          <w:t>http://www.iom.int/</w:t>
        </w:r>
      </w:hyperlink>
    </w:p>
    <w:p w:rsidR="00305795" w:rsidRDefault="00305795" w:rsidP="00A61BB5">
      <w:pPr>
        <w:numPr>
          <w:ilvl w:val="0"/>
          <w:numId w:val="2"/>
        </w:numPr>
        <w:tabs>
          <w:tab w:val="num" w:pos="720"/>
        </w:tabs>
        <w:autoSpaceDE/>
        <w:autoSpaceDN/>
        <w:adjustRightInd/>
        <w:ind w:left="720"/>
        <w:jc w:val="both"/>
      </w:pPr>
      <w:r w:rsidRPr="0040020C">
        <w:t>Международная организация по стандартам (МОС / ISO)</w:t>
      </w:r>
      <w:r w:rsidR="002359AE">
        <w:t xml:space="preserve"> </w:t>
      </w:r>
      <w:r>
        <w:t>[Электронный ресурс]</w:t>
      </w:r>
      <w:r w:rsidRPr="000B276F">
        <w:t xml:space="preserve">. </w:t>
      </w:r>
      <w:r>
        <w:t>–URL:</w:t>
      </w:r>
      <w:hyperlink r:id="rId59" w:history="1">
        <w:r w:rsidRPr="00096B4C">
          <w:rPr>
            <w:rStyle w:val="a8"/>
          </w:rPr>
          <w:t>http://www.iso.org/iso/ru/</w:t>
        </w:r>
      </w:hyperlink>
    </w:p>
    <w:p w:rsidR="00305795" w:rsidRDefault="00305795" w:rsidP="00A61BB5">
      <w:pPr>
        <w:numPr>
          <w:ilvl w:val="0"/>
          <w:numId w:val="2"/>
        </w:numPr>
        <w:tabs>
          <w:tab w:val="num" w:pos="720"/>
        </w:tabs>
        <w:autoSpaceDE/>
        <w:autoSpaceDN/>
        <w:adjustRightInd/>
        <w:ind w:left="720"/>
        <w:jc w:val="both"/>
      </w:pPr>
      <w:r w:rsidRPr="0040020C">
        <w:t>Международная организация труда (МОТ / ILO)</w:t>
      </w:r>
      <w:r w:rsidR="002359AE">
        <w:t xml:space="preserve"> </w:t>
      </w:r>
      <w:r>
        <w:t>[Электронный ресурс]</w:t>
      </w:r>
      <w:r w:rsidRPr="000B276F">
        <w:t xml:space="preserve">. </w:t>
      </w:r>
      <w:r>
        <w:t>–URL:</w:t>
      </w:r>
      <w:hyperlink r:id="rId60" w:history="1">
        <w:r w:rsidRPr="00096B4C">
          <w:rPr>
            <w:rStyle w:val="a8"/>
          </w:rPr>
          <w:t>http://www.ilo.org/global/lang--en/index.htm</w:t>
        </w:r>
      </w:hyperlink>
    </w:p>
    <w:p w:rsidR="00305795" w:rsidRDefault="00305795" w:rsidP="00A61BB5">
      <w:pPr>
        <w:numPr>
          <w:ilvl w:val="0"/>
          <w:numId w:val="2"/>
        </w:numPr>
        <w:tabs>
          <w:tab w:val="num" w:pos="720"/>
        </w:tabs>
        <w:autoSpaceDE/>
        <w:autoSpaceDN/>
        <w:adjustRightInd/>
        <w:ind w:left="720"/>
        <w:jc w:val="both"/>
      </w:pPr>
      <w:r w:rsidRPr="0040020C">
        <w:t>Международная организация уголовной полиции (МОУП / ИНТЕРПОЛ / ICPO)</w:t>
      </w:r>
      <w:r w:rsidR="002359AE">
        <w:t xml:space="preserve"> </w:t>
      </w:r>
      <w:r>
        <w:t>[Электронный ресурс]</w:t>
      </w:r>
      <w:r w:rsidRPr="000B276F">
        <w:t xml:space="preserve">. </w:t>
      </w:r>
      <w:r>
        <w:t>–</w:t>
      </w:r>
      <w:r w:rsidR="002359AE">
        <w:t xml:space="preserve"> </w:t>
      </w:r>
      <w:r>
        <w:t>URL:</w:t>
      </w:r>
      <w:hyperlink r:id="rId61" w:history="1">
        <w:r w:rsidRPr="00096B4C">
          <w:rPr>
            <w:rStyle w:val="a8"/>
          </w:rPr>
          <w:t>http://www.interpol.int/</w:t>
        </w:r>
      </w:hyperlink>
    </w:p>
    <w:p w:rsidR="00305795" w:rsidRDefault="00305795" w:rsidP="00A61BB5">
      <w:pPr>
        <w:numPr>
          <w:ilvl w:val="0"/>
          <w:numId w:val="2"/>
        </w:numPr>
        <w:tabs>
          <w:tab w:val="num" w:pos="720"/>
        </w:tabs>
        <w:autoSpaceDE/>
        <w:autoSpaceDN/>
        <w:adjustRightInd/>
        <w:ind w:left="720"/>
        <w:jc w:val="both"/>
      </w:pPr>
      <w:r w:rsidRPr="0040020C">
        <w:t>Международное агентство по атомной энергии (МААЭ / МАГАТЭ / IAEA)</w:t>
      </w:r>
      <w:r w:rsidR="002359AE">
        <w:t xml:space="preserve"> </w:t>
      </w:r>
      <w:r>
        <w:t>[Электронный ресурс]</w:t>
      </w:r>
      <w:r w:rsidRPr="000B276F">
        <w:t xml:space="preserve">. </w:t>
      </w:r>
      <w:r>
        <w:t>–</w:t>
      </w:r>
      <w:r w:rsidR="002359AE">
        <w:t xml:space="preserve"> </w:t>
      </w:r>
      <w:r>
        <w:t>URL:</w:t>
      </w:r>
      <w:hyperlink r:id="rId62" w:history="1">
        <w:r w:rsidRPr="00096B4C">
          <w:rPr>
            <w:rStyle w:val="a8"/>
          </w:rPr>
          <w:t>https://www.iaea.org/</w:t>
        </w:r>
      </w:hyperlink>
    </w:p>
    <w:p w:rsidR="00305795" w:rsidRDefault="00305795" w:rsidP="00A61BB5">
      <w:pPr>
        <w:numPr>
          <w:ilvl w:val="0"/>
          <w:numId w:val="2"/>
        </w:numPr>
        <w:tabs>
          <w:tab w:val="num" w:pos="720"/>
        </w:tabs>
        <w:autoSpaceDE/>
        <w:autoSpaceDN/>
        <w:adjustRightInd/>
        <w:ind w:left="720"/>
        <w:jc w:val="both"/>
      </w:pPr>
      <w:r w:rsidRPr="0040020C">
        <w:t>Международное энергетическое агентство (МЭА / IEA)</w:t>
      </w:r>
      <w:r w:rsidR="002359AE">
        <w:t xml:space="preserve"> </w:t>
      </w:r>
      <w:r>
        <w:t>[Электронный ресурс]</w:t>
      </w:r>
      <w:r w:rsidRPr="000B276F">
        <w:t xml:space="preserve">. </w:t>
      </w:r>
      <w:r>
        <w:t>–URL:</w:t>
      </w:r>
      <w:hyperlink r:id="rId63" w:history="1">
        <w:r w:rsidRPr="00096B4C">
          <w:rPr>
            <w:rStyle w:val="a8"/>
          </w:rPr>
          <w:t>http://www.iea.org/russian/</w:t>
        </w:r>
      </w:hyperlink>
    </w:p>
    <w:p w:rsidR="00305795" w:rsidRDefault="00305795" w:rsidP="00A61BB5">
      <w:pPr>
        <w:numPr>
          <w:ilvl w:val="0"/>
          <w:numId w:val="2"/>
        </w:numPr>
        <w:tabs>
          <w:tab w:val="num" w:pos="720"/>
        </w:tabs>
        <w:autoSpaceDE/>
        <w:autoSpaceDN/>
        <w:adjustRightInd/>
        <w:ind w:left="720"/>
        <w:jc w:val="both"/>
      </w:pPr>
      <w:r w:rsidRPr="0040020C">
        <w:t>Международный банк реконструкции и развития (МБРР / IBRD)</w:t>
      </w:r>
      <w:r>
        <w:t>[Электронный ресурс]</w:t>
      </w:r>
      <w:r w:rsidRPr="000B276F">
        <w:t xml:space="preserve">. </w:t>
      </w:r>
      <w:r>
        <w:t>–URL:</w:t>
      </w:r>
      <w:hyperlink r:id="rId64" w:history="1">
        <w:r w:rsidRPr="00096B4C">
          <w:rPr>
            <w:rStyle w:val="a8"/>
          </w:rPr>
          <w:t>http://www.worldbank.org/en/about/what-we-do/brief/ibrd</w:t>
        </w:r>
      </w:hyperlink>
    </w:p>
    <w:p w:rsidR="00305795" w:rsidRDefault="00305795" w:rsidP="00A61BB5">
      <w:pPr>
        <w:numPr>
          <w:ilvl w:val="0"/>
          <w:numId w:val="2"/>
        </w:numPr>
        <w:tabs>
          <w:tab w:val="num" w:pos="720"/>
        </w:tabs>
        <w:autoSpaceDE/>
        <w:autoSpaceDN/>
        <w:adjustRightInd/>
        <w:ind w:left="720"/>
        <w:jc w:val="both"/>
      </w:pPr>
      <w:r w:rsidRPr="0040020C">
        <w:t>Международный валютный фонд (МВФ / IMF)</w:t>
      </w:r>
      <w:r w:rsidR="002359AE">
        <w:t xml:space="preserve"> </w:t>
      </w:r>
      <w:r>
        <w:t>[Электронный ресурс]</w:t>
      </w:r>
      <w:r w:rsidRPr="000B276F">
        <w:t xml:space="preserve">. </w:t>
      </w:r>
      <w:r>
        <w:t>–URL:</w:t>
      </w:r>
      <w:hyperlink r:id="rId65" w:history="1">
        <w:r w:rsidRPr="00096B4C">
          <w:rPr>
            <w:rStyle w:val="a8"/>
          </w:rPr>
          <w:t>http://www.imf.org/external/russian/</w:t>
        </w:r>
      </w:hyperlink>
    </w:p>
    <w:p w:rsidR="00305795" w:rsidRDefault="00305795" w:rsidP="00A61BB5">
      <w:pPr>
        <w:numPr>
          <w:ilvl w:val="0"/>
          <w:numId w:val="2"/>
        </w:numPr>
        <w:tabs>
          <w:tab w:val="num" w:pos="720"/>
        </w:tabs>
        <w:autoSpaceDE/>
        <w:autoSpaceDN/>
        <w:adjustRightInd/>
        <w:ind w:left="720"/>
        <w:jc w:val="both"/>
      </w:pPr>
      <w:r w:rsidRPr="0040020C">
        <w:t>Международный комитет Красного Креста (МККК / ICRC)</w:t>
      </w:r>
      <w:r w:rsidR="002359AE">
        <w:t xml:space="preserve"> </w:t>
      </w:r>
      <w:r>
        <w:t>[Электронный ресурс]</w:t>
      </w:r>
      <w:r w:rsidRPr="000B276F">
        <w:t xml:space="preserve">. </w:t>
      </w:r>
      <w:r>
        <w:t>–URL:</w:t>
      </w:r>
      <w:hyperlink r:id="rId66" w:history="1">
        <w:r w:rsidRPr="00096B4C">
          <w:rPr>
            <w:rStyle w:val="a8"/>
          </w:rPr>
          <w:t>https://www.icrc.org/ru/homepage</w:t>
        </w:r>
      </w:hyperlink>
    </w:p>
    <w:p w:rsidR="00305795" w:rsidRPr="00097694" w:rsidRDefault="00305795" w:rsidP="00A61BB5">
      <w:pPr>
        <w:numPr>
          <w:ilvl w:val="0"/>
          <w:numId w:val="2"/>
        </w:numPr>
        <w:tabs>
          <w:tab w:val="num" w:pos="720"/>
        </w:tabs>
        <w:autoSpaceDE/>
        <w:autoSpaceDN/>
        <w:adjustRightInd/>
        <w:ind w:left="720"/>
        <w:jc w:val="both"/>
      </w:pPr>
      <w:r w:rsidRPr="0040020C">
        <w:t>Международный морской комитет (ММК / KMI)</w:t>
      </w:r>
      <w:r w:rsidR="002359AE">
        <w:t xml:space="preserve"> </w:t>
      </w:r>
      <w:r>
        <w:t>[Электронный ресурс]</w:t>
      </w:r>
      <w:r w:rsidRPr="000B276F">
        <w:t xml:space="preserve">. </w:t>
      </w:r>
      <w:r>
        <w:t>–URL:</w:t>
      </w:r>
      <w:hyperlink r:id="rId67" w:history="1">
        <w:r w:rsidRPr="00085D7E">
          <w:rPr>
            <w:rStyle w:val="a8"/>
          </w:rPr>
          <w:t>http://www.comitemaritime.org/</w:t>
        </w:r>
      </w:hyperlink>
    </w:p>
    <w:p w:rsidR="00305795" w:rsidRPr="00097694" w:rsidRDefault="00305795" w:rsidP="00A61BB5">
      <w:pPr>
        <w:numPr>
          <w:ilvl w:val="0"/>
          <w:numId w:val="2"/>
        </w:numPr>
        <w:tabs>
          <w:tab w:val="num" w:pos="720"/>
        </w:tabs>
        <w:autoSpaceDE/>
        <w:autoSpaceDN/>
        <w:adjustRightInd/>
        <w:ind w:left="720"/>
        <w:jc w:val="both"/>
      </w:pPr>
      <w:r w:rsidRPr="0040020C">
        <w:t>Международный орган по морскому дну (МОМД / ISA)</w:t>
      </w:r>
      <w:r w:rsidR="002359AE">
        <w:t xml:space="preserve"> </w:t>
      </w:r>
      <w:r>
        <w:t>[Электронный ресурс]</w:t>
      </w:r>
      <w:r w:rsidRPr="000B276F">
        <w:t xml:space="preserve">. </w:t>
      </w:r>
      <w:r>
        <w:t>–URL:</w:t>
      </w:r>
      <w:hyperlink r:id="rId68" w:history="1">
        <w:r w:rsidRPr="00085D7E">
          <w:rPr>
            <w:rStyle w:val="a8"/>
          </w:rPr>
          <w:t>https://www.isa.org.jm/</w:t>
        </w:r>
      </w:hyperlink>
    </w:p>
    <w:p w:rsidR="00305795" w:rsidRPr="00097694" w:rsidRDefault="00305795" w:rsidP="00A61BB5">
      <w:pPr>
        <w:numPr>
          <w:ilvl w:val="0"/>
          <w:numId w:val="2"/>
        </w:numPr>
        <w:tabs>
          <w:tab w:val="num" w:pos="720"/>
        </w:tabs>
        <w:autoSpaceDE/>
        <w:autoSpaceDN/>
        <w:adjustRightInd/>
        <w:ind w:left="720"/>
        <w:jc w:val="both"/>
      </w:pPr>
      <w:r w:rsidRPr="0040020C">
        <w:t>Международный совет по вопросам памятников и достопримечательных мест (МСВПДС / ICOMOS)</w:t>
      </w:r>
      <w:r w:rsidR="002359AE">
        <w:t xml:space="preserve"> </w:t>
      </w:r>
      <w:r>
        <w:t>[Электронный ресурс]</w:t>
      </w:r>
      <w:r w:rsidRPr="000B276F">
        <w:t xml:space="preserve">. </w:t>
      </w:r>
      <w:r>
        <w:t>–</w:t>
      </w:r>
      <w:r w:rsidR="002359AE">
        <w:t xml:space="preserve"> </w:t>
      </w:r>
      <w:r>
        <w:t>URL:</w:t>
      </w:r>
      <w:hyperlink r:id="rId69" w:history="1">
        <w:r w:rsidRPr="00085D7E">
          <w:rPr>
            <w:rStyle w:val="a8"/>
          </w:rPr>
          <w:t>http://www.icomos.org/en/</w:t>
        </w:r>
      </w:hyperlink>
    </w:p>
    <w:p w:rsidR="00305795" w:rsidRPr="00097694" w:rsidRDefault="00305795" w:rsidP="00A61BB5">
      <w:pPr>
        <w:numPr>
          <w:ilvl w:val="0"/>
          <w:numId w:val="2"/>
        </w:numPr>
        <w:tabs>
          <w:tab w:val="num" w:pos="720"/>
        </w:tabs>
        <w:autoSpaceDE/>
        <w:autoSpaceDN/>
        <w:adjustRightInd/>
        <w:ind w:left="720"/>
        <w:jc w:val="both"/>
      </w:pPr>
      <w:r w:rsidRPr="0040020C">
        <w:t>Международный совет по исследованию моря (МСИМ / ИКЕС / ICES)</w:t>
      </w:r>
      <w:r w:rsidR="002359AE">
        <w:t xml:space="preserve"> </w:t>
      </w:r>
      <w:r>
        <w:t>[Электронный ресурс]</w:t>
      </w:r>
      <w:r w:rsidRPr="000B276F">
        <w:t xml:space="preserve">. </w:t>
      </w:r>
      <w:r>
        <w:t>–</w:t>
      </w:r>
      <w:r w:rsidR="002359AE">
        <w:t xml:space="preserve"> </w:t>
      </w:r>
      <w:r>
        <w:t>URL:</w:t>
      </w:r>
      <w:hyperlink r:id="rId70" w:history="1">
        <w:r w:rsidRPr="00085D7E">
          <w:rPr>
            <w:rStyle w:val="a8"/>
          </w:rPr>
          <w:t>http://www.ices.dk/Pages/default.aspx</w:t>
        </w:r>
      </w:hyperlink>
    </w:p>
    <w:p w:rsidR="00305795" w:rsidRPr="00097694" w:rsidRDefault="00305795" w:rsidP="00A61BB5">
      <w:pPr>
        <w:numPr>
          <w:ilvl w:val="0"/>
          <w:numId w:val="2"/>
        </w:numPr>
        <w:tabs>
          <w:tab w:val="num" w:pos="720"/>
        </w:tabs>
        <w:autoSpaceDE/>
        <w:autoSpaceDN/>
        <w:adjustRightInd/>
        <w:ind w:left="720"/>
        <w:jc w:val="both"/>
      </w:pPr>
      <w:r w:rsidRPr="0040020C">
        <w:t>Международный Суд (МС / ICJ)</w:t>
      </w:r>
      <w:r w:rsidR="002359AE">
        <w:t xml:space="preserve"> </w:t>
      </w:r>
      <w:r>
        <w:t>[Электронный ресурс]</w:t>
      </w:r>
      <w:r w:rsidRPr="000B276F">
        <w:t xml:space="preserve">. </w:t>
      </w:r>
      <w:r>
        <w:t>–</w:t>
      </w:r>
      <w:r w:rsidR="002359AE">
        <w:t xml:space="preserve"> </w:t>
      </w:r>
      <w:r>
        <w:t>URL:</w:t>
      </w:r>
      <w:hyperlink r:id="rId71" w:history="1">
        <w:r w:rsidRPr="00085D7E">
          <w:rPr>
            <w:rStyle w:val="a8"/>
          </w:rPr>
          <w:t>http://www.icj-cij.org/</w:t>
        </w:r>
      </w:hyperlink>
    </w:p>
    <w:p w:rsidR="00305795" w:rsidRPr="00097694" w:rsidRDefault="00305795" w:rsidP="00A61BB5">
      <w:pPr>
        <w:numPr>
          <w:ilvl w:val="0"/>
          <w:numId w:val="2"/>
        </w:numPr>
        <w:tabs>
          <w:tab w:val="num" w:pos="720"/>
        </w:tabs>
        <w:autoSpaceDE/>
        <w:autoSpaceDN/>
        <w:adjustRightInd/>
        <w:ind w:left="720"/>
        <w:jc w:val="both"/>
      </w:pPr>
      <w:r w:rsidRPr="0040020C">
        <w:t>Международный фонд сельскохозяйственного развития (МФСР / IFAD)</w:t>
      </w:r>
      <w:r w:rsidR="002359AE">
        <w:t xml:space="preserve"> </w:t>
      </w:r>
      <w:r>
        <w:t>[Электронный ресурс]</w:t>
      </w:r>
      <w:r w:rsidRPr="000B276F">
        <w:t xml:space="preserve">. </w:t>
      </w:r>
      <w:r>
        <w:t>–</w:t>
      </w:r>
      <w:r w:rsidR="002359AE">
        <w:t xml:space="preserve"> </w:t>
      </w:r>
      <w:r>
        <w:t>URL:</w:t>
      </w:r>
      <w:hyperlink r:id="rId72" w:history="1">
        <w:r w:rsidRPr="00085D7E">
          <w:rPr>
            <w:rStyle w:val="a8"/>
          </w:rPr>
          <w:t>http://www.ifad.org/</w:t>
        </w:r>
      </w:hyperlink>
    </w:p>
    <w:p w:rsidR="00305795" w:rsidRPr="00097694" w:rsidRDefault="00305795" w:rsidP="00A61BB5">
      <w:pPr>
        <w:numPr>
          <w:ilvl w:val="0"/>
          <w:numId w:val="2"/>
        </w:numPr>
        <w:tabs>
          <w:tab w:val="num" w:pos="720"/>
        </w:tabs>
        <w:autoSpaceDE/>
        <w:autoSpaceDN/>
        <w:adjustRightInd/>
        <w:ind w:left="720"/>
        <w:jc w:val="both"/>
      </w:pPr>
      <w:r w:rsidRPr="0040020C">
        <w:t>Межпарламентская Ассамблея государств-участников Содружества Независимых Государств (МПА / IPA)</w:t>
      </w:r>
      <w:r w:rsidR="002359AE">
        <w:t xml:space="preserve"> </w:t>
      </w:r>
      <w:r>
        <w:t>[Электронный ресурс]</w:t>
      </w:r>
      <w:r w:rsidRPr="000B276F">
        <w:t xml:space="preserve">. </w:t>
      </w:r>
      <w:r>
        <w:t>–</w:t>
      </w:r>
      <w:r w:rsidR="002359AE">
        <w:t xml:space="preserve"> </w:t>
      </w:r>
      <w:r>
        <w:t>URL:</w:t>
      </w:r>
      <w:hyperlink r:id="rId73" w:history="1">
        <w:r w:rsidRPr="00085D7E">
          <w:rPr>
            <w:rStyle w:val="a8"/>
          </w:rPr>
          <w:t>http://www.iacis.ru/</w:t>
        </w:r>
      </w:hyperlink>
    </w:p>
    <w:p w:rsidR="00305795" w:rsidRPr="00097694" w:rsidRDefault="00305795" w:rsidP="00A61BB5">
      <w:pPr>
        <w:numPr>
          <w:ilvl w:val="0"/>
          <w:numId w:val="2"/>
        </w:numPr>
        <w:tabs>
          <w:tab w:val="num" w:pos="720"/>
        </w:tabs>
        <w:autoSpaceDE/>
        <w:autoSpaceDN/>
        <w:adjustRightInd/>
        <w:ind w:left="720"/>
        <w:jc w:val="both"/>
      </w:pPr>
      <w:r w:rsidRPr="0040020C">
        <w:t>Межпарламентский союз (МС / IPU)</w:t>
      </w:r>
      <w:r w:rsidR="002359AE">
        <w:t xml:space="preserve"> </w:t>
      </w:r>
      <w:r>
        <w:t>[Электронный ресурс]</w:t>
      </w:r>
      <w:r w:rsidRPr="000B276F">
        <w:t xml:space="preserve">. </w:t>
      </w:r>
      <w:r>
        <w:t>–URL:</w:t>
      </w:r>
      <w:hyperlink r:id="rId74" w:history="1">
        <w:r w:rsidRPr="00085D7E">
          <w:rPr>
            <w:rStyle w:val="a8"/>
          </w:rPr>
          <w:t>http://www.ipu.org/english/home.htm</w:t>
        </w:r>
      </w:hyperlink>
    </w:p>
    <w:p w:rsidR="00305795" w:rsidRPr="00097694" w:rsidRDefault="00305795" w:rsidP="00A61BB5">
      <w:pPr>
        <w:numPr>
          <w:ilvl w:val="0"/>
          <w:numId w:val="2"/>
        </w:numPr>
        <w:tabs>
          <w:tab w:val="num" w:pos="720"/>
        </w:tabs>
        <w:autoSpaceDE/>
        <w:autoSpaceDN/>
        <w:adjustRightInd/>
        <w:ind w:left="720"/>
        <w:jc w:val="both"/>
      </w:pPr>
      <w:r w:rsidRPr="0040020C">
        <w:t>Межрегиональный НИИ ООН по вопросам преступности и правосудия (МНИИ ООН ВПП / UNICRI)</w:t>
      </w:r>
      <w:r w:rsidR="002359AE">
        <w:t xml:space="preserve"> </w:t>
      </w:r>
      <w:r>
        <w:t>[Электронный ресурс]</w:t>
      </w:r>
      <w:r w:rsidRPr="000B276F">
        <w:t xml:space="preserve">. </w:t>
      </w:r>
      <w:r>
        <w:t>–</w:t>
      </w:r>
      <w:r w:rsidR="002359AE">
        <w:t xml:space="preserve"> </w:t>
      </w:r>
      <w:r>
        <w:t>URL:</w:t>
      </w:r>
      <w:hyperlink r:id="rId75" w:history="1">
        <w:r w:rsidRPr="00085D7E">
          <w:rPr>
            <w:rStyle w:val="a8"/>
          </w:rPr>
          <w:t>http://www.unicri.it/</w:t>
        </w:r>
      </w:hyperlink>
    </w:p>
    <w:p w:rsidR="00305795" w:rsidRPr="00097694" w:rsidRDefault="00305795" w:rsidP="00A61BB5">
      <w:pPr>
        <w:numPr>
          <w:ilvl w:val="0"/>
          <w:numId w:val="2"/>
        </w:numPr>
        <w:tabs>
          <w:tab w:val="num" w:pos="720"/>
        </w:tabs>
        <w:autoSpaceDE/>
        <w:autoSpaceDN/>
        <w:adjustRightInd/>
        <w:ind w:left="720"/>
        <w:jc w:val="both"/>
      </w:pPr>
      <w:r w:rsidRPr="0040020C">
        <w:t>Многостороннее агентство по инвестиционным гарантиям (МАИГ / MIGA)</w:t>
      </w:r>
      <w:r>
        <w:t>[Электронный ресурс]</w:t>
      </w:r>
      <w:r w:rsidRPr="000B276F">
        <w:t xml:space="preserve">. </w:t>
      </w:r>
      <w:r>
        <w:t>–</w:t>
      </w:r>
      <w:r w:rsidR="002359AE">
        <w:t xml:space="preserve"> </w:t>
      </w:r>
      <w:r>
        <w:t>URL:</w:t>
      </w:r>
      <w:hyperlink r:id="rId76" w:history="1">
        <w:r w:rsidRPr="00085D7E">
          <w:rPr>
            <w:rStyle w:val="a8"/>
          </w:rPr>
          <w:t>https://www.miga.org/Pages/Home.aspx</w:t>
        </w:r>
      </w:hyperlink>
    </w:p>
    <w:p w:rsidR="00305795" w:rsidRPr="00097694" w:rsidRDefault="00305795" w:rsidP="00A61BB5">
      <w:pPr>
        <w:numPr>
          <w:ilvl w:val="0"/>
          <w:numId w:val="2"/>
        </w:numPr>
        <w:tabs>
          <w:tab w:val="num" w:pos="720"/>
        </w:tabs>
        <w:autoSpaceDE/>
        <w:autoSpaceDN/>
        <w:adjustRightInd/>
        <w:ind w:left="720"/>
        <w:jc w:val="both"/>
      </w:pPr>
      <w:r w:rsidRPr="0040020C">
        <w:t>Национальная ассоциация компаний безопасности (НАКБ / НАСКО / NASCO)</w:t>
      </w:r>
      <w:r w:rsidR="002359AE">
        <w:t xml:space="preserve"> </w:t>
      </w:r>
      <w:r>
        <w:t>[Электронный ресурс]</w:t>
      </w:r>
      <w:r w:rsidRPr="000B276F">
        <w:t xml:space="preserve">. </w:t>
      </w:r>
      <w:r>
        <w:t>–</w:t>
      </w:r>
      <w:r w:rsidR="002359AE">
        <w:t xml:space="preserve"> </w:t>
      </w:r>
      <w:r>
        <w:t>URL:</w:t>
      </w:r>
      <w:hyperlink r:id="rId77" w:history="1">
        <w:r w:rsidRPr="00085D7E">
          <w:rPr>
            <w:rStyle w:val="a8"/>
          </w:rPr>
          <w:t>http://www.nasco.org/</w:t>
        </w:r>
      </w:hyperlink>
    </w:p>
    <w:p w:rsidR="00305795" w:rsidRPr="00097694" w:rsidRDefault="00305795" w:rsidP="00A61BB5">
      <w:pPr>
        <w:numPr>
          <w:ilvl w:val="0"/>
          <w:numId w:val="2"/>
        </w:numPr>
        <w:tabs>
          <w:tab w:val="num" w:pos="720"/>
        </w:tabs>
        <w:autoSpaceDE/>
        <w:autoSpaceDN/>
        <w:adjustRightInd/>
        <w:ind w:left="720"/>
        <w:jc w:val="both"/>
      </w:pPr>
      <w:r w:rsidRPr="0040020C">
        <w:t>Организация американских государств (ОАГ / OAS)</w:t>
      </w:r>
      <w:r>
        <w:t>[Электронный ресурс]</w:t>
      </w:r>
      <w:r w:rsidRPr="000B276F">
        <w:t xml:space="preserve">. </w:t>
      </w:r>
      <w:r>
        <w:t>–URL:</w:t>
      </w:r>
      <w:hyperlink r:id="rId78" w:history="1">
        <w:r w:rsidRPr="00085D7E">
          <w:rPr>
            <w:rStyle w:val="a8"/>
          </w:rPr>
          <w:t>http://www.oas.org/en/default.asp</w:t>
        </w:r>
      </w:hyperlink>
    </w:p>
    <w:p w:rsidR="00305795" w:rsidRPr="00097694" w:rsidRDefault="00305795" w:rsidP="00A61BB5">
      <w:pPr>
        <w:numPr>
          <w:ilvl w:val="0"/>
          <w:numId w:val="2"/>
        </w:numPr>
        <w:tabs>
          <w:tab w:val="num" w:pos="720"/>
        </w:tabs>
        <w:autoSpaceDE/>
        <w:autoSpaceDN/>
        <w:adjustRightInd/>
        <w:ind w:left="720"/>
        <w:jc w:val="both"/>
      </w:pPr>
      <w:r w:rsidRPr="0040020C">
        <w:t>Организация Договора о коллективной безопасности (ОДКБ / ODKB)</w:t>
      </w:r>
      <w:r w:rsidR="002359AE">
        <w:t xml:space="preserve"> </w:t>
      </w:r>
      <w:r>
        <w:t>[Электронный ресурс]</w:t>
      </w:r>
      <w:r w:rsidRPr="000B276F">
        <w:t xml:space="preserve">. </w:t>
      </w:r>
      <w:r>
        <w:t>–</w:t>
      </w:r>
      <w:r w:rsidR="002359AE">
        <w:t xml:space="preserve"> </w:t>
      </w:r>
      <w:r>
        <w:t>URL:</w:t>
      </w:r>
      <w:hyperlink r:id="rId79" w:history="1">
        <w:r w:rsidRPr="00085D7E">
          <w:rPr>
            <w:rStyle w:val="a8"/>
          </w:rPr>
          <w:t>http://www.dkb.gov.ru/start/index.htm</w:t>
        </w:r>
      </w:hyperlink>
    </w:p>
    <w:p w:rsidR="00305795" w:rsidRPr="00097694" w:rsidRDefault="00305795" w:rsidP="00A61BB5">
      <w:pPr>
        <w:numPr>
          <w:ilvl w:val="0"/>
          <w:numId w:val="2"/>
        </w:numPr>
        <w:tabs>
          <w:tab w:val="num" w:pos="720"/>
        </w:tabs>
        <w:autoSpaceDE/>
        <w:autoSpaceDN/>
        <w:adjustRightInd/>
        <w:ind w:left="720"/>
        <w:jc w:val="both"/>
      </w:pPr>
      <w:r w:rsidRPr="0040020C">
        <w:t>Организация Исламской конференции (ОИК / OIC)</w:t>
      </w:r>
      <w:r w:rsidR="002359AE">
        <w:t xml:space="preserve"> </w:t>
      </w:r>
      <w:r>
        <w:t>[Электронный ресурс]</w:t>
      </w:r>
      <w:r w:rsidRPr="000B276F">
        <w:t xml:space="preserve">. </w:t>
      </w:r>
      <w:r>
        <w:t>–URL:</w:t>
      </w:r>
      <w:hyperlink r:id="rId80" w:history="1">
        <w:r w:rsidRPr="00085D7E">
          <w:rPr>
            <w:rStyle w:val="a8"/>
          </w:rPr>
          <w:t>http://www.oic-oci.org/oicv2/home/?lan=en</w:t>
        </w:r>
      </w:hyperlink>
    </w:p>
    <w:p w:rsidR="00305795" w:rsidRPr="00097694" w:rsidRDefault="00305795" w:rsidP="00A61BB5">
      <w:pPr>
        <w:numPr>
          <w:ilvl w:val="0"/>
          <w:numId w:val="2"/>
        </w:numPr>
        <w:tabs>
          <w:tab w:val="num" w:pos="720"/>
        </w:tabs>
        <w:autoSpaceDE/>
        <w:autoSpaceDN/>
        <w:adjustRightInd/>
        <w:ind w:left="720"/>
        <w:jc w:val="both"/>
      </w:pPr>
      <w:r w:rsidRPr="0040020C">
        <w:t>Организация Латиноамериканских государств по вопросам просвещения, науки и культуры (ОЛГВПНК / OEI)</w:t>
      </w:r>
      <w:r>
        <w:t>.</w:t>
      </w:r>
      <w:r w:rsidR="002359AE">
        <w:t xml:space="preserve"> </w:t>
      </w:r>
      <w:r>
        <w:t>[Электронный ресурс]</w:t>
      </w:r>
      <w:r w:rsidRPr="000B276F">
        <w:t xml:space="preserve">. </w:t>
      </w:r>
      <w:r>
        <w:t>–</w:t>
      </w:r>
      <w:r w:rsidR="002359AE">
        <w:t xml:space="preserve"> </w:t>
      </w:r>
      <w:r>
        <w:t>URL:</w:t>
      </w:r>
      <w:hyperlink r:id="rId81" w:history="1">
        <w:r w:rsidRPr="00085D7E">
          <w:rPr>
            <w:rStyle w:val="a8"/>
          </w:rPr>
          <w:t>http://www.oei.es/index.php</w:t>
        </w:r>
      </w:hyperlink>
    </w:p>
    <w:p w:rsidR="00305795" w:rsidRPr="00097694" w:rsidRDefault="00305795" w:rsidP="00A61BB5">
      <w:pPr>
        <w:numPr>
          <w:ilvl w:val="0"/>
          <w:numId w:val="2"/>
        </w:numPr>
        <w:tabs>
          <w:tab w:val="num" w:pos="720"/>
        </w:tabs>
        <w:autoSpaceDE/>
        <w:autoSpaceDN/>
        <w:adjustRightInd/>
        <w:ind w:left="720"/>
        <w:jc w:val="both"/>
      </w:pPr>
      <w:r w:rsidRPr="0040020C">
        <w:t>Организаци</w:t>
      </w:r>
      <w:r>
        <w:t>я Объединенных Наций (ООН / UN)</w:t>
      </w:r>
      <w:r w:rsidR="002359AE">
        <w:t xml:space="preserve"> </w:t>
      </w:r>
      <w:r>
        <w:t>[Электронный ресурс]</w:t>
      </w:r>
      <w:r w:rsidRPr="000B276F">
        <w:t xml:space="preserve">. </w:t>
      </w:r>
      <w:r>
        <w:t>–URL:</w:t>
      </w:r>
      <w:hyperlink r:id="rId82" w:history="1">
        <w:r w:rsidRPr="00085D7E">
          <w:rPr>
            <w:rStyle w:val="a8"/>
          </w:rPr>
          <w:t>http://www.un.org/</w:t>
        </w:r>
      </w:hyperlink>
    </w:p>
    <w:p w:rsidR="00305795" w:rsidRPr="00097694" w:rsidRDefault="00305795" w:rsidP="00A61BB5">
      <w:pPr>
        <w:numPr>
          <w:ilvl w:val="0"/>
          <w:numId w:val="2"/>
        </w:numPr>
        <w:tabs>
          <w:tab w:val="num" w:pos="720"/>
        </w:tabs>
        <w:autoSpaceDE/>
        <w:autoSpaceDN/>
        <w:adjustRightInd/>
        <w:ind w:left="720"/>
        <w:jc w:val="both"/>
      </w:pPr>
      <w:r w:rsidRPr="0040020C">
        <w:t>Организация Объединенных Наций по вопросам образования, науки и ку</w:t>
      </w:r>
      <w:r>
        <w:t>льтуры (ООНВОНК / ЮНЕСКО / IBE)</w:t>
      </w:r>
      <w:r w:rsidR="002359AE">
        <w:t xml:space="preserve"> </w:t>
      </w:r>
      <w:r>
        <w:t>[Электронный ресурс]</w:t>
      </w:r>
      <w:r w:rsidRPr="000B276F">
        <w:t xml:space="preserve">. </w:t>
      </w:r>
      <w:r>
        <w:t>–</w:t>
      </w:r>
      <w:r w:rsidR="002359AE">
        <w:t xml:space="preserve"> </w:t>
      </w:r>
      <w:r>
        <w:t>URL:</w:t>
      </w:r>
      <w:hyperlink r:id="rId83" w:history="1">
        <w:r w:rsidRPr="00085D7E">
          <w:rPr>
            <w:rStyle w:val="a8"/>
          </w:rPr>
          <w:t>http://en.unesco.org/</w:t>
        </w:r>
      </w:hyperlink>
    </w:p>
    <w:p w:rsidR="00305795" w:rsidRPr="00097694" w:rsidRDefault="00305795" w:rsidP="00A61BB5">
      <w:pPr>
        <w:numPr>
          <w:ilvl w:val="0"/>
          <w:numId w:val="2"/>
        </w:numPr>
        <w:tabs>
          <w:tab w:val="num" w:pos="720"/>
        </w:tabs>
        <w:autoSpaceDE/>
        <w:autoSpaceDN/>
        <w:adjustRightInd/>
        <w:ind w:left="720"/>
        <w:jc w:val="both"/>
      </w:pPr>
      <w:r w:rsidRPr="0040020C">
        <w:t>Организация по безопасности и сотрудничеству в Европе (ОБСЕ / OSCE)</w:t>
      </w:r>
      <w:r w:rsidR="002359AE">
        <w:t xml:space="preserve"> </w:t>
      </w:r>
      <w:r>
        <w:t>[Электронный ресурс]</w:t>
      </w:r>
      <w:r w:rsidRPr="000B276F">
        <w:t xml:space="preserve">. </w:t>
      </w:r>
      <w:r>
        <w:t>–URL:</w:t>
      </w:r>
      <w:hyperlink r:id="rId84" w:history="1">
        <w:r w:rsidRPr="00085D7E">
          <w:rPr>
            <w:rStyle w:val="a8"/>
          </w:rPr>
          <w:t>http://www.osce.org/</w:t>
        </w:r>
      </w:hyperlink>
    </w:p>
    <w:p w:rsidR="00305795" w:rsidRPr="00097694" w:rsidRDefault="00305795" w:rsidP="00A61BB5">
      <w:pPr>
        <w:numPr>
          <w:ilvl w:val="0"/>
          <w:numId w:val="2"/>
        </w:numPr>
        <w:tabs>
          <w:tab w:val="num" w:pos="720"/>
        </w:tabs>
        <w:autoSpaceDE/>
        <w:autoSpaceDN/>
        <w:adjustRightInd/>
        <w:ind w:left="720"/>
        <w:jc w:val="both"/>
      </w:pPr>
      <w:r w:rsidRPr="0040020C">
        <w:lastRenderedPageBreak/>
        <w:t>Организация Североатлантического договора (ОСД / NATO)</w:t>
      </w:r>
      <w:r w:rsidR="002359AE">
        <w:t xml:space="preserve"> </w:t>
      </w:r>
      <w:r>
        <w:t>[Электронный ресурс]</w:t>
      </w:r>
      <w:r w:rsidRPr="000B276F">
        <w:t xml:space="preserve">. </w:t>
      </w:r>
      <w:r>
        <w:t>–URL:</w:t>
      </w:r>
      <w:hyperlink r:id="rId85" w:history="1">
        <w:r w:rsidRPr="00085D7E">
          <w:rPr>
            <w:rStyle w:val="a8"/>
          </w:rPr>
          <w:t>http://www.nato.int/</w:t>
        </w:r>
      </w:hyperlink>
    </w:p>
    <w:p w:rsidR="00305795" w:rsidRPr="00097694" w:rsidRDefault="00305795" w:rsidP="00A61BB5">
      <w:pPr>
        <w:numPr>
          <w:ilvl w:val="0"/>
          <w:numId w:val="2"/>
        </w:numPr>
        <w:tabs>
          <w:tab w:val="num" w:pos="720"/>
        </w:tabs>
        <w:autoSpaceDE/>
        <w:autoSpaceDN/>
        <w:adjustRightInd/>
        <w:ind w:left="720"/>
        <w:jc w:val="both"/>
      </w:pPr>
      <w:r w:rsidRPr="0040020C">
        <w:t>Организация экономического сотрудничества и развития (ОЭСР / OECD)</w:t>
      </w:r>
      <w:r w:rsidR="002359AE">
        <w:t xml:space="preserve"> </w:t>
      </w:r>
      <w:r>
        <w:t>[Электронный ресурс]</w:t>
      </w:r>
      <w:r w:rsidRPr="000B276F">
        <w:t xml:space="preserve">. </w:t>
      </w:r>
      <w:r>
        <w:t>–URL:</w:t>
      </w:r>
      <w:hyperlink r:id="rId86" w:history="1">
        <w:r w:rsidRPr="00085D7E">
          <w:rPr>
            <w:rStyle w:val="a8"/>
          </w:rPr>
          <w:t>http://www.oecd.org/</w:t>
        </w:r>
      </w:hyperlink>
    </w:p>
    <w:p w:rsidR="00305795" w:rsidRPr="00097694" w:rsidRDefault="00305795" w:rsidP="00A61BB5">
      <w:pPr>
        <w:numPr>
          <w:ilvl w:val="0"/>
          <w:numId w:val="2"/>
        </w:numPr>
        <w:tabs>
          <w:tab w:val="num" w:pos="720"/>
        </w:tabs>
        <w:autoSpaceDE/>
        <w:autoSpaceDN/>
        <w:adjustRightInd/>
        <w:ind w:left="720"/>
        <w:jc w:val="both"/>
      </w:pPr>
      <w:r w:rsidRPr="0040020C">
        <w:t>Парламентское собрание Союза Беларуси и России (ПС СБР)</w:t>
      </w:r>
      <w:r w:rsidR="002359AE">
        <w:t xml:space="preserve"> </w:t>
      </w:r>
      <w:r>
        <w:t>[Электронный ресурс]</w:t>
      </w:r>
      <w:r w:rsidRPr="000B276F">
        <w:t xml:space="preserve">. </w:t>
      </w:r>
      <w:r>
        <w:t>–URL:</w:t>
      </w:r>
      <w:hyperlink r:id="rId87" w:history="1">
        <w:r w:rsidRPr="00085D7E">
          <w:rPr>
            <w:rStyle w:val="a8"/>
          </w:rPr>
          <w:t>http://www.belrus.ru/</w:t>
        </w:r>
      </w:hyperlink>
    </w:p>
    <w:p w:rsidR="00305795" w:rsidRPr="00097694" w:rsidRDefault="00305795" w:rsidP="00A61BB5">
      <w:pPr>
        <w:numPr>
          <w:ilvl w:val="0"/>
          <w:numId w:val="2"/>
        </w:numPr>
        <w:tabs>
          <w:tab w:val="num" w:pos="720"/>
        </w:tabs>
        <w:autoSpaceDE/>
        <w:autoSpaceDN/>
        <w:adjustRightInd/>
        <w:ind w:left="720"/>
        <w:jc w:val="both"/>
      </w:pPr>
      <w:r w:rsidRPr="0040020C">
        <w:t>Постоянная палата третейского Суда (ППТС / PCA)</w:t>
      </w:r>
      <w:r w:rsidR="002359AE">
        <w:t xml:space="preserve"> </w:t>
      </w:r>
      <w:r>
        <w:t>[Электронный ресурс]</w:t>
      </w:r>
      <w:r w:rsidRPr="000B276F">
        <w:t xml:space="preserve">. </w:t>
      </w:r>
      <w:r>
        <w:t>–URL:</w:t>
      </w:r>
      <w:hyperlink r:id="rId88" w:history="1">
        <w:r w:rsidRPr="00085D7E">
          <w:rPr>
            <w:rStyle w:val="a8"/>
          </w:rPr>
          <w:t>http://www.pca-cpa.org/</w:t>
        </w:r>
      </w:hyperlink>
    </w:p>
    <w:p w:rsidR="00305795" w:rsidRPr="00097694" w:rsidRDefault="00305795" w:rsidP="00A61BB5">
      <w:pPr>
        <w:numPr>
          <w:ilvl w:val="0"/>
          <w:numId w:val="2"/>
        </w:numPr>
        <w:tabs>
          <w:tab w:val="num" w:pos="720"/>
        </w:tabs>
        <w:autoSpaceDE/>
        <w:autoSpaceDN/>
        <w:adjustRightInd/>
        <w:ind w:left="720"/>
        <w:jc w:val="both"/>
      </w:pPr>
      <w:r w:rsidRPr="0040020C">
        <w:t>Программа добровольцев Организации Объединенных Наций (ПД ООН / UNV)</w:t>
      </w:r>
      <w:r w:rsidR="00FE272A" w:rsidRPr="00FE272A">
        <w:t xml:space="preserve"> </w:t>
      </w:r>
      <w:r>
        <w:t>[Электронный ресурс]</w:t>
      </w:r>
      <w:r w:rsidRPr="000B276F">
        <w:t xml:space="preserve">. </w:t>
      </w:r>
      <w:r>
        <w:t>–</w:t>
      </w:r>
      <w:r w:rsidR="002359AE">
        <w:t xml:space="preserve"> </w:t>
      </w:r>
      <w:r>
        <w:t>URL:</w:t>
      </w:r>
      <w:hyperlink r:id="rId89" w:history="1">
        <w:r w:rsidRPr="00085D7E">
          <w:rPr>
            <w:rStyle w:val="a8"/>
          </w:rPr>
          <w:t>http://www.unv.org/</w:t>
        </w:r>
      </w:hyperlink>
    </w:p>
    <w:p w:rsidR="00305795" w:rsidRPr="00097694" w:rsidRDefault="00305795" w:rsidP="00A61BB5">
      <w:pPr>
        <w:numPr>
          <w:ilvl w:val="0"/>
          <w:numId w:val="2"/>
        </w:numPr>
        <w:tabs>
          <w:tab w:val="num" w:pos="720"/>
        </w:tabs>
        <w:autoSpaceDE/>
        <w:autoSpaceDN/>
        <w:adjustRightInd/>
        <w:ind w:left="720"/>
        <w:jc w:val="both"/>
      </w:pPr>
      <w:r w:rsidRPr="0040020C">
        <w:t>Программа ООН по населенным пунктам (Хабитат) (ЦНП ООН / UN-HABITAT)</w:t>
      </w:r>
      <w:r w:rsidR="00FE272A" w:rsidRPr="00FE272A">
        <w:t xml:space="preserve"> </w:t>
      </w:r>
      <w:r>
        <w:t>[Электронный ресурс]</w:t>
      </w:r>
      <w:r w:rsidRPr="000B276F">
        <w:t xml:space="preserve">. </w:t>
      </w:r>
      <w:r>
        <w:t>–</w:t>
      </w:r>
      <w:r w:rsidR="002359AE">
        <w:t xml:space="preserve"> </w:t>
      </w:r>
      <w:r>
        <w:t>URL:</w:t>
      </w:r>
      <w:hyperlink r:id="rId90" w:history="1">
        <w:r w:rsidRPr="00085D7E">
          <w:rPr>
            <w:rStyle w:val="a8"/>
          </w:rPr>
          <w:t>http://unhabitat.org/</w:t>
        </w:r>
      </w:hyperlink>
    </w:p>
    <w:p w:rsidR="00305795" w:rsidRPr="00097694" w:rsidRDefault="00305795" w:rsidP="00A61BB5">
      <w:pPr>
        <w:numPr>
          <w:ilvl w:val="0"/>
          <w:numId w:val="2"/>
        </w:numPr>
        <w:tabs>
          <w:tab w:val="num" w:pos="720"/>
        </w:tabs>
        <w:autoSpaceDE/>
        <w:autoSpaceDN/>
        <w:adjustRightInd/>
        <w:ind w:left="720"/>
        <w:jc w:val="both"/>
      </w:pPr>
      <w:r w:rsidRPr="0040020C">
        <w:t>Программа ООН по окружающей среде (ПОС ООН / ЮНЕП / UNEP)</w:t>
      </w:r>
      <w:r w:rsidR="002359AE">
        <w:t xml:space="preserve"> </w:t>
      </w:r>
      <w:r>
        <w:t>[Электронный ресурс]</w:t>
      </w:r>
      <w:r w:rsidRPr="000B276F">
        <w:t xml:space="preserve">. </w:t>
      </w:r>
      <w:r>
        <w:t>–</w:t>
      </w:r>
      <w:r w:rsidR="002359AE">
        <w:t xml:space="preserve"> </w:t>
      </w:r>
      <w:r>
        <w:t>URL:</w:t>
      </w:r>
      <w:hyperlink r:id="rId91" w:history="1">
        <w:r w:rsidRPr="00085D7E">
          <w:rPr>
            <w:rStyle w:val="a8"/>
          </w:rPr>
          <w:t>http://www.unep.org/</w:t>
        </w:r>
      </w:hyperlink>
    </w:p>
    <w:p w:rsidR="00305795" w:rsidRPr="00097694" w:rsidRDefault="00305795" w:rsidP="00A61BB5">
      <w:pPr>
        <w:numPr>
          <w:ilvl w:val="0"/>
          <w:numId w:val="2"/>
        </w:numPr>
        <w:tabs>
          <w:tab w:val="num" w:pos="720"/>
        </w:tabs>
        <w:autoSpaceDE/>
        <w:autoSpaceDN/>
        <w:adjustRightInd/>
        <w:ind w:left="720"/>
        <w:jc w:val="both"/>
      </w:pPr>
      <w:r w:rsidRPr="0040020C">
        <w:t>Програ</w:t>
      </w:r>
      <w:r>
        <w:t>мма развития ООН (ПРООН / UNDP)</w:t>
      </w:r>
      <w:r w:rsidR="002359AE">
        <w:t xml:space="preserve"> </w:t>
      </w:r>
      <w:r>
        <w:t>[Электронный ресурс]</w:t>
      </w:r>
      <w:r w:rsidRPr="000B276F">
        <w:t xml:space="preserve">. </w:t>
      </w:r>
      <w:r>
        <w:t>–URL:</w:t>
      </w:r>
      <w:hyperlink r:id="rId92" w:history="1">
        <w:r w:rsidRPr="00085D7E">
          <w:rPr>
            <w:rStyle w:val="a8"/>
          </w:rPr>
          <w:t>http://www.undp.org/</w:t>
        </w:r>
      </w:hyperlink>
    </w:p>
    <w:p w:rsidR="00305795" w:rsidRPr="00097694" w:rsidRDefault="00305795" w:rsidP="00A61BB5">
      <w:pPr>
        <w:numPr>
          <w:ilvl w:val="0"/>
          <w:numId w:val="2"/>
        </w:numPr>
        <w:tabs>
          <w:tab w:val="num" w:pos="720"/>
        </w:tabs>
        <w:autoSpaceDE/>
        <w:autoSpaceDN/>
        <w:adjustRightInd/>
        <w:ind w:left="720"/>
        <w:jc w:val="both"/>
      </w:pPr>
      <w:r w:rsidRPr="0040020C">
        <w:t>Продовольственная и сельскохозяйственная организация Объединенных Наций (ПСООН / ФАО / FAO)</w:t>
      </w:r>
      <w:r w:rsidR="002359AE">
        <w:t xml:space="preserve"> </w:t>
      </w:r>
      <w:r>
        <w:t>[Электронный ресурс]</w:t>
      </w:r>
      <w:r w:rsidRPr="000B276F">
        <w:t xml:space="preserve">. </w:t>
      </w:r>
      <w:r>
        <w:t>–</w:t>
      </w:r>
      <w:r w:rsidR="002359AE">
        <w:t xml:space="preserve"> </w:t>
      </w:r>
      <w:r>
        <w:t>URL:</w:t>
      </w:r>
      <w:hyperlink r:id="rId93" w:history="1">
        <w:r w:rsidRPr="00085D7E">
          <w:rPr>
            <w:rStyle w:val="a8"/>
          </w:rPr>
          <w:t>http://www.fao.org/home/en/</w:t>
        </w:r>
      </w:hyperlink>
    </w:p>
    <w:p w:rsidR="00305795" w:rsidRPr="00097694" w:rsidRDefault="00305795" w:rsidP="00A61BB5">
      <w:pPr>
        <w:numPr>
          <w:ilvl w:val="0"/>
          <w:numId w:val="2"/>
        </w:numPr>
        <w:tabs>
          <w:tab w:val="num" w:pos="720"/>
        </w:tabs>
        <w:autoSpaceDE/>
        <w:autoSpaceDN/>
        <w:adjustRightInd/>
        <w:ind w:left="720"/>
        <w:jc w:val="both"/>
      </w:pPr>
      <w:r w:rsidRPr="0040020C">
        <w:t>Региональное содружество в области связи (РСОС / РСС / RCC)</w:t>
      </w:r>
      <w:r w:rsidR="002359AE">
        <w:t xml:space="preserve"> </w:t>
      </w:r>
      <w:r>
        <w:t>[Электронный ресурс]</w:t>
      </w:r>
      <w:r w:rsidRPr="000B276F">
        <w:t xml:space="preserve">. </w:t>
      </w:r>
      <w:r>
        <w:t>–URL:</w:t>
      </w:r>
      <w:hyperlink r:id="rId94" w:history="1">
        <w:r w:rsidRPr="00085D7E">
          <w:rPr>
            <w:rStyle w:val="a8"/>
          </w:rPr>
          <w:t>http://www.rcc.org.ru/</w:t>
        </w:r>
      </w:hyperlink>
    </w:p>
    <w:p w:rsidR="00305795" w:rsidRPr="00097694" w:rsidRDefault="00305795" w:rsidP="00A61BB5">
      <w:pPr>
        <w:numPr>
          <w:ilvl w:val="0"/>
          <w:numId w:val="2"/>
        </w:numPr>
        <w:tabs>
          <w:tab w:val="num" w:pos="720"/>
        </w:tabs>
        <w:autoSpaceDE/>
        <w:autoSpaceDN/>
        <w:adjustRightInd/>
        <w:ind w:left="720"/>
        <w:jc w:val="both"/>
      </w:pPr>
      <w:r w:rsidRPr="0040020C">
        <w:t>Северное сотрудничество (СС / Nordic)</w:t>
      </w:r>
      <w:r w:rsidR="002359AE">
        <w:t xml:space="preserve"> </w:t>
      </w:r>
      <w:r>
        <w:t>[Электронный ресурс]</w:t>
      </w:r>
      <w:r w:rsidRPr="000B276F">
        <w:t xml:space="preserve">. </w:t>
      </w:r>
      <w:r>
        <w:t>–URL:</w:t>
      </w:r>
      <w:hyperlink r:id="rId95" w:history="1">
        <w:r w:rsidRPr="00085D7E">
          <w:rPr>
            <w:rStyle w:val="a8"/>
            <w:lang w:val="en-US"/>
          </w:rPr>
          <w:t>http</w:t>
        </w:r>
        <w:r w:rsidRPr="00085D7E">
          <w:rPr>
            <w:rStyle w:val="a8"/>
          </w:rPr>
          <w:t>://</w:t>
        </w:r>
        <w:r w:rsidRPr="00085D7E">
          <w:rPr>
            <w:rStyle w:val="a8"/>
            <w:lang w:val="en-US"/>
          </w:rPr>
          <w:t>www</w:t>
        </w:r>
        <w:r w:rsidRPr="00085D7E">
          <w:rPr>
            <w:rStyle w:val="a8"/>
          </w:rPr>
          <w:t>.</w:t>
        </w:r>
        <w:r w:rsidRPr="00085D7E">
          <w:rPr>
            <w:rStyle w:val="a8"/>
            <w:lang w:val="en-US"/>
          </w:rPr>
          <w:t>norden</w:t>
        </w:r>
        <w:r w:rsidRPr="00085D7E">
          <w:rPr>
            <w:rStyle w:val="a8"/>
          </w:rPr>
          <w:t>.</w:t>
        </w:r>
        <w:r w:rsidRPr="00085D7E">
          <w:rPr>
            <w:rStyle w:val="a8"/>
            <w:lang w:val="en-US"/>
          </w:rPr>
          <w:t>org</w:t>
        </w:r>
        <w:r w:rsidRPr="00085D7E">
          <w:rPr>
            <w:rStyle w:val="a8"/>
          </w:rPr>
          <w:t>/</w:t>
        </w:r>
        <w:r w:rsidRPr="00085D7E">
          <w:rPr>
            <w:rStyle w:val="a8"/>
            <w:lang w:val="en-US"/>
          </w:rPr>
          <w:t>en</w:t>
        </w:r>
      </w:hyperlink>
    </w:p>
    <w:p w:rsidR="00305795" w:rsidRPr="00097694" w:rsidRDefault="00305795" w:rsidP="00A61BB5">
      <w:pPr>
        <w:numPr>
          <w:ilvl w:val="0"/>
          <w:numId w:val="2"/>
        </w:numPr>
        <w:tabs>
          <w:tab w:val="num" w:pos="720"/>
        </w:tabs>
        <w:autoSpaceDE/>
        <w:autoSpaceDN/>
        <w:adjustRightInd/>
        <w:ind w:left="720"/>
        <w:jc w:val="both"/>
      </w:pPr>
      <w:r w:rsidRPr="0040020C">
        <w:t>Совет Безопасности ООН (СБ ООН / UNSC)</w:t>
      </w:r>
      <w:r w:rsidR="002359AE">
        <w:t xml:space="preserve"> </w:t>
      </w:r>
      <w:r>
        <w:t>[Электронный ресурс]</w:t>
      </w:r>
      <w:r w:rsidRPr="000B276F">
        <w:t xml:space="preserve">. </w:t>
      </w:r>
      <w:r>
        <w:t>–URL:</w:t>
      </w:r>
      <w:hyperlink r:id="rId96" w:history="1">
        <w:r w:rsidRPr="00085D7E">
          <w:rPr>
            <w:rStyle w:val="a8"/>
          </w:rPr>
          <w:t>http://www.un.org/en/sc/</w:t>
        </w:r>
      </w:hyperlink>
    </w:p>
    <w:p w:rsidR="00305795" w:rsidRPr="00097694" w:rsidRDefault="00305795" w:rsidP="00A61BB5">
      <w:pPr>
        <w:numPr>
          <w:ilvl w:val="0"/>
          <w:numId w:val="2"/>
        </w:numPr>
        <w:tabs>
          <w:tab w:val="num" w:pos="720"/>
        </w:tabs>
        <w:autoSpaceDE/>
        <w:autoSpaceDN/>
        <w:adjustRightInd/>
        <w:ind w:left="720"/>
        <w:jc w:val="both"/>
      </w:pPr>
      <w:r w:rsidRPr="0040020C">
        <w:t>Совет государств Балтийского моря (СГБМ / CBSS)</w:t>
      </w:r>
      <w:r w:rsidR="002359AE">
        <w:t xml:space="preserve"> </w:t>
      </w:r>
      <w:r>
        <w:t>[Электронный ресурс]</w:t>
      </w:r>
      <w:r w:rsidRPr="000B276F">
        <w:t xml:space="preserve">. </w:t>
      </w:r>
      <w:r>
        <w:t>–URL:</w:t>
      </w:r>
      <w:hyperlink r:id="rId97" w:history="1">
        <w:r w:rsidRPr="00085D7E">
          <w:rPr>
            <w:rStyle w:val="a8"/>
          </w:rPr>
          <w:t>http://www.cbss.org/</w:t>
        </w:r>
      </w:hyperlink>
    </w:p>
    <w:p w:rsidR="00305795" w:rsidRPr="00097694" w:rsidRDefault="00305795" w:rsidP="00A61BB5">
      <w:pPr>
        <w:numPr>
          <w:ilvl w:val="0"/>
          <w:numId w:val="2"/>
        </w:numPr>
        <w:tabs>
          <w:tab w:val="num" w:pos="720"/>
        </w:tabs>
        <w:autoSpaceDE/>
        <w:autoSpaceDN/>
        <w:adjustRightInd/>
        <w:ind w:left="720"/>
        <w:jc w:val="both"/>
      </w:pPr>
      <w:r w:rsidRPr="0040020C">
        <w:t>Совет</w:t>
      </w:r>
      <w:r>
        <w:t xml:space="preserve"> Европейского Союза (СЕС / CEU)</w:t>
      </w:r>
      <w:r w:rsidR="002359AE">
        <w:t xml:space="preserve"> </w:t>
      </w:r>
      <w:r>
        <w:t>[Электронный ресурс]</w:t>
      </w:r>
      <w:r w:rsidRPr="000B276F">
        <w:t xml:space="preserve">. </w:t>
      </w:r>
      <w:r>
        <w:t>–URL:</w:t>
      </w:r>
      <w:hyperlink r:id="rId98" w:history="1">
        <w:r w:rsidRPr="00085D7E">
          <w:rPr>
            <w:rStyle w:val="a8"/>
          </w:rPr>
          <w:t>http://www.consilium.europa.eu/en/splash/?requested=%2f</w:t>
        </w:r>
      </w:hyperlink>
    </w:p>
    <w:p w:rsidR="00305795" w:rsidRPr="00097694" w:rsidRDefault="00305795" w:rsidP="00A61BB5">
      <w:pPr>
        <w:numPr>
          <w:ilvl w:val="0"/>
          <w:numId w:val="2"/>
        </w:numPr>
        <w:tabs>
          <w:tab w:val="num" w:pos="720"/>
        </w:tabs>
        <w:autoSpaceDE/>
        <w:autoSpaceDN/>
        <w:adjustRightInd/>
        <w:ind w:left="720"/>
        <w:jc w:val="both"/>
      </w:pPr>
      <w:r w:rsidRPr="0040020C">
        <w:t>Совет Европы (СЕ / COE)</w:t>
      </w:r>
      <w:r w:rsidR="002359AE">
        <w:t xml:space="preserve"> </w:t>
      </w:r>
      <w:r>
        <w:t>[Электронный ресурс]</w:t>
      </w:r>
      <w:r w:rsidRPr="000B276F">
        <w:t xml:space="preserve">. </w:t>
      </w:r>
      <w:r>
        <w:t>–URL:</w:t>
      </w:r>
      <w:hyperlink r:id="rId99" w:history="1">
        <w:r w:rsidRPr="00085D7E">
          <w:rPr>
            <w:rStyle w:val="a8"/>
            <w:lang w:val="en-US"/>
          </w:rPr>
          <w:t>http</w:t>
        </w:r>
        <w:r w:rsidRPr="00085D7E">
          <w:rPr>
            <w:rStyle w:val="a8"/>
          </w:rPr>
          <w:t>://</w:t>
        </w:r>
        <w:r w:rsidRPr="00085D7E">
          <w:rPr>
            <w:rStyle w:val="a8"/>
            <w:lang w:val="en-US"/>
          </w:rPr>
          <w:t>www</w:t>
        </w:r>
        <w:r w:rsidRPr="00085D7E">
          <w:rPr>
            <w:rStyle w:val="a8"/>
          </w:rPr>
          <w:t>.</w:t>
        </w:r>
        <w:r w:rsidRPr="00085D7E">
          <w:rPr>
            <w:rStyle w:val="a8"/>
            <w:lang w:val="en-US"/>
          </w:rPr>
          <w:t>coe</w:t>
        </w:r>
        <w:r w:rsidRPr="00085D7E">
          <w:rPr>
            <w:rStyle w:val="a8"/>
          </w:rPr>
          <w:t>.</w:t>
        </w:r>
        <w:r w:rsidRPr="00085D7E">
          <w:rPr>
            <w:rStyle w:val="a8"/>
            <w:lang w:val="en-US"/>
          </w:rPr>
          <w:t>int</w:t>
        </w:r>
        <w:r w:rsidRPr="00085D7E">
          <w:rPr>
            <w:rStyle w:val="a8"/>
          </w:rPr>
          <w:t>/</w:t>
        </w:r>
        <w:r w:rsidRPr="00085D7E">
          <w:rPr>
            <w:rStyle w:val="a8"/>
            <w:lang w:val="en-US"/>
          </w:rPr>
          <w:t>ru</w:t>
        </w:r>
        <w:r w:rsidRPr="00085D7E">
          <w:rPr>
            <w:rStyle w:val="a8"/>
          </w:rPr>
          <w:t>/</w:t>
        </w:r>
        <w:r w:rsidRPr="00085D7E">
          <w:rPr>
            <w:rStyle w:val="a8"/>
            <w:lang w:val="en-US"/>
          </w:rPr>
          <w:t>web</w:t>
        </w:r>
        <w:r w:rsidRPr="00085D7E">
          <w:rPr>
            <w:rStyle w:val="a8"/>
          </w:rPr>
          <w:t>/</w:t>
        </w:r>
        <w:r w:rsidRPr="00085D7E">
          <w:rPr>
            <w:rStyle w:val="a8"/>
            <w:lang w:val="en-US"/>
          </w:rPr>
          <w:t>portal</w:t>
        </w:r>
        <w:r w:rsidRPr="00085D7E">
          <w:rPr>
            <w:rStyle w:val="a8"/>
          </w:rPr>
          <w:t>/</w:t>
        </w:r>
        <w:r w:rsidRPr="00085D7E">
          <w:rPr>
            <w:rStyle w:val="a8"/>
            <w:lang w:val="en-US"/>
          </w:rPr>
          <w:t>home</w:t>
        </w:r>
      </w:hyperlink>
    </w:p>
    <w:p w:rsidR="00305795" w:rsidRPr="00097694" w:rsidRDefault="00305795" w:rsidP="00A61BB5">
      <w:pPr>
        <w:numPr>
          <w:ilvl w:val="0"/>
          <w:numId w:val="2"/>
        </w:numPr>
        <w:tabs>
          <w:tab w:val="num" w:pos="720"/>
        </w:tabs>
        <w:autoSpaceDE/>
        <w:autoSpaceDN/>
        <w:adjustRightInd/>
        <w:ind w:left="720"/>
        <w:jc w:val="both"/>
      </w:pPr>
      <w:r w:rsidRPr="0040020C">
        <w:t>Содружество Наций (СН / CS)</w:t>
      </w:r>
      <w:r w:rsidR="002359AE">
        <w:t xml:space="preserve"> </w:t>
      </w:r>
      <w:r>
        <w:t>[Электронный ресурс]</w:t>
      </w:r>
      <w:r w:rsidRPr="000B276F">
        <w:t xml:space="preserve">. </w:t>
      </w:r>
      <w:r>
        <w:t>–</w:t>
      </w:r>
      <w:r w:rsidR="002359AE">
        <w:t xml:space="preserve"> </w:t>
      </w:r>
      <w:r>
        <w:t>URL:</w:t>
      </w:r>
      <w:hyperlink r:id="rId100" w:history="1">
        <w:r w:rsidRPr="00085D7E">
          <w:rPr>
            <w:rStyle w:val="a8"/>
            <w:lang w:val="en-US"/>
          </w:rPr>
          <w:t>http</w:t>
        </w:r>
        <w:r w:rsidRPr="00085D7E">
          <w:rPr>
            <w:rStyle w:val="a8"/>
          </w:rPr>
          <w:t>://</w:t>
        </w:r>
        <w:r w:rsidRPr="00085D7E">
          <w:rPr>
            <w:rStyle w:val="a8"/>
            <w:lang w:val="en-US"/>
          </w:rPr>
          <w:t>thecommonwealth</w:t>
        </w:r>
        <w:r w:rsidRPr="00085D7E">
          <w:rPr>
            <w:rStyle w:val="a8"/>
          </w:rPr>
          <w:t>.</w:t>
        </w:r>
        <w:r w:rsidRPr="00085D7E">
          <w:rPr>
            <w:rStyle w:val="a8"/>
            <w:lang w:val="en-US"/>
          </w:rPr>
          <w:t>org</w:t>
        </w:r>
        <w:r w:rsidRPr="00085D7E">
          <w:rPr>
            <w:rStyle w:val="a8"/>
          </w:rPr>
          <w:t>/</w:t>
        </w:r>
      </w:hyperlink>
    </w:p>
    <w:p w:rsidR="00305795" w:rsidRPr="00097694" w:rsidRDefault="00305795" w:rsidP="00A61BB5">
      <w:pPr>
        <w:numPr>
          <w:ilvl w:val="0"/>
          <w:numId w:val="2"/>
        </w:numPr>
        <w:tabs>
          <w:tab w:val="num" w:pos="720"/>
        </w:tabs>
        <w:autoSpaceDE/>
        <w:autoSpaceDN/>
        <w:adjustRightInd/>
        <w:ind w:left="720"/>
        <w:jc w:val="both"/>
      </w:pPr>
      <w:r w:rsidRPr="0040020C">
        <w:t>Спутниковая система поиска и спасания (ССПС / КОСПАС-САРСАТ / COSPAS-</w:t>
      </w:r>
      <w:r>
        <w:t>SARSAT)</w:t>
      </w:r>
      <w:r w:rsidR="002359AE">
        <w:t xml:space="preserve"> </w:t>
      </w:r>
      <w:r>
        <w:t>[Электронный ресурс]</w:t>
      </w:r>
      <w:r w:rsidRPr="000B276F">
        <w:t xml:space="preserve">. </w:t>
      </w:r>
      <w:r>
        <w:t>–</w:t>
      </w:r>
      <w:r w:rsidR="00FE272A" w:rsidRPr="00FE272A">
        <w:t xml:space="preserve"> </w:t>
      </w:r>
      <w:r>
        <w:t>URL:</w:t>
      </w:r>
      <w:hyperlink r:id="rId101" w:history="1">
        <w:r w:rsidRPr="00085D7E">
          <w:rPr>
            <w:rStyle w:val="a8"/>
          </w:rPr>
          <w:t>http://www.cospas-sarsat.int/en/</w:t>
        </w:r>
      </w:hyperlink>
    </w:p>
    <w:p w:rsidR="00305795" w:rsidRPr="00097694" w:rsidRDefault="00305795" w:rsidP="00A61BB5">
      <w:pPr>
        <w:numPr>
          <w:ilvl w:val="0"/>
          <w:numId w:val="2"/>
        </w:numPr>
        <w:tabs>
          <w:tab w:val="num" w:pos="720"/>
        </w:tabs>
        <w:autoSpaceDE/>
        <w:autoSpaceDN/>
        <w:adjustRightInd/>
        <w:ind w:left="720"/>
        <w:jc w:val="both"/>
      </w:pPr>
      <w:r w:rsidRPr="0040020C">
        <w:t>Суд Е</w:t>
      </w:r>
      <w:r>
        <w:t>вропейского Союза (СЕС / CURIA)</w:t>
      </w:r>
      <w:r w:rsidR="00FE272A" w:rsidRPr="00FE272A">
        <w:t xml:space="preserve"> </w:t>
      </w:r>
      <w:r>
        <w:t>[Электронный ресурс]</w:t>
      </w:r>
      <w:r w:rsidRPr="000B276F">
        <w:t xml:space="preserve">. </w:t>
      </w:r>
      <w:r>
        <w:t>–</w:t>
      </w:r>
      <w:r w:rsidR="002359AE">
        <w:t xml:space="preserve"> </w:t>
      </w:r>
      <w:r>
        <w:t>URL:</w:t>
      </w:r>
      <w:hyperlink r:id="rId102" w:history="1">
        <w:r w:rsidRPr="00085D7E">
          <w:rPr>
            <w:rStyle w:val="a8"/>
          </w:rPr>
          <w:t>http://curia.europa.eu/</w:t>
        </w:r>
      </w:hyperlink>
    </w:p>
    <w:p w:rsidR="00305795" w:rsidRPr="00097694" w:rsidRDefault="00305795" w:rsidP="00A61BB5">
      <w:pPr>
        <w:numPr>
          <w:ilvl w:val="0"/>
          <w:numId w:val="2"/>
        </w:numPr>
        <w:tabs>
          <w:tab w:val="num" w:pos="720"/>
        </w:tabs>
        <w:autoSpaceDE/>
        <w:autoSpaceDN/>
        <w:adjustRightInd/>
        <w:ind w:left="720"/>
        <w:jc w:val="both"/>
      </w:pPr>
      <w:r w:rsidRPr="0040020C">
        <w:t>Управление Верховного комиссара ООН по делам беженцев (УВКБ / UNHCR)</w:t>
      </w:r>
      <w:r w:rsidR="00FE272A" w:rsidRPr="00FE272A">
        <w:t xml:space="preserve"> </w:t>
      </w:r>
      <w:r>
        <w:t>[Электронный ресурс]</w:t>
      </w:r>
      <w:r w:rsidRPr="000B276F">
        <w:t xml:space="preserve">. </w:t>
      </w:r>
      <w:r>
        <w:t>–</w:t>
      </w:r>
      <w:r w:rsidR="002359AE">
        <w:t xml:space="preserve"> </w:t>
      </w:r>
      <w:r>
        <w:t>URL:</w:t>
      </w:r>
      <w:hyperlink r:id="rId103" w:history="1">
        <w:r w:rsidRPr="00085D7E">
          <w:rPr>
            <w:rStyle w:val="a8"/>
          </w:rPr>
          <w:t>http://www.unhcr.ch/</w:t>
        </w:r>
      </w:hyperlink>
    </w:p>
    <w:p w:rsidR="00305795" w:rsidRPr="00097694" w:rsidRDefault="00305795" w:rsidP="00A61BB5">
      <w:pPr>
        <w:numPr>
          <w:ilvl w:val="0"/>
          <w:numId w:val="2"/>
        </w:numPr>
        <w:tabs>
          <w:tab w:val="num" w:pos="720"/>
        </w:tabs>
        <w:autoSpaceDE/>
        <w:autoSpaceDN/>
        <w:adjustRightInd/>
        <w:ind w:left="720"/>
        <w:jc w:val="both"/>
      </w:pPr>
      <w:r w:rsidRPr="0040020C">
        <w:t>Фонд ООН в области народонаселения (ФН ООН / ЮНФПА / UNFPA)</w:t>
      </w:r>
      <w:r w:rsidR="002359AE">
        <w:t xml:space="preserve"> </w:t>
      </w:r>
      <w:r>
        <w:t>[Электронный ресурс]</w:t>
      </w:r>
      <w:r w:rsidRPr="000B276F">
        <w:t xml:space="preserve">. </w:t>
      </w:r>
      <w:r>
        <w:t>–</w:t>
      </w:r>
      <w:r w:rsidR="002359AE">
        <w:t xml:space="preserve"> </w:t>
      </w:r>
      <w:r>
        <w:t>URL:</w:t>
      </w:r>
      <w:hyperlink r:id="rId104" w:history="1">
        <w:r w:rsidRPr="00085D7E">
          <w:rPr>
            <w:rStyle w:val="a8"/>
          </w:rPr>
          <w:t>http://www.unfpa.org/</w:t>
        </w:r>
      </w:hyperlink>
    </w:p>
    <w:p w:rsidR="00305795" w:rsidRPr="00097694" w:rsidRDefault="00305795" w:rsidP="00A61BB5">
      <w:pPr>
        <w:numPr>
          <w:ilvl w:val="0"/>
          <w:numId w:val="2"/>
        </w:numPr>
        <w:tabs>
          <w:tab w:val="num" w:pos="720"/>
        </w:tabs>
        <w:autoSpaceDE/>
        <w:autoSpaceDN/>
        <w:adjustRightInd/>
        <w:ind w:left="720"/>
        <w:jc w:val="both"/>
      </w:pPr>
      <w:r w:rsidRPr="0040020C">
        <w:t>Фонд ООН для развития в интересах женщин (ФРЖ ООН / UNIFEM)</w:t>
      </w:r>
      <w:r w:rsidR="002359AE">
        <w:t xml:space="preserve"> </w:t>
      </w:r>
      <w:r>
        <w:t>[Электронный ресурс]</w:t>
      </w:r>
      <w:r w:rsidRPr="000B276F">
        <w:t xml:space="preserve">. </w:t>
      </w:r>
      <w:r>
        <w:t>–</w:t>
      </w:r>
      <w:r w:rsidR="002359AE">
        <w:t xml:space="preserve"> </w:t>
      </w:r>
      <w:r>
        <w:t>URL:</w:t>
      </w:r>
      <w:hyperlink r:id="rId105" w:history="1">
        <w:r w:rsidRPr="00085D7E">
          <w:rPr>
            <w:rStyle w:val="a8"/>
          </w:rPr>
          <w:t>http://www.unwomen.org/en</w:t>
        </w:r>
      </w:hyperlink>
    </w:p>
    <w:p w:rsidR="00305795" w:rsidRPr="00097694" w:rsidRDefault="00305795" w:rsidP="00A61BB5">
      <w:pPr>
        <w:numPr>
          <w:ilvl w:val="0"/>
          <w:numId w:val="2"/>
        </w:numPr>
        <w:tabs>
          <w:tab w:val="num" w:pos="720"/>
        </w:tabs>
        <w:autoSpaceDE/>
        <w:autoSpaceDN/>
        <w:adjustRightInd/>
        <w:ind w:left="720"/>
        <w:jc w:val="both"/>
      </w:pPr>
      <w:r w:rsidRPr="0040020C">
        <w:t>Центральная комиссия судоходства на Рейне (ЦКСР / ССТК)</w:t>
      </w:r>
      <w:r w:rsidR="002359AE">
        <w:t xml:space="preserve"> </w:t>
      </w:r>
      <w:r>
        <w:t>[Электронный ресурс]</w:t>
      </w:r>
      <w:r w:rsidRPr="000B276F">
        <w:t xml:space="preserve">. </w:t>
      </w:r>
      <w:r>
        <w:t>–URL:</w:t>
      </w:r>
      <w:hyperlink r:id="rId106" w:history="1">
        <w:r w:rsidRPr="00085D7E">
          <w:rPr>
            <w:rStyle w:val="a8"/>
          </w:rPr>
          <w:t>http://www.ccr-zkr.org/</w:t>
        </w:r>
      </w:hyperlink>
    </w:p>
    <w:p w:rsidR="00305795" w:rsidRPr="00097694" w:rsidRDefault="00305795" w:rsidP="00A61BB5">
      <w:pPr>
        <w:numPr>
          <w:ilvl w:val="0"/>
          <w:numId w:val="2"/>
        </w:numPr>
        <w:tabs>
          <w:tab w:val="num" w:pos="720"/>
        </w:tabs>
        <w:autoSpaceDE/>
        <w:autoSpaceDN/>
        <w:adjustRightInd/>
        <w:ind w:left="720"/>
        <w:jc w:val="both"/>
        <w:rPr>
          <w:sz w:val="28"/>
          <w:szCs w:val="28"/>
        </w:rPr>
      </w:pPr>
      <w:r w:rsidRPr="0040020C">
        <w:t>Экономический и Социальный комитет Европейского Союза (ЭСК ЕС / EESC)</w:t>
      </w:r>
      <w:r w:rsidR="002359AE">
        <w:t xml:space="preserve"> </w:t>
      </w:r>
      <w:r>
        <w:t>[Электронный ресурс]</w:t>
      </w:r>
      <w:r w:rsidRPr="000B276F">
        <w:t xml:space="preserve">. </w:t>
      </w:r>
      <w:r>
        <w:t>–</w:t>
      </w:r>
      <w:r w:rsidR="002359AE">
        <w:t xml:space="preserve"> </w:t>
      </w:r>
      <w:r>
        <w:t>URL:</w:t>
      </w:r>
      <w:hyperlink r:id="rId107" w:history="1">
        <w:r w:rsidRPr="00085D7E">
          <w:rPr>
            <w:rStyle w:val="a8"/>
          </w:rPr>
          <w:t>http://www.eesc.europa.eu/</w:t>
        </w:r>
      </w:hyperlink>
    </w:p>
    <w:p w:rsidR="00305795" w:rsidRPr="002E6C5C" w:rsidRDefault="00305795" w:rsidP="008C6AA3">
      <w:pPr>
        <w:rPr>
          <w:b/>
        </w:rPr>
      </w:pPr>
    </w:p>
    <w:p w:rsidR="00305795" w:rsidRDefault="00305795" w:rsidP="00542E60">
      <w:pPr>
        <w:jc w:val="both"/>
        <w:rPr>
          <w:b/>
        </w:rPr>
      </w:pPr>
      <w:r>
        <w:rPr>
          <w:b/>
        </w:rPr>
        <w:t>9</w:t>
      </w:r>
      <w:r w:rsidRPr="002E6C5C">
        <w:rPr>
          <w:b/>
        </w:rPr>
        <w:t>. Методические указания для обучающихся по освоению дисциплины (модуля)</w:t>
      </w:r>
      <w:r w:rsidRPr="002E6C5C">
        <w:rPr>
          <w:b/>
        </w:rPr>
        <w:tab/>
      </w:r>
    </w:p>
    <w:p w:rsidR="002A490C" w:rsidRDefault="00305795" w:rsidP="001451BE">
      <w:r w:rsidRPr="001451BE">
        <w:t>9.1 Учебно-методическое обеспечение для самостоятельной работы обучающихся по дисциплине (модулю)</w:t>
      </w:r>
    </w:p>
    <w:p w:rsidR="00305795" w:rsidRDefault="00305795" w:rsidP="001451BE">
      <w:pPr>
        <w:rPr>
          <w:b/>
        </w:rPr>
      </w:pPr>
    </w:p>
    <w:p w:rsidR="00305795" w:rsidRPr="00380AE4" w:rsidRDefault="00305795" w:rsidP="001451BE">
      <w:r>
        <w:t>9.1.1.</w:t>
      </w:r>
      <w:r w:rsidR="00FE272A" w:rsidRPr="00F375A1">
        <w:t xml:space="preserve"> </w:t>
      </w:r>
      <w:r w:rsidRPr="00380AE4">
        <w:t xml:space="preserve">Формы внеаудиторной самостоятельной работы </w:t>
      </w:r>
    </w:p>
    <w:p w:rsidR="00305795" w:rsidRDefault="00305795" w:rsidP="001451BE">
      <w:pPr>
        <w:jc w:val="both"/>
        <w:rPr>
          <w:i/>
        </w:rPr>
      </w:pPr>
      <w:r>
        <w:rPr>
          <w:i/>
        </w:rPr>
        <w:t>Для очной формы</w:t>
      </w:r>
      <w:r>
        <w:rPr>
          <w:i/>
        </w:rPr>
        <w:tab/>
      </w:r>
      <w:r>
        <w:rPr>
          <w:i/>
        </w:rPr>
        <w:tab/>
      </w:r>
      <w:r>
        <w:rPr>
          <w:i/>
        </w:rPr>
        <w:tab/>
      </w:r>
      <w:r>
        <w:rPr>
          <w:i/>
        </w:rPr>
        <w:tab/>
      </w:r>
      <w:r>
        <w:rPr>
          <w:i/>
        </w:rPr>
        <w:tab/>
      </w:r>
      <w:r>
        <w:rPr>
          <w:i/>
        </w:rPr>
        <w:tab/>
      </w:r>
      <w:r>
        <w:rPr>
          <w:i/>
        </w:rPr>
        <w:tab/>
      </w:r>
      <w:r>
        <w:rPr>
          <w:i/>
        </w:rPr>
        <w:tab/>
      </w:r>
      <w:r>
        <w:rPr>
          <w:i/>
        </w:rPr>
        <w:tab/>
      </w:r>
      <w:r>
        <w:rPr>
          <w:i/>
        </w:rPr>
        <w:tab/>
        <w:t xml:space="preserve">Таблица </w:t>
      </w:r>
      <w:r w:rsidRPr="00D434AE">
        <w:rPr>
          <w:i/>
        </w:rPr>
        <w:t>9</w:t>
      </w:r>
      <w:r>
        <w:rPr>
          <w:i/>
        </w:rPr>
        <w:t>.1.1.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1"/>
        <w:gridCol w:w="2550"/>
        <w:gridCol w:w="2515"/>
        <w:gridCol w:w="2589"/>
      </w:tblGrid>
      <w:tr w:rsidR="00305795" w:rsidTr="00700823">
        <w:tc>
          <w:tcPr>
            <w:tcW w:w="2605" w:type="dxa"/>
          </w:tcPr>
          <w:p w:rsidR="00305795" w:rsidRPr="00700823" w:rsidRDefault="00305795" w:rsidP="00700823">
            <w:pPr>
              <w:jc w:val="center"/>
              <w:rPr>
                <w:b/>
              </w:rPr>
            </w:pPr>
            <w:r w:rsidRPr="00700823">
              <w:rPr>
                <w:b/>
              </w:rPr>
              <w:t xml:space="preserve">Наименование разделов и тем, входящих в </w:t>
            </w:r>
            <w:r w:rsidRPr="00700823">
              <w:rPr>
                <w:b/>
              </w:rPr>
              <w:lastRenderedPageBreak/>
              <w:t>дисциплину</w:t>
            </w:r>
          </w:p>
        </w:tc>
        <w:tc>
          <w:tcPr>
            <w:tcW w:w="2605" w:type="dxa"/>
          </w:tcPr>
          <w:p w:rsidR="00305795" w:rsidRPr="00700823" w:rsidRDefault="00305795" w:rsidP="00700823">
            <w:pPr>
              <w:jc w:val="center"/>
              <w:rPr>
                <w:b/>
              </w:rPr>
            </w:pPr>
            <w:r w:rsidRPr="00700823">
              <w:rPr>
                <w:b/>
              </w:rPr>
              <w:lastRenderedPageBreak/>
              <w:t xml:space="preserve">Формы внеаудиторной самостоятельной </w:t>
            </w:r>
            <w:r w:rsidRPr="00700823">
              <w:rPr>
                <w:b/>
              </w:rPr>
              <w:lastRenderedPageBreak/>
              <w:t>работы</w:t>
            </w:r>
          </w:p>
        </w:tc>
        <w:tc>
          <w:tcPr>
            <w:tcW w:w="2605" w:type="dxa"/>
          </w:tcPr>
          <w:p w:rsidR="00305795" w:rsidRPr="00700823" w:rsidRDefault="00305795" w:rsidP="00700823">
            <w:pPr>
              <w:jc w:val="center"/>
              <w:rPr>
                <w:b/>
              </w:rPr>
            </w:pPr>
          </w:p>
          <w:p w:rsidR="00305795" w:rsidRPr="00700823" w:rsidRDefault="00305795" w:rsidP="00700823">
            <w:pPr>
              <w:jc w:val="center"/>
              <w:rPr>
                <w:b/>
              </w:rPr>
            </w:pPr>
            <w:r w:rsidRPr="00700823">
              <w:rPr>
                <w:b/>
              </w:rPr>
              <w:t>Трудоемкость в часах</w:t>
            </w:r>
          </w:p>
        </w:tc>
        <w:tc>
          <w:tcPr>
            <w:tcW w:w="2606" w:type="dxa"/>
          </w:tcPr>
          <w:p w:rsidR="00305795" w:rsidRPr="00700823" w:rsidRDefault="00305795" w:rsidP="00700823">
            <w:pPr>
              <w:jc w:val="center"/>
              <w:rPr>
                <w:b/>
              </w:rPr>
            </w:pPr>
            <w:r w:rsidRPr="00700823">
              <w:rPr>
                <w:b/>
              </w:rPr>
              <w:t xml:space="preserve">Указание разделов и тем, отводимых на самостоятельное </w:t>
            </w:r>
            <w:r w:rsidRPr="00700823">
              <w:rPr>
                <w:b/>
              </w:rPr>
              <w:lastRenderedPageBreak/>
              <w:t>освоение обучающимися</w:t>
            </w:r>
          </w:p>
        </w:tc>
      </w:tr>
      <w:tr w:rsidR="00305795" w:rsidTr="00700823">
        <w:tc>
          <w:tcPr>
            <w:tcW w:w="2605" w:type="dxa"/>
          </w:tcPr>
          <w:p w:rsidR="00305795" w:rsidRPr="00B43696" w:rsidRDefault="00305795" w:rsidP="0077464D">
            <w:pPr>
              <w:jc w:val="both"/>
              <w:rPr>
                <w:bCs/>
              </w:rPr>
            </w:pPr>
            <w:r w:rsidRPr="00B43696">
              <w:rPr>
                <w:bCs/>
              </w:rPr>
              <w:lastRenderedPageBreak/>
              <w:t>Понятие, особенности, источники, субъекты международного публичного права</w:t>
            </w:r>
          </w:p>
        </w:tc>
        <w:tc>
          <w:tcPr>
            <w:tcW w:w="2605" w:type="dxa"/>
          </w:tcPr>
          <w:p w:rsidR="00305795" w:rsidRPr="00C42B29" w:rsidRDefault="00305795" w:rsidP="006A70FB">
            <w:pPr>
              <w:jc w:val="both"/>
              <w:rPr>
                <w:iCs/>
              </w:rPr>
            </w:pPr>
            <w:r w:rsidRPr="00C42B29">
              <w:rPr>
                <w:iCs/>
              </w:rPr>
              <w:t>Работа с рекомендованной литературой</w:t>
            </w:r>
            <w:r w:rsidR="006A70FB">
              <w:rPr>
                <w:iCs/>
              </w:rPr>
              <w:t xml:space="preserve"> и конспектом лекций</w:t>
            </w:r>
          </w:p>
        </w:tc>
        <w:tc>
          <w:tcPr>
            <w:tcW w:w="2605" w:type="dxa"/>
          </w:tcPr>
          <w:p w:rsidR="00305795" w:rsidRPr="00F31817" w:rsidRDefault="002A490C" w:rsidP="00F31817">
            <w:pPr>
              <w:jc w:val="center"/>
              <w:rPr>
                <w:iCs/>
              </w:rPr>
            </w:pPr>
            <w:r>
              <w:rPr>
                <w:iCs/>
              </w:rPr>
              <w:t>4</w:t>
            </w:r>
          </w:p>
        </w:tc>
        <w:tc>
          <w:tcPr>
            <w:tcW w:w="2606" w:type="dxa"/>
          </w:tcPr>
          <w:p w:rsidR="00305795" w:rsidRDefault="00305795" w:rsidP="00700823">
            <w:pPr>
              <w:jc w:val="both"/>
              <w:rPr>
                <w:iCs/>
              </w:rPr>
            </w:pPr>
            <w:r w:rsidRPr="00F31817">
              <w:rPr>
                <w:iCs/>
              </w:rPr>
              <w:t>Правопреемство государств в международном праве</w:t>
            </w:r>
          </w:p>
          <w:p w:rsidR="00305795" w:rsidRPr="00F31817" w:rsidRDefault="00305795" w:rsidP="00700823">
            <w:pPr>
              <w:jc w:val="both"/>
              <w:rPr>
                <w:iCs/>
              </w:rPr>
            </w:pPr>
            <w:r>
              <w:rPr>
                <w:iCs/>
              </w:rPr>
              <w:t>Признание в международном праве</w:t>
            </w:r>
          </w:p>
        </w:tc>
      </w:tr>
      <w:tr w:rsidR="00305795" w:rsidTr="00700823">
        <w:tc>
          <w:tcPr>
            <w:tcW w:w="2605" w:type="dxa"/>
          </w:tcPr>
          <w:p w:rsidR="00305795" w:rsidRPr="00B43696" w:rsidRDefault="00305795" w:rsidP="0077464D">
            <w:r w:rsidRPr="00B43696">
              <w:t>Право международных организаций</w:t>
            </w:r>
          </w:p>
        </w:tc>
        <w:tc>
          <w:tcPr>
            <w:tcW w:w="2605" w:type="dxa"/>
          </w:tcPr>
          <w:p w:rsidR="00305795" w:rsidRPr="00700823" w:rsidRDefault="00305795" w:rsidP="006A70FB">
            <w:pPr>
              <w:jc w:val="both"/>
              <w:rPr>
                <w:i/>
              </w:rPr>
            </w:pPr>
            <w:r w:rsidRPr="00C42B29">
              <w:rPr>
                <w:iCs/>
              </w:rPr>
              <w:t>Работа с рекомендованной литературой</w:t>
            </w:r>
            <w:r w:rsidR="006A70FB">
              <w:rPr>
                <w:iCs/>
              </w:rPr>
              <w:t xml:space="preserve"> и конспектом лекций</w:t>
            </w:r>
          </w:p>
        </w:tc>
        <w:tc>
          <w:tcPr>
            <w:tcW w:w="2605" w:type="dxa"/>
          </w:tcPr>
          <w:p w:rsidR="00305795" w:rsidRPr="00F31817" w:rsidRDefault="002A490C" w:rsidP="00F31817">
            <w:pPr>
              <w:jc w:val="center"/>
              <w:rPr>
                <w:iCs/>
              </w:rPr>
            </w:pPr>
            <w:r>
              <w:rPr>
                <w:iCs/>
              </w:rPr>
              <w:t>4</w:t>
            </w:r>
          </w:p>
        </w:tc>
        <w:tc>
          <w:tcPr>
            <w:tcW w:w="2606" w:type="dxa"/>
          </w:tcPr>
          <w:p w:rsidR="00305795" w:rsidRPr="00700823" w:rsidRDefault="00305795" w:rsidP="00700823">
            <w:pPr>
              <w:jc w:val="both"/>
              <w:rPr>
                <w:i/>
              </w:rPr>
            </w:pPr>
          </w:p>
        </w:tc>
      </w:tr>
      <w:tr w:rsidR="00305795" w:rsidTr="00700823">
        <w:tc>
          <w:tcPr>
            <w:tcW w:w="2605" w:type="dxa"/>
          </w:tcPr>
          <w:p w:rsidR="00305795" w:rsidRPr="00B43696" w:rsidRDefault="00305795" w:rsidP="0077464D">
            <w:r w:rsidRPr="00B43696">
              <w:t>Право международных договоров</w:t>
            </w:r>
          </w:p>
        </w:tc>
        <w:tc>
          <w:tcPr>
            <w:tcW w:w="2605" w:type="dxa"/>
          </w:tcPr>
          <w:p w:rsidR="00305795" w:rsidRPr="00700823" w:rsidRDefault="00305795" w:rsidP="006A70FB">
            <w:pPr>
              <w:jc w:val="both"/>
              <w:rPr>
                <w:i/>
              </w:rPr>
            </w:pPr>
            <w:r w:rsidRPr="00C42B29">
              <w:rPr>
                <w:iCs/>
              </w:rPr>
              <w:t>Работа с рекомендованной литературой</w:t>
            </w:r>
            <w:r w:rsidR="006A70FB">
              <w:rPr>
                <w:iCs/>
              </w:rPr>
              <w:t xml:space="preserve"> и конспектом лекций</w:t>
            </w:r>
          </w:p>
        </w:tc>
        <w:tc>
          <w:tcPr>
            <w:tcW w:w="2605" w:type="dxa"/>
          </w:tcPr>
          <w:p w:rsidR="00305795" w:rsidRPr="00F31817" w:rsidRDefault="002A490C" w:rsidP="00F31817">
            <w:pPr>
              <w:jc w:val="center"/>
              <w:rPr>
                <w:iCs/>
              </w:rPr>
            </w:pPr>
            <w:r>
              <w:rPr>
                <w:iCs/>
              </w:rPr>
              <w:t>6</w:t>
            </w:r>
          </w:p>
        </w:tc>
        <w:tc>
          <w:tcPr>
            <w:tcW w:w="2606" w:type="dxa"/>
          </w:tcPr>
          <w:p w:rsidR="00305795" w:rsidRPr="00700823" w:rsidRDefault="00305795" w:rsidP="00700823">
            <w:pPr>
              <w:jc w:val="both"/>
              <w:rPr>
                <w:i/>
              </w:rPr>
            </w:pPr>
          </w:p>
        </w:tc>
      </w:tr>
      <w:tr w:rsidR="00305795" w:rsidTr="00700823">
        <w:tc>
          <w:tcPr>
            <w:tcW w:w="2605" w:type="dxa"/>
          </w:tcPr>
          <w:p w:rsidR="00305795" w:rsidRPr="00B43696" w:rsidRDefault="00305795" w:rsidP="0077464D">
            <w:r>
              <w:t>Население и права человека в международном праве</w:t>
            </w:r>
          </w:p>
        </w:tc>
        <w:tc>
          <w:tcPr>
            <w:tcW w:w="2605" w:type="dxa"/>
          </w:tcPr>
          <w:p w:rsidR="00305795" w:rsidRPr="00700823" w:rsidRDefault="00305795" w:rsidP="006A70FB">
            <w:pPr>
              <w:jc w:val="both"/>
              <w:rPr>
                <w:i/>
              </w:rPr>
            </w:pPr>
            <w:r w:rsidRPr="00C42B29">
              <w:rPr>
                <w:iCs/>
              </w:rPr>
              <w:t>Работа с рекомендованной литературой</w:t>
            </w:r>
            <w:r w:rsidR="006A70FB">
              <w:rPr>
                <w:iCs/>
              </w:rPr>
              <w:t xml:space="preserve"> и конспектом лекций</w:t>
            </w:r>
          </w:p>
        </w:tc>
        <w:tc>
          <w:tcPr>
            <w:tcW w:w="2605" w:type="dxa"/>
          </w:tcPr>
          <w:p w:rsidR="00305795" w:rsidRPr="00F31817" w:rsidRDefault="00785D12" w:rsidP="00F31817">
            <w:pPr>
              <w:jc w:val="center"/>
              <w:rPr>
                <w:iCs/>
              </w:rPr>
            </w:pPr>
            <w:r>
              <w:rPr>
                <w:iCs/>
              </w:rPr>
              <w:t>4</w:t>
            </w:r>
          </w:p>
        </w:tc>
        <w:tc>
          <w:tcPr>
            <w:tcW w:w="2606" w:type="dxa"/>
          </w:tcPr>
          <w:p w:rsidR="00305795" w:rsidRPr="00700823" w:rsidRDefault="00305795" w:rsidP="00700823">
            <w:pPr>
              <w:jc w:val="both"/>
              <w:rPr>
                <w:i/>
              </w:rPr>
            </w:pPr>
          </w:p>
        </w:tc>
      </w:tr>
      <w:tr w:rsidR="00305795" w:rsidTr="00700823">
        <w:tc>
          <w:tcPr>
            <w:tcW w:w="2605" w:type="dxa"/>
          </w:tcPr>
          <w:p w:rsidR="00305795" w:rsidRPr="00B43696" w:rsidRDefault="00305795" w:rsidP="0077464D">
            <w:r>
              <w:t>Территория в международном праве. Охрана окружающей среды</w:t>
            </w:r>
          </w:p>
        </w:tc>
        <w:tc>
          <w:tcPr>
            <w:tcW w:w="2605" w:type="dxa"/>
          </w:tcPr>
          <w:p w:rsidR="00305795" w:rsidRPr="00700823" w:rsidRDefault="00305795" w:rsidP="006E2A4F">
            <w:pPr>
              <w:jc w:val="both"/>
              <w:rPr>
                <w:i/>
              </w:rPr>
            </w:pPr>
            <w:r w:rsidRPr="00C42B29">
              <w:rPr>
                <w:iCs/>
              </w:rPr>
              <w:t>Работа с рекомендованной литературой</w:t>
            </w:r>
            <w:r w:rsidR="006E2A4F">
              <w:rPr>
                <w:iCs/>
              </w:rPr>
              <w:t>, подготовка к блиц-опросу</w:t>
            </w:r>
          </w:p>
        </w:tc>
        <w:tc>
          <w:tcPr>
            <w:tcW w:w="2605" w:type="dxa"/>
          </w:tcPr>
          <w:p w:rsidR="00305795" w:rsidRPr="00F31817" w:rsidRDefault="00BD2340" w:rsidP="00F31817">
            <w:pPr>
              <w:jc w:val="center"/>
              <w:rPr>
                <w:iCs/>
              </w:rPr>
            </w:pPr>
            <w:r>
              <w:rPr>
                <w:iCs/>
              </w:rPr>
              <w:t>6</w:t>
            </w:r>
          </w:p>
        </w:tc>
        <w:tc>
          <w:tcPr>
            <w:tcW w:w="2606" w:type="dxa"/>
          </w:tcPr>
          <w:p w:rsidR="00B90847" w:rsidRPr="00D8388B" w:rsidRDefault="00B90847" w:rsidP="00B90847">
            <w:pPr>
              <w:ind w:firstLine="709"/>
              <w:jc w:val="both"/>
            </w:pPr>
            <w:r w:rsidRPr="00D8388B">
              <w:t xml:space="preserve">2. Основные источники   международного воздушного права.  Чикагская конвенция о международной гражданской авиации 1944 г. Соглашение о транзите при международных воздушных сообщениях 1944 г. (Соглашение о “двух свободах воздуха”). Соглашение о международном воздушном транспорте 1944 г. (Соглашение о “пяти свободах воздуха”). Региональные договоры. Договоры в рамках СНГ. Двусторонние договоры. 3. Международные полеты. Международные полеты в пределах государственного воздушного пространства.  Особенности транзитных полетов </w:t>
            </w:r>
            <w:r w:rsidRPr="00D8388B">
              <w:lastRenderedPageBreak/>
              <w:t>через государственное воздушное пространство.  Полеты над международными проливами, архипелажными водами и Антарктикой.   4. Международные воздушные сообщения. Понятие и виды “свобод воздуха”. Международные воздушные перевозки. Ответственность воздушного перевозчика. Варшавская конвенция для унификации некоторых правил, касающихся международных воздушных перевозок 1929 г. и другие документы “Варшавской системы”. Монреальская конвенция для унификации некоторых правил международных воздушных перевозок 1999 г. 5. Международные авиационные организации. ИКАО - Международная организация гражданской авиации.  Юридическая сила международных стандартов ИКАО. Региональные авиационные организации. ИАТА - Международная ассоциация воздушного транспорта и другие воздушные неправительственные организации.</w:t>
            </w:r>
          </w:p>
          <w:p w:rsidR="00305795" w:rsidRPr="00700823" w:rsidRDefault="00305795" w:rsidP="00700823">
            <w:pPr>
              <w:jc w:val="both"/>
              <w:rPr>
                <w:i/>
              </w:rPr>
            </w:pPr>
          </w:p>
        </w:tc>
      </w:tr>
      <w:tr w:rsidR="00305795" w:rsidTr="00700823">
        <w:tc>
          <w:tcPr>
            <w:tcW w:w="2605" w:type="dxa"/>
          </w:tcPr>
          <w:p w:rsidR="00305795" w:rsidRPr="00B43696" w:rsidRDefault="00305795" w:rsidP="0077464D">
            <w:r w:rsidRPr="00B43696">
              <w:lastRenderedPageBreak/>
              <w:t>Право внешних сношений</w:t>
            </w:r>
          </w:p>
        </w:tc>
        <w:tc>
          <w:tcPr>
            <w:tcW w:w="2605" w:type="dxa"/>
          </w:tcPr>
          <w:p w:rsidR="00305795" w:rsidRPr="00700823" w:rsidRDefault="00305795" w:rsidP="00700823">
            <w:pPr>
              <w:jc w:val="both"/>
              <w:rPr>
                <w:i/>
              </w:rPr>
            </w:pPr>
            <w:r w:rsidRPr="00C42B29">
              <w:rPr>
                <w:iCs/>
              </w:rPr>
              <w:t>Работа с рекомендованной литературой</w:t>
            </w:r>
            <w:r>
              <w:rPr>
                <w:iCs/>
              </w:rPr>
              <w:t>, подготовка к блиц-опросу</w:t>
            </w:r>
          </w:p>
        </w:tc>
        <w:tc>
          <w:tcPr>
            <w:tcW w:w="2605" w:type="dxa"/>
          </w:tcPr>
          <w:p w:rsidR="00305795" w:rsidRPr="00F31817" w:rsidRDefault="00785D12" w:rsidP="00F31817">
            <w:pPr>
              <w:jc w:val="center"/>
              <w:rPr>
                <w:iCs/>
              </w:rPr>
            </w:pPr>
            <w:r>
              <w:rPr>
                <w:iCs/>
              </w:rPr>
              <w:t>4</w:t>
            </w:r>
          </w:p>
        </w:tc>
        <w:tc>
          <w:tcPr>
            <w:tcW w:w="2606" w:type="dxa"/>
          </w:tcPr>
          <w:p w:rsidR="00305795" w:rsidRPr="00700823" w:rsidRDefault="00305795" w:rsidP="00700823">
            <w:pPr>
              <w:jc w:val="both"/>
              <w:rPr>
                <w:i/>
              </w:rPr>
            </w:pPr>
          </w:p>
        </w:tc>
      </w:tr>
      <w:tr w:rsidR="00305795" w:rsidTr="00700823">
        <w:tc>
          <w:tcPr>
            <w:tcW w:w="2605" w:type="dxa"/>
          </w:tcPr>
          <w:p w:rsidR="00305795" w:rsidRPr="00B43696" w:rsidRDefault="00305795" w:rsidP="0077464D">
            <w:pPr>
              <w:rPr>
                <w:bCs/>
              </w:rPr>
            </w:pPr>
            <w:r w:rsidRPr="00B43696">
              <w:rPr>
                <w:bCs/>
              </w:rPr>
              <w:t>Право международной безопасности. Мирное решение международных споров</w:t>
            </w:r>
          </w:p>
        </w:tc>
        <w:tc>
          <w:tcPr>
            <w:tcW w:w="2605" w:type="dxa"/>
          </w:tcPr>
          <w:p w:rsidR="00305795" w:rsidRPr="00700823" w:rsidRDefault="00305795" w:rsidP="00700823">
            <w:pPr>
              <w:jc w:val="both"/>
              <w:rPr>
                <w:i/>
              </w:rPr>
            </w:pPr>
            <w:r w:rsidRPr="00C42B29">
              <w:rPr>
                <w:iCs/>
              </w:rPr>
              <w:t>Работа с рекомендованной литературой</w:t>
            </w:r>
            <w:r>
              <w:rPr>
                <w:iCs/>
              </w:rPr>
              <w:t>, подготовка к блиц-опросу</w:t>
            </w:r>
          </w:p>
        </w:tc>
        <w:tc>
          <w:tcPr>
            <w:tcW w:w="2605" w:type="dxa"/>
          </w:tcPr>
          <w:p w:rsidR="00305795" w:rsidRPr="00F31817" w:rsidRDefault="00785D12" w:rsidP="00F31817">
            <w:pPr>
              <w:jc w:val="center"/>
              <w:rPr>
                <w:iCs/>
              </w:rPr>
            </w:pPr>
            <w:r>
              <w:rPr>
                <w:iCs/>
              </w:rPr>
              <w:t>4</w:t>
            </w:r>
          </w:p>
        </w:tc>
        <w:tc>
          <w:tcPr>
            <w:tcW w:w="2606" w:type="dxa"/>
          </w:tcPr>
          <w:p w:rsidR="00305795" w:rsidRPr="00700823" w:rsidRDefault="00305795" w:rsidP="00700823">
            <w:pPr>
              <w:jc w:val="both"/>
              <w:rPr>
                <w:i/>
              </w:rPr>
            </w:pPr>
          </w:p>
        </w:tc>
      </w:tr>
      <w:tr w:rsidR="00305795" w:rsidTr="00700823">
        <w:tc>
          <w:tcPr>
            <w:tcW w:w="2605" w:type="dxa"/>
          </w:tcPr>
          <w:p w:rsidR="00305795" w:rsidRPr="00B43696" w:rsidRDefault="00305795" w:rsidP="0077464D">
            <w:pPr>
              <w:jc w:val="both"/>
              <w:rPr>
                <w:bCs/>
              </w:rPr>
            </w:pPr>
            <w:r w:rsidRPr="00B43696">
              <w:rPr>
                <w:bCs/>
              </w:rPr>
              <w:t>Международное экономическое право</w:t>
            </w:r>
          </w:p>
        </w:tc>
        <w:tc>
          <w:tcPr>
            <w:tcW w:w="2605" w:type="dxa"/>
          </w:tcPr>
          <w:p w:rsidR="00305795" w:rsidRPr="00700823" w:rsidRDefault="00305795" w:rsidP="006E2A4F">
            <w:pPr>
              <w:jc w:val="both"/>
              <w:rPr>
                <w:i/>
              </w:rPr>
            </w:pPr>
            <w:r w:rsidRPr="00C42B29">
              <w:rPr>
                <w:iCs/>
              </w:rPr>
              <w:t>Работа с рекомендованной литературой</w:t>
            </w:r>
            <w:r w:rsidR="006E2A4F">
              <w:rPr>
                <w:iCs/>
              </w:rPr>
              <w:t>, подготовка к блиц-опросу</w:t>
            </w:r>
          </w:p>
        </w:tc>
        <w:tc>
          <w:tcPr>
            <w:tcW w:w="2605" w:type="dxa"/>
          </w:tcPr>
          <w:p w:rsidR="00305795" w:rsidRPr="00F31817" w:rsidRDefault="00785D12" w:rsidP="00F31817">
            <w:pPr>
              <w:jc w:val="center"/>
              <w:rPr>
                <w:iCs/>
              </w:rPr>
            </w:pPr>
            <w:r>
              <w:rPr>
                <w:iCs/>
              </w:rPr>
              <w:t>2</w:t>
            </w:r>
          </w:p>
        </w:tc>
        <w:tc>
          <w:tcPr>
            <w:tcW w:w="2606" w:type="dxa"/>
          </w:tcPr>
          <w:p w:rsidR="00305795" w:rsidRPr="00700823" w:rsidRDefault="00305795" w:rsidP="00700823">
            <w:pPr>
              <w:jc w:val="both"/>
              <w:rPr>
                <w:i/>
              </w:rPr>
            </w:pPr>
          </w:p>
        </w:tc>
      </w:tr>
      <w:tr w:rsidR="00305795" w:rsidTr="00700823">
        <w:tc>
          <w:tcPr>
            <w:tcW w:w="2605" w:type="dxa"/>
          </w:tcPr>
          <w:p w:rsidR="00305795" w:rsidRPr="00B43696" w:rsidRDefault="00305795" w:rsidP="0077464D">
            <w:pPr>
              <w:jc w:val="both"/>
              <w:rPr>
                <w:bCs/>
              </w:rPr>
            </w:pPr>
            <w:r w:rsidRPr="00B43696">
              <w:rPr>
                <w:bCs/>
              </w:rPr>
              <w:t>Международное гуманитарное право, применяемое в период вооруженных конфликтов.</w:t>
            </w:r>
          </w:p>
        </w:tc>
        <w:tc>
          <w:tcPr>
            <w:tcW w:w="2605" w:type="dxa"/>
          </w:tcPr>
          <w:p w:rsidR="00305795" w:rsidRPr="00700823" w:rsidRDefault="00305795" w:rsidP="006E2A4F">
            <w:pPr>
              <w:jc w:val="both"/>
              <w:rPr>
                <w:i/>
              </w:rPr>
            </w:pPr>
            <w:r w:rsidRPr="00C42B29">
              <w:rPr>
                <w:iCs/>
              </w:rPr>
              <w:t>Работа с рекомендованной литературой</w:t>
            </w:r>
            <w:r w:rsidR="006E2A4F">
              <w:rPr>
                <w:iCs/>
              </w:rPr>
              <w:t>, подготовка к блиц-опросу</w:t>
            </w:r>
          </w:p>
        </w:tc>
        <w:tc>
          <w:tcPr>
            <w:tcW w:w="2605" w:type="dxa"/>
          </w:tcPr>
          <w:p w:rsidR="00305795" w:rsidRPr="00F31817" w:rsidRDefault="00785D12" w:rsidP="00F31817">
            <w:pPr>
              <w:jc w:val="center"/>
              <w:rPr>
                <w:iCs/>
              </w:rPr>
            </w:pPr>
            <w:r>
              <w:rPr>
                <w:iCs/>
              </w:rPr>
              <w:t>4</w:t>
            </w:r>
          </w:p>
        </w:tc>
        <w:tc>
          <w:tcPr>
            <w:tcW w:w="2606" w:type="dxa"/>
          </w:tcPr>
          <w:p w:rsidR="00305795" w:rsidRPr="00700823" w:rsidRDefault="00305795" w:rsidP="00700823">
            <w:pPr>
              <w:jc w:val="both"/>
              <w:rPr>
                <w:i/>
              </w:rPr>
            </w:pPr>
          </w:p>
        </w:tc>
      </w:tr>
      <w:tr w:rsidR="00305795" w:rsidTr="00700823">
        <w:tc>
          <w:tcPr>
            <w:tcW w:w="2605" w:type="dxa"/>
          </w:tcPr>
          <w:p w:rsidR="00305795" w:rsidRPr="00B43696" w:rsidRDefault="00305795" w:rsidP="0077464D">
            <w:r w:rsidRPr="00B43696">
              <w:t xml:space="preserve">Ответственность </w:t>
            </w:r>
            <w:r>
              <w:t>государств и физических лиц по международному праву</w:t>
            </w:r>
            <w:r w:rsidRPr="00B43696">
              <w:t xml:space="preserve"> международном праве</w:t>
            </w:r>
          </w:p>
        </w:tc>
        <w:tc>
          <w:tcPr>
            <w:tcW w:w="2605" w:type="dxa"/>
          </w:tcPr>
          <w:p w:rsidR="00305795" w:rsidRPr="00700823" w:rsidRDefault="00305795" w:rsidP="00700823">
            <w:pPr>
              <w:jc w:val="both"/>
              <w:rPr>
                <w:i/>
              </w:rPr>
            </w:pPr>
            <w:r w:rsidRPr="00C42B29">
              <w:rPr>
                <w:iCs/>
              </w:rPr>
              <w:t>Работа с рекомендованной литературой</w:t>
            </w:r>
            <w:r>
              <w:rPr>
                <w:iCs/>
              </w:rPr>
              <w:t>, подготовка к блиц-опросу, подготовка к тестированию</w:t>
            </w:r>
          </w:p>
        </w:tc>
        <w:tc>
          <w:tcPr>
            <w:tcW w:w="2605" w:type="dxa"/>
          </w:tcPr>
          <w:p w:rsidR="00305795" w:rsidRPr="00F31817" w:rsidRDefault="00785D12" w:rsidP="00F31817">
            <w:pPr>
              <w:jc w:val="center"/>
              <w:rPr>
                <w:iCs/>
              </w:rPr>
            </w:pPr>
            <w:r>
              <w:rPr>
                <w:iCs/>
              </w:rPr>
              <w:t>4</w:t>
            </w:r>
          </w:p>
        </w:tc>
        <w:tc>
          <w:tcPr>
            <w:tcW w:w="2606" w:type="dxa"/>
          </w:tcPr>
          <w:p w:rsidR="00305795" w:rsidRPr="00700823" w:rsidRDefault="00305795" w:rsidP="00700823">
            <w:pPr>
              <w:jc w:val="both"/>
              <w:rPr>
                <w:i/>
              </w:rPr>
            </w:pPr>
          </w:p>
        </w:tc>
      </w:tr>
    </w:tbl>
    <w:p w:rsidR="00305795" w:rsidRDefault="00305795" w:rsidP="001451BE">
      <w:pPr>
        <w:jc w:val="both"/>
        <w:rPr>
          <w:i/>
        </w:rPr>
      </w:pPr>
    </w:p>
    <w:p w:rsidR="00305795" w:rsidRPr="00380AE4" w:rsidRDefault="00305795" w:rsidP="001451BE">
      <w:pPr>
        <w:jc w:val="both"/>
      </w:pPr>
      <w:r>
        <w:t>9</w:t>
      </w:r>
      <w:r w:rsidRPr="00380AE4">
        <w:t>.</w:t>
      </w:r>
      <w:r>
        <w:t>1.</w:t>
      </w:r>
      <w:r w:rsidRPr="00380AE4">
        <w:t>2.</w:t>
      </w:r>
      <w:r w:rsidR="00767899">
        <w:t xml:space="preserve"> </w:t>
      </w:r>
      <w:r w:rsidRPr="00380AE4">
        <w:t>Методическое обеспечение для аудиторной и внеаудиторной самостоятельной работы</w:t>
      </w:r>
    </w:p>
    <w:p w:rsidR="00305795" w:rsidRDefault="00305795" w:rsidP="00542E60">
      <w:pPr>
        <w:jc w:val="both"/>
        <w:rPr>
          <w:b/>
        </w:rPr>
      </w:pPr>
    </w:p>
    <w:p w:rsidR="00305795" w:rsidRPr="00CF0AA4" w:rsidRDefault="00305795" w:rsidP="009771E0">
      <w:pPr>
        <w:jc w:val="both"/>
      </w:pPr>
      <w:r w:rsidRPr="00CF0AA4">
        <w:rPr>
          <w:b/>
          <w:u w:val="single"/>
        </w:rPr>
        <w:t>Подготовка к лекционным занятиям</w:t>
      </w:r>
      <w:r w:rsidRPr="00CF0AA4">
        <w:rPr>
          <w:b/>
        </w:rPr>
        <w:t>:</w:t>
      </w:r>
      <w:r w:rsidRPr="00CF0AA4">
        <w:t xml:space="preserve"> 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rsidR="00305795" w:rsidRPr="00CF0AA4" w:rsidRDefault="00305795" w:rsidP="009771E0">
      <w:pPr>
        <w:jc w:val="both"/>
        <w:rPr>
          <w:b/>
        </w:rPr>
      </w:pPr>
      <w:r w:rsidRPr="00CF0AA4">
        <w:rPr>
          <w:b/>
        </w:rPr>
        <w:t>Методические  рекомендации по подготовке к лекционным занятиям</w:t>
      </w:r>
    </w:p>
    <w:p w:rsidR="00305795" w:rsidRPr="00CF0AA4" w:rsidRDefault="00305795" w:rsidP="009771E0">
      <w:pPr>
        <w:ind w:firstLine="363"/>
        <w:jc w:val="both"/>
      </w:pPr>
      <w:r w:rsidRPr="00CF0AA4">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rsidR="00305795" w:rsidRPr="00CF0AA4" w:rsidRDefault="00305795" w:rsidP="00A61BB5">
      <w:pPr>
        <w:widowControl/>
        <w:numPr>
          <w:ilvl w:val="0"/>
          <w:numId w:val="5"/>
        </w:numPr>
        <w:autoSpaceDE/>
        <w:autoSpaceDN/>
        <w:adjustRightInd/>
        <w:ind w:left="0" w:firstLine="0"/>
        <w:contextualSpacing/>
        <w:jc w:val="both"/>
      </w:pPr>
      <w:r w:rsidRPr="00CF0AA4">
        <w:t>знакомит с новым учебным материалом;</w:t>
      </w:r>
    </w:p>
    <w:p w:rsidR="00305795" w:rsidRPr="00CF0AA4" w:rsidRDefault="00305795" w:rsidP="00A61BB5">
      <w:pPr>
        <w:widowControl/>
        <w:numPr>
          <w:ilvl w:val="0"/>
          <w:numId w:val="5"/>
        </w:numPr>
        <w:autoSpaceDE/>
        <w:autoSpaceDN/>
        <w:adjustRightInd/>
        <w:ind w:left="0" w:firstLine="0"/>
        <w:contextualSpacing/>
        <w:jc w:val="both"/>
      </w:pPr>
      <w:r w:rsidRPr="00CF0AA4">
        <w:t>разъясняет учебные элементы, трудные для понимания;</w:t>
      </w:r>
    </w:p>
    <w:p w:rsidR="00305795" w:rsidRPr="00CF0AA4" w:rsidRDefault="00305795" w:rsidP="00A61BB5">
      <w:pPr>
        <w:widowControl/>
        <w:numPr>
          <w:ilvl w:val="0"/>
          <w:numId w:val="5"/>
        </w:numPr>
        <w:autoSpaceDE/>
        <w:autoSpaceDN/>
        <w:adjustRightInd/>
        <w:ind w:left="0" w:firstLine="0"/>
        <w:contextualSpacing/>
        <w:jc w:val="both"/>
      </w:pPr>
      <w:r w:rsidRPr="00CF0AA4">
        <w:t>систематизирует учебный материал;</w:t>
      </w:r>
    </w:p>
    <w:p w:rsidR="00305795" w:rsidRPr="00CF0AA4" w:rsidRDefault="00305795" w:rsidP="00A61BB5">
      <w:pPr>
        <w:widowControl/>
        <w:numPr>
          <w:ilvl w:val="0"/>
          <w:numId w:val="5"/>
        </w:numPr>
        <w:autoSpaceDE/>
        <w:autoSpaceDN/>
        <w:adjustRightInd/>
        <w:ind w:left="0" w:firstLine="0"/>
        <w:contextualSpacing/>
        <w:jc w:val="both"/>
      </w:pPr>
      <w:r w:rsidRPr="00CF0AA4">
        <w:t>ориентирует в учебном процессе.</w:t>
      </w:r>
    </w:p>
    <w:p w:rsidR="00305795" w:rsidRPr="00CF0AA4" w:rsidRDefault="00305795" w:rsidP="009771E0">
      <w:pPr>
        <w:ind w:firstLine="363"/>
        <w:jc w:val="both"/>
      </w:pPr>
      <w:r w:rsidRPr="00CF0AA4">
        <w:t>С этой целью:</w:t>
      </w:r>
    </w:p>
    <w:p w:rsidR="00305795" w:rsidRPr="00CF0AA4" w:rsidRDefault="00305795" w:rsidP="00A61BB5">
      <w:pPr>
        <w:widowControl/>
        <w:numPr>
          <w:ilvl w:val="0"/>
          <w:numId w:val="6"/>
        </w:numPr>
        <w:autoSpaceDE/>
        <w:autoSpaceDN/>
        <w:adjustRightInd/>
        <w:ind w:left="249" w:hanging="249"/>
        <w:contextualSpacing/>
        <w:jc w:val="both"/>
      </w:pPr>
      <w:r w:rsidRPr="00CF0AA4">
        <w:t>внимательно прочитайте материал предыдущей лекции;</w:t>
      </w:r>
    </w:p>
    <w:p w:rsidR="00305795" w:rsidRPr="00CF0AA4" w:rsidRDefault="00305795" w:rsidP="00A61BB5">
      <w:pPr>
        <w:widowControl/>
        <w:numPr>
          <w:ilvl w:val="0"/>
          <w:numId w:val="6"/>
        </w:numPr>
        <w:autoSpaceDE/>
        <w:autoSpaceDN/>
        <w:adjustRightInd/>
        <w:ind w:left="0" w:firstLine="0"/>
        <w:contextualSpacing/>
        <w:jc w:val="both"/>
      </w:pPr>
      <w:r w:rsidRPr="00CF0AA4">
        <w:t>ознакомьтесь с учебным материалом по учебнику и учебным пособиям с темой прочитанной лекции;</w:t>
      </w:r>
    </w:p>
    <w:p w:rsidR="00305795" w:rsidRPr="00CF0AA4" w:rsidRDefault="00305795" w:rsidP="00A61BB5">
      <w:pPr>
        <w:widowControl/>
        <w:numPr>
          <w:ilvl w:val="0"/>
          <w:numId w:val="6"/>
        </w:numPr>
        <w:autoSpaceDE/>
        <w:autoSpaceDN/>
        <w:adjustRightInd/>
        <w:ind w:left="0" w:firstLine="0"/>
        <w:contextualSpacing/>
        <w:jc w:val="both"/>
      </w:pPr>
      <w:r w:rsidRPr="00CF0AA4">
        <w:t>внесите дополнения к полученным ранее знаниям по теме лекции на полях лекционной тетради;</w:t>
      </w:r>
    </w:p>
    <w:p w:rsidR="00305795" w:rsidRPr="00CF0AA4" w:rsidRDefault="00305795" w:rsidP="00A61BB5">
      <w:pPr>
        <w:widowControl/>
        <w:numPr>
          <w:ilvl w:val="0"/>
          <w:numId w:val="6"/>
        </w:numPr>
        <w:autoSpaceDE/>
        <w:autoSpaceDN/>
        <w:adjustRightInd/>
        <w:ind w:left="0" w:firstLine="0"/>
        <w:contextualSpacing/>
        <w:jc w:val="both"/>
      </w:pPr>
      <w:r w:rsidRPr="00CF0AA4">
        <w:t>запишите возможные вопросы, которые вы зададите лектору на лекции по материалу изученной лекции;</w:t>
      </w:r>
    </w:p>
    <w:p w:rsidR="00305795" w:rsidRPr="00CF0AA4" w:rsidRDefault="00305795" w:rsidP="00A61BB5">
      <w:pPr>
        <w:widowControl/>
        <w:numPr>
          <w:ilvl w:val="0"/>
          <w:numId w:val="6"/>
        </w:numPr>
        <w:autoSpaceDE/>
        <w:autoSpaceDN/>
        <w:adjustRightInd/>
        <w:ind w:left="0" w:firstLine="0"/>
        <w:contextualSpacing/>
        <w:jc w:val="both"/>
      </w:pPr>
      <w:r w:rsidRPr="00CF0AA4">
        <w:t>постарайтесь уяснить место изучаемой темы в своей подготовке;</w:t>
      </w:r>
    </w:p>
    <w:p w:rsidR="00305795" w:rsidRPr="00CF0AA4" w:rsidRDefault="00305795" w:rsidP="00A61BB5">
      <w:pPr>
        <w:widowControl/>
        <w:numPr>
          <w:ilvl w:val="0"/>
          <w:numId w:val="6"/>
        </w:numPr>
        <w:autoSpaceDE/>
        <w:autoSpaceDN/>
        <w:adjustRightInd/>
        <w:ind w:left="0" w:firstLine="0"/>
        <w:contextualSpacing/>
        <w:jc w:val="both"/>
      </w:pPr>
      <w:r w:rsidRPr="00CF0AA4">
        <w:lastRenderedPageBreak/>
        <w:t>узнайте тему предстоящей лекции (по тематическому плану, по информации лектора) и запишите информацию, которой вы владеете по данному вопросу.</w:t>
      </w:r>
    </w:p>
    <w:p w:rsidR="00305795" w:rsidRPr="00CF0AA4" w:rsidRDefault="00305795" w:rsidP="009771E0">
      <w:pPr>
        <w:ind w:left="494" w:hanging="247"/>
        <w:contextualSpacing/>
        <w:jc w:val="both"/>
      </w:pPr>
    </w:p>
    <w:p w:rsidR="00305795" w:rsidRPr="00CF0AA4" w:rsidRDefault="00305795" w:rsidP="009771E0">
      <w:pPr>
        <w:jc w:val="both"/>
        <w:rPr>
          <w:b/>
          <w:bCs/>
          <w:iCs/>
        </w:rPr>
      </w:pPr>
      <w:r w:rsidRPr="00CF0AA4">
        <w:rPr>
          <w:b/>
          <w:bCs/>
          <w:iCs/>
        </w:rPr>
        <w:t>Методические рекомендации по работе над конспектом лекции</w:t>
      </w:r>
    </w:p>
    <w:p w:rsidR="00305795" w:rsidRPr="00CF0AA4" w:rsidRDefault="00305795" w:rsidP="009771E0">
      <w:pPr>
        <w:ind w:left="5" w:firstLine="566"/>
        <w:jc w:val="both"/>
      </w:pPr>
      <w:r w:rsidRPr="00CF0AA4">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rsidR="00305795" w:rsidRPr="00CF0AA4" w:rsidRDefault="00305795" w:rsidP="009771E0">
      <w:pPr>
        <w:ind w:right="5" w:firstLine="566"/>
        <w:jc w:val="both"/>
      </w:pPr>
      <w:r w:rsidRPr="00CF0AA4">
        <w:t>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305795" w:rsidRPr="00CF0AA4" w:rsidRDefault="00305795" w:rsidP="009771E0">
      <w:pPr>
        <w:ind w:right="5" w:firstLine="701"/>
        <w:jc w:val="both"/>
      </w:pPr>
      <w:r w:rsidRPr="00CF0AA4">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305795" w:rsidRPr="00CF0AA4" w:rsidRDefault="00305795" w:rsidP="009771E0">
      <w:pPr>
        <w:ind w:firstLine="696"/>
        <w:jc w:val="both"/>
      </w:pPr>
      <w:r w:rsidRPr="00CF0AA4">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305795" w:rsidRPr="00CF0AA4" w:rsidRDefault="00305795" w:rsidP="009771E0">
      <w:pPr>
        <w:ind w:firstLine="696"/>
        <w:jc w:val="both"/>
      </w:pPr>
      <w:r w:rsidRPr="00CF0AA4">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05795" w:rsidRPr="00CF0AA4" w:rsidRDefault="00305795" w:rsidP="009771E0">
      <w:pPr>
        <w:ind w:left="494" w:hanging="247"/>
        <w:contextualSpacing/>
        <w:jc w:val="both"/>
      </w:pPr>
    </w:p>
    <w:p w:rsidR="00305795" w:rsidRPr="00CF0AA4" w:rsidRDefault="00305795" w:rsidP="009771E0">
      <w:pPr>
        <w:jc w:val="both"/>
        <w:rPr>
          <w:b/>
          <w:bCs/>
          <w:iCs/>
        </w:rPr>
      </w:pPr>
      <w:r w:rsidRPr="00CF0AA4">
        <w:rPr>
          <w:b/>
          <w:bCs/>
          <w:iCs/>
        </w:rPr>
        <w:t>Методические  рекомендации по работе с рекомендованной литературой</w:t>
      </w:r>
    </w:p>
    <w:p w:rsidR="00305795" w:rsidRPr="00CF0AA4" w:rsidRDefault="00305795" w:rsidP="009771E0">
      <w:pPr>
        <w:ind w:left="10" w:right="5" w:firstLine="696"/>
        <w:jc w:val="both"/>
      </w:pPr>
      <w:r w:rsidRPr="00CF0AA4">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305795" w:rsidRPr="00CF0AA4" w:rsidRDefault="00305795" w:rsidP="009771E0">
      <w:pPr>
        <w:ind w:right="10" w:firstLine="706"/>
        <w:jc w:val="both"/>
      </w:pPr>
      <w:r w:rsidRPr="00CF0AA4">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rsidR="00305795" w:rsidRPr="00CF0AA4" w:rsidRDefault="00305795" w:rsidP="009771E0">
      <w:pPr>
        <w:ind w:left="10" w:right="5"/>
        <w:jc w:val="both"/>
      </w:pPr>
      <w:r w:rsidRPr="00CF0AA4">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rsidR="00305795" w:rsidRPr="00CF0AA4" w:rsidRDefault="00305795" w:rsidP="009771E0">
      <w:pPr>
        <w:ind w:left="10" w:right="5" w:firstLine="696"/>
        <w:jc w:val="both"/>
      </w:pPr>
      <w:r w:rsidRPr="00CF0AA4">
        <w:t xml:space="preserve">План - это схема прочитанного материала, перечень вопросов, отражающих структуру и </w:t>
      </w:r>
      <w:r w:rsidRPr="00CF0AA4">
        <w:lastRenderedPageBreak/>
        <w:t>последовательность материала.</w:t>
      </w:r>
    </w:p>
    <w:p w:rsidR="00305795" w:rsidRPr="00CF0AA4" w:rsidRDefault="00305795" w:rsidP="009771E0">
      <w:pPr>
        <w:ind w:right="24" w:firstLine="706"/>
        <w:jc w:val="both"/>
      </w:pPr>
      <w:r w:rsidRPr="00CF0AA4">
        <w:t>Конспект - это систематизированное, логичное изложение материала источника. Различаются четыре типа конспектов:</w:t>
      </w:r>
    </w:p>
    <w:p w:rsidR="00305795" w:rsidRPr="00CF0AA4" w:rsidRDefault="00305795" w:rsidP="00A61BB5">
      <w:pPr>
        <w:numPr>
          <w:ilvl w:val="0"/>
          <w:numId w:val="7"/>
        </w:numPr>
        <w:tabs>
          <w:tab w:val="left" w:pos="845"/>
        </w:tabs>
        <w:ind w:left="5" w:right="5" w:firstLine="710"/>
        <w:jc w:val="both"/>
      </w:pPr>
      <w:r w:rsidRPr="00CF0AA4">
        <w:t>план-конспект - это развернутый детализированный план, в котором по наиболее сложным вопросам даются подробные пояснения,</w:t>
      </w:r>
    </w:p>
    <w:p w:rsidR="00305795" w:rsidRPr="00CF0AA4" w:rsidRDefault="00305795" w:rsidP="00A61BB5">
      <w:pPr>
        <w:numPr>
          <w:ilvl w:val="0"/>
          <w:numId w:val="7"/>
        </w:numPr>
        <w:tabs>
          <w:tab w:val="left" w:pos="845"/>
        </w:tabs>
        <w:ind w:left="5" w:right="5" w:firstLine="710"/>
        <w:jc w:val="both"/>
      </w:pPr>
      <w:r w:rsidRPr="00CF0AA4">
        <w:t>текстуальный конспект - это воспроизведение наиболее важных положений и фактов источника,</w:t>
      </w:r>
    </w:p>
    <w:p w:rsidR="00305795" w:rsidRPr="00CF0AA4" w:rsidRDefault="00305795" w:rsidP="00A61BB5">
      <w:pPr>
        <w:numPr>
          <w:ilvl w:val="0"/>
          <w:numId w:val="7"/>
        </w:numPr>
        <w:tabs>
          <w:tab w:val="left" w:pos="845"/>
        </w:tabs>
        <w:ind w:left="5" w:right="10" w:firstLine="710"/>
        <w:jc w:val="both"/>
      </w:pPr>
      <w:r w:rsidRPr="00CF0AA4">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rsidR="00305795" w:rsidRPr="00CF0AA4" w:rsidRDefault="00305795" w:rsidP="00A61BB5">
      <w:pPr>
        <w:numPr>
          <w:ilvl w:val="0"/>
          <w:numId w:val="7"/>
        </w:numPr>
        <w:tabs>
          <w:tab w:val="left" w:pos="845"/>
        </w:tabs>
        <w:ind w:left="5" w:right="5" w:firstLine="710"/>
        <w:jc w:val="both"/>
      </w:pPr>
      <w:r w:rsidRPr="00CF0AA4">
        <w:t>тематический конспект - составляется на основе изучения ряда источников и дает ответ по изучаемому вопросу.</w:t>
      </w:r>
    </w:p>
    <w:p w:rsidR="00305795" w:rsidRPr="00CF0AA4" w:rsidRDefault="00305795" w:rsidP="009771E0">
      <w:pPr>
        <w:ind w:left="10" w:right="10" w:firstLine="696"/>
        <w:jc w:val="both"/>
      </w:pPr>
      <w:r w:rsidRPr="00CF0AA4">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05795" w:rsidRPr="00CF0AA4" w:rsidRDefault="00305795" w:rsidP="009771E0">
      <w:pPr>
        <w:ind w:firstLine="540"/>
        <w:jc w:val="both"/>
      </w:pPr>
    </w:p>
    <w:p w:rsidR="00305795" w:rsidRPr="00CF0AA4" w:rsidRDefault="00305795" w:rsidP="009771E0">
      <w:pPr>
        <w:jc w:val="both"/>
      </w:pPr>
      <w:r w:rsidRPr="00CF0AA4">
        <w:rPr>
          <w:b/>
          <w:u w:val="single"/>
        </w:rPr>
        <w:t>Подготовка к семинарским занятиям</w:t>
      </w:r>
      <w:r w:rsidRPr="00CF0AA4">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rsidR="00305795" w:rsidRPr="00CF0AA4" w:rsidRDefault="00305795" w:rsidP="009771E0">
      <w:pPr>
        <w:jc w:val="both"/>
        <w:rPr>
          <w:b/>
        </w:rPr>
      </w:pPr>
      <w:r w:rsidRPr="00CF0AA4">
        <w:rPr>
          <w:b/>
        </w:rPr>
        <w:t>Методические  рекомендации по подготовке к семинарским занятиям</w:t>
      </w:r>
    </w:p>
    <w:p w:rsidR="00305795" w:rsidRPr="00CF0AA4" w:rsidRDefault="00305795" w:rsidP="009771E0">
      <w:pPr>
        <w:ind w:firstLine="363"/>
        <w:jc w:val="both"/>
      </w:pPr>
      <w:r w:rsidRPr="00CF0AA4">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rsidR="00305795" w:rsidRPr="00CF0AA4" w:rsidRDefault="00305795" w:rsidP="009771E0">
      <w:pPr>
        <w:contextualSpacing/>
        <w:jc w:val="both"/>
      </w:pPr>
      <w:r w:rsidRPr="00CF0AA4">
        <w:t>-прочтение рекомендованных глав из различных учебников;</w:t>
      </w:r>
    </w:p>
    <w:p w:rsidR="00305795" w:rsidRPr="00CF0AA4" w:rsidRDefault="00305795" w:rsidP="009771E0">
      <w:pPr>
        <w:contextualSpacing/>
        <w:jc w:val="both"/>
      </w:pPr>
      <w:r w:rsidRPr="00CF0AA4">
        <w:t>-ознакомление с остальной рекомендованной литературой из обязательного списка;</w:t>
      </w:r>
    </w:p>
    <w:p w:rsidR="00305795" w:rsidRPr="00CF0AA4" w:rsidRDefault="00305795" w:rsidP="009771E0">
      <w:pPr>
        <w:contextualSpacing/>
        <w:jc w:val="both"/>
      </w:pPr>
      <w:r w:rsidRPr="00CF0AA4">
        <w:t>-чтение и анализ каждого источника (документа).</w:t>
      </w:r>
    </w:p>
    <w:p w:rsidR="00305795" w:rsidRPr="00CF0AA4" w:rsidRDefault="00305795" w:rsidP="009771E0">
      <w:pPr>
        <w:ind w:firstLine="363"/>
        <w:jc w:val="both"/>
      </w:pPr>
      <w:r w:rsidRPr="00CF0AA4">
        <w:t xml:space="preserve">Прежде всего, следует ознакомиться с методическими указаниями к каждому семинару. </w:t>
      </w:r>
    </w:p>
    <w:p w:rsidR="00305795" w:rsidRPr="00CF0AA4" w:rsidRDefault="00305795" w:rsidP="009771E0">
      <w:pPr>
        <w:ind w:firstLine="363"/>
        <w:jc w:val="both"/>
      </w:pPr>
      <w:r w:rsidRPr="00CF0AA4">
        <w:t>При работе с каждым документом надо ответить для себя на следующие вопросы:</w:t>
      </w:r>
    </w:p>
    <w:p w:rsidR="00305795" w:rsidRPr="00CF0AA4" w:rsidRDefault="00305795" w:rsidP="009771E0">
      <w:pPr>
        <w:contextualSpacing/>
        <w:jc w:val="both"/>
      </w:pPr>
      <w:r w:rsidRPr="00CF0AA4">
        <w:t>-Кто автор документа?</w:t>
      </w:r>
    </w:p>
    <w:p w:rsidR="00305795" w:rsidRPr="00CF0AA4" w:rsidRDefault="00305795" w:rsidP="009771E0">
      <w:pPr>
        <w:contextualSpacing/>
        <w:jc w:val="both"/>
      </w:pPr>
      <w:r w:rsidRPr="00CF0AA4">
        <w:t>-Какое место эти авторы занимали в обществе?</w:t>
      </w:r>
    </w:p>
    <w:p w:rsidR="00305795" w:rsidRPr="00CF0AA4" w:rsidRDefault="00305795" w:rsidP="009771E0">
      <w:pPr>
        <w:contextualSpacing/>
        <w:jc w:val="both"/>
      </w:pPr>
      <w:r w:rsidRPr="00CF0AA4">
        <w:t>-Как мы должны относиться к его свидетельствам, какой ракурс оценки событий он представлял?</w:t>
      </w:r>
    </w:p>
    <w:p w:rsidR="00305795" w:rsidRPr="00CF0AA4" w:rsidRDefault="00305795" w:rsidP="009771E0">
      <w:pPr>
        <w:contextualSpacing/>
        <w:jc w:val="both"/>
      </w:pPr>
      <w:r w:rsidRPr="00CF0AA4">
        <w:t>-Каковы причины различного отношения современников к событиям?</w:t>
      </w:r>
    </w:p>
    <w:p w:rsidR="00305795" w:rsidRPr="00CF0AA4" w:rsidRDefault="00305795" w:rsidP="009771E0">
      <w:pPr>
        <w:contextualSpacing/>
        <w:jc w:val="both"/>
      </w:pPr>
      <w:r w:rsidRPr="00CF0AA4">
        <w:t>-Следует уяснить значение тех архаичных и незнакомых терминов, что встречаются в тексте.</w:t>
      </w:r>
    </w:p>
    <w:p w:rsidR="00305795" w:rsidRPr="00CF0AA4" w:rsidRDefault="00305795" w:rsidP="009771E0">
      <w:pPr>
        <w:ind w:firstLine="363"/>
        <w:jc w:val="both"/>
      </w:pPr>
      <w:r w:rsidRPr="00CF0AA4">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rsidR="00305795" w:rsidRPr="00CF0AA4" w:rsidRDefault="00305795" w:rsidP="009771E0">
      <w:pPr>
        <w:ind w:firstLine="363"/>
        <w:jc w:val="both"/>
      </w:pPr>
      <w:r w:rsidRPr="00CF0AA4">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rsidR="00305795" w:rsidRPr="00CF0AA4" w:rsidRDefault="00305795" w:rsidP="009771E0">
      <w:pPr>
        <w:ind w:firstLine="363"/>
        <w:jc w:val="both"/>
      </w:pPr>
      <w:r w:rsidRPr="00CF0AA4">
        <w:t>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rsidR="00305795" w:rsidRPr="00CF0AA4" w:rsidRDefault="00305795" w:rsidP="009771E0">
      <w:pPr>
        <w:ind w:firstLine="363"/>
        <w:jc w:val="both"/>
      </w:pPr>
      <w:r w:rsidRPr="00CF0AA4">
        <w:t xml:space="preserve">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сообщения). После этого он должен быть на семинаре обсуждён на предмет полноты, глубины раскрытия темы, </w:t>
      </w:r>
      <w:r w:rsidRPr="00CF0AA4">
        <w:lastRenderedPageBreak/>
        <w:t>самостоятельности выводов, логики развития мысли.</w:t>
      </w:r>
    </w:p>
    <w:p w:rsidR="00305795" w:rsidRPr="00CF0AA4" w:rsidRDefault="00305795" w:rsidP="009771E0">
      <w:pPr>
        <w:ind w:firstLine="363"/>
        <w:jc w:val="both"/>
      </w:pPr>
      <w:r w:rsidRPr="00CF0AA4">
        <w:t>На семинарском занятии приветствуется любая форма вовлечённости: участие в обсуждении, дополнения, критика - всё, что помогает более полному и ясному пониманию проблемы.</w:t>
      </w:r>
    </w:p>
    <w:p w:rsidR="00305795" w:rsidRPr="00CF0AA4" w:rsidRDefault="00305795" w:rsidP="009771E0">
      <w:pPr>
        <w:ind w:firstLine="363"/>
        <w:jc w:val="both"/>
      </w:pPr>
      <w:r w:rsidRPr="00CF0AA4">
        <w:t>Результаты работы на семинаре преподаватель оценивает и учитывает в ходе проведения рубежного контроля и промежуточной аттестации.</w:t>
      </w:r>
    </w:p>
    <w:p w:rsidR="00305795" w:rsidRPr="00CF0AA4" w:rsidRDefault="00305795" w:rsidP="009771E0">
      <w:pPr>
        <w:ind w:firstLine="540"/>
        <w:jc w:val="both"/>
      </w:pPr>
    </w:p>
    <w:p w:rsidR="00305795" w:rsidRPr="00CF0AA4" w:rsidRDefault="00305795" w:rsidP="009771E0">
      <w:pPr>
        <w:jc w:val="both"/>
      </w:pPr>
      <w:r w:rsidRPr="00CF0AA4">
        <w:rPr>
          <w:b/>
          <w:u w:val="single"/>
        </w:rPr>
        <w:t>Подготовка к блиц-опросу, проводимому в рамках семинарского занятия</w:t>
      </w:r>
      <w:r w:rsidRPr="00CF0AA4">
        <w:rPr>
          <w:b/>
        </w:rPr>
        <w:t>:</w:t>
      </w:r>
      <w:r w:rsidRPr="00CF0AA4">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rsidR="00305795" w:rsidRDefault="00305795" w:rsidP="009771E0">
      <w:pPr>
        <w:ind w:firstLine="540"/>
        <w:jc w:val="both"/>
      </w:pPr>
      <w:r w:rsidRPr="00CF0AA4">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w:t>
      </w:r>
      <w:r w:rsidR="00DD69B0">
        <w:t>зработкой методических указаний</w:t>
      </w:r>
      <w:r w:rsidRPr="00CF0AA4">
        <w:t xml:space="preserve">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w:t>
      </w:r>
    </w:p>
    <w:p w:rsidR="00305795" w:rsidRPr="00CF0AA4" w:rsidRDefault="00305795" w:rsidP="009771E0">
      <w:pPr>
        <w:ind w:firstLine="540"/>
        <w:jc w:val="both"/>
      </w:pPr>
      <w:r w:rsidRPr="00CF0AA4">
        <w:t xml:space="preserve">  </w:t>
      </w:r>
    </w:p>
    <w:p w:rsidR="00305795" w:rsidRPr="00CF0AA4" w:rsidRDefault="00305795" w:rsidP="009771E0">
      <w:pPr>
        <w:jc w:val="both"/>
        <w:rPr>
          <w:b/>
          <w:u w:val="single"/>
        </w:rPr>
      </w:pPr>
      <w:r w:rsidRPr="00CF0AA4">
        <w:rPr>
          <w:b/>
          <w:u w:val="single"/>
        </w:rPr>
        <w:t>Подготовка к тестировани</w:t>
      </w:r>
      <w:r>
        <w:rPr>
          <w:b/>
          <w:u w:val="single"/>
        </w:rPr>
        <w:t>ю</w:t>
      </w:r>
    </w:p>
    <w:p w:rsidR="00305795" w:rsidRPr="00CF0AA4" w:rsidRDefault="00305795" w:rsidP="009771E0">
      <w:pPr>
        <w:jc w:val="both"/>
      </w:pPr>
      <w:r w:rsidRPr="00CF0AA4">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rsidR="00305795" w:rsidRPr="00CF0AA4" w:rsidRDefault="00305795" w:rsidP="009771E0">
      <w:pPr>
        <w:suppressAutoHyphens/>
        <w:ind w:firstLine="284"/>
        <w:jc w:val="both"/>
        <w:rPr>
          <w:lang w:eastAsia="ar-SA"/>
        </w:rPr>
      </w:pPr>
      <w:r w:rsidRPr="00CF0AA4">
        <w:rPr>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rsidR="00305795" w:rsidRPr="00CF0AA4" w:rsidRDefault="00305795" w:rsidP="009771E0">
      <w:pPr>
        <w:suppressAutoHyphens/>
        <w:ind w:firstLine="284"/>
        <w:jc w:val="both"/>
        <w:rPr>
          <w:lang w:eastAsia="ar-SA"/>
        </w:rPr>
      </w:pPr>
      <w:r w:rsidRPr="00CF0AA4">
        <w:rPr>
          <w:lang w:eastAsia="ar-SA"/>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w:t>
      </w:r>
      <w:r w:rsidR="00DD69B0">
        <w:rPr>
          <w:lang w:eastAsia="ar-SA"/>
        </w:rPr>
        <w:t>ыполнения тестовых заданий</w:t>
      </w:r>
      <w:r w:rsidRPr="00CF0AA4">
        <w:rPr>
          <w:lang w:eastAsia="ar-SA"/>
        </w:rPr>
        <w:t xml:space="preserve"> обучающиеся должны изучить лекционный материал по теме, соответствующие разделы учебников, учебных пособий и других литературных источников.</w:t>
      </w:r>
    </w:p>
    <w:p w:rsidR="00305795" w:rsidRPr="00CF0AA4" w:rsidRDefault="00305795" w:rsidP="009771E0">
      <w:pPr>
        <w:suppressAutoHyphens/>
        <w:ind w:firstLine="284"/>
        <w:jc w:val="both"/>
        <w:rPr>
          <w:lang w:eastAsia="ar-SA"/>
        </w:rPr>
      </w:pPr>
      <w:r w:rsidRPr="00CF0AA4">
        <w:rPr>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rsidR="00305795" w:rsidRPr="00CF0AA4" w:rsidRDefault="00305795" w:rsidP="009771E0">
      <w:pPr>
        <w:ind w:firstLine="709"/>
        <w:jc w:val="both"/>
      </w:pPr>
      <w:r w:rsidRPr="00CF0AA4">
        <w:t xml:space="preserve">Подготовка к аудиторной контрольной работе аналогична предыдущей  форме, но 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rsidR="00305795" w:rsidRDefault="00305795" w:rsidP="009771E0">
      <w:pPr>
        <w:ind w:right="14"/>
        <w:jc w:val="both"/>
        <w:rPr>
          <w:b/>
          <w:bCs/>
        </w:rPr>
      </w:pPr>
    </w:p>
    <w:p w:rsidR="00305795" w:rsidRPr="00DD1269" w:rsidRDefault="00305795" w:rsidP="009771E0">
      <w:pPr>
        <w:jc w:val="both"/>
        <w:rPr>
          <w:b/>
          <w:u w:val="single"/>
        </w:rPr>
      </w:pPr>
      <w:r w:rsidRPr="00DD1269">
        <w:rPr>
          <w:b/>
          <w:u w:val="single"/>
        </w:rPr>
        <w:t>Методические  рекомендации по подготовке к экзамену</w:t>
      </w:r>
    </w:p>
    <w:p w:rsidR="00305795" w:rsidRPr="00CF0AA4" w:rsidRDefault="00305795" w:rsidP="009771E0">
      <w:pPr>
        <w:ind w:firstLine="363"/>
        <w:jc w:val="both"/>
      </w:pPr>
      <w:r w:rsidRPr="00CF0AA4">
        <w:t>При подготовке к экзамену по теоретической части выделите в вопросе главное, существенное (понятия, признаки, классификации и пр.), приведите примеры, иллюстрирующие теоретические положения.</w:t>
      </w:r>
    </w:p>
    <w:p w:rsidR="00305795" w:rsidRDefault="00305795" w:rsidP="009771E0">
      <w:pPr>
        <w:ind w:firstLine="363"/>
        <w:jc w:val="both"/>
      </w:pPr>
      <w:r w:rsidRPr="00CF0AA4">
        <w:t>После предложенных указаний у обучающихся должно сформироваться четкое представление об объеме и характере знаний и умений, которыми надо будет овладеть по дисциплине.</w:t>
      </w:r>
    </w:p>
    <w:p w:rsidR="00305795" w:rsidRDefault="00305795" w:rsidP="009771E0">
      <w:pPr>
        <w:ind w:firstLine="363"/>
        <w:jc w:val="both"/>
      </w:pPr>
    </w:p>
    <w:p w:rsidR="0068754E" w:rsidRPr="00377471" w:rsidRDefault="0068754E" w:rsidP="0068754E">
      <w:pPr>
        <w:jc w:val="both"/>
        <w:rPr>
          <w:b/>
        </w:rPr>
      </w:pPr>
      <w:r w:rsidRPr="00377471">
        <w:rPr>
          <w:b/>
        </w:rPr>
        <w:t>10.Информационные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rsidR="0068754E" w:rsidRPr="00377471" w:rsidRDefault="0068754E" w:rsidP="0068754E">
      <w:pPr>
        <w:jc w:val="both"/>
        <w:rPr>
          <w:b/>
        </w:rPr>
      </w:pPr>
    </w:p>
    <w:p w:rsidR="0068754E" w:rsidRDefault="0068754E" w:rsidP="0068754E">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68754E" w:rsidRDefault="0068754E" w:rsidP="0068754E">
      <w:pPr>
        <w:jc w:val="both"/>
      </w:pPr>
      <w:r>
        <w:t xml:space="preserve">Microsoft Office - 2016 </w:t>
      </w:r>
      <w:r>
        <w:rPr>
          <w:lang w:val="en-US"/>
        </w:rPr>
        <w:t>PRO</w:t>
      </w:r>
      <w:r>
        <w:t xml:space="preserve"> (Полный комплект программ: Access, Excel, PowerPoint, Word и т.д); программное обеспечение электронного ресурса сайта Дипломатической академии на платформе </w:t>
      </w:r>
      <w:r>
        <w:lastRenderedPageBreak/>
        <w:t>1С-Битрикс, включая ЭБС; 1С: Университет ПРОФ (в т.ч., личный кабинет обучающихся и профессорско-преподавательского состава).</w:t>
      </w:r>
    </w:p>
    <w:p w:rsidR="0068754E" w:rsidRDefault="0068754E" w:rsidP="0068754E">
      <w:pPr>
        <w:ind w:firstLine="708"/>
        <w:jc w:val="both"/>
      </w:pPr>
    </w:p>
    <w:p w:rsidR="0068754E" w:rsidRDefault="0068754E" w:rsidP="0068754E">
      <w:pPr>
        <w:ind w:firstLine="708"/>
        <w:jc w:val="both"/>
      </w:pPr>
      <w:r>
        <w:t>Обучающимся обеспечен доступ к современным профессиональным базам данных и информационным справочным системам:</w:t>
      </w:r>
    </w:p>
    <w:p w:rsidR="0068754E" w:rsidRPr="008E36E5" w:rsidRDefault="0068754E" w:rsidP="0068754E">
      <w:pPr>
        <w:spacing w:before="240"/>
        <w:ind w:firstLine="708"/>
      </w:pPr>
      <w:r w:rsidRPr="008E36E5">
        <w:t xml:space="preserve">-    Справочно-правовые системы «Консультант плюс» - </w:t>
      </w:r>
      <w:hyperlink r:id="rId108" w:history="1">
        <w:r w:rsidRPr="008E36E5">
          <w:rPr>
            <w:rStyle w:val="a8"/>
            <w:lang w:val="en-US"/>
          </w:rPr>
          <w:t>www</w:t>
        </w:r>
        <w:r w:rsidRPr="008E36E5">
          <w:rPr>
            <w:rStyle w:val="a8"/>
          </w:rPr>
          <w:t>.</w:t>
        </w:r>
        <w:r w:rsidRPr="008E36E5">
          <w:rPr>
            <w:rStyle w:val="a8"/>
            <w:lang w:val="en-US"/>
          </w:rPr>
          <w:t>consultant</w:t>
        </w:r>
        <w:r w:rsidRPr="008E36E5">
          <w:rPr>
            <w:rStyle w:val="a8"/>
          </w:rPr>
          <w:t>.</w:t>
        </w:r>
        <w:r w:rsidRPr="008E36E5">
          <w:rPr>
            <w:rStyle w:val="a8"/>
            <w:lang w:val="en-US"/>
          </w:rPr>
          <w:t>ru</w:t>
        </w:r>
      </w:hyperlink>
      <w:r w:rsidRPr="008E36E5">
        <w:rPr>
          <w:color w:val="0000FF"/>
          <w:u w:val="single"/>
        </w:rPr>
        <w:t>.</w:t>
      </w:r>
      <w:r w:rsidRPr="008E36E5">
        <w:t xml:space="preserve">  </w:t>
      </w:r>
    </w:p>
    <w:p w:rsidR="0068754E" w:rsidRPr="008E36E5" w:rsidRDefault="0068754E" w:rsidP="0068754E">
      <w:pPr>
        <w:spacing w:before="240"/>
        <w:ind w:firstLine="708"/>
      </w:pPr>
      <w:r w:rsidRPr="008E36E5">
        <w:t xml:space="preserve">-    Справочно-правовые системы «Гарант» - </w:t>
      </w:r>
      <w:hyperlink r:id="rId109" w:history="1">
        <w:r w:rsidRPr="008E36E5">
          <w:rPr>
            <w:rStyle w:val="a8"/>
            <w:lang w:val="en-US"/>
          </w:rPr>
          <w:t>www</w:t>
        </w:r>
        <w:r w:rsidRPr="008E36E5">
          <w:rPr>
            <w:rStyle w:val="a8"/>
          </w:rPr>
          <w:t>.</w:t>
        </w:r>
        <w:r w:rsidRPr="008E36E5">
          <w:rPr>
            <w:rStyle w:val="a8"/>
            <w:lang w:val="en-US"/>
          </w:rPr>
          <w:t>garant</w:t>
        </w:r>
        <w:r w:rsidRPr="008E36E5">
          <w:rPr>
            <w:rStyle w:val="a8"/>
          </w:rPr>
          <w:t>.</w:t>
        </w:r>
        <w:r w:rsidRPr="008E36E5">
          <w:rPr>
            <w:rStyle w:val="a8"/>
            <w:lang w:val="en-US"/>
          </w:rPr>
          <w:t>ru</w:t>
        </w:r>
      </w:hyperlink>
      <w:r w:rsidRPr="008E36E5">
        <w:rPr>
          <w:color w:val="0000FF"/>
          <w:u w:val="single"/>
        </w:rPr>
        <w:t>.</w:t>
      </w:r>
      <w:r w:rsidRPr="008E36E5">
        <w:t xml:space="preserve"> </w:t>
      </w:r>
    </w:p>
    <w:p w:rsidR="0068754E" w:rsidRPr="008E36E5" w:rsidRDefault="0068754E" w:rsidP="0068754E">
      <w:pPr>
        <w:tabs>
          <w:tab w:val="num" w:pos="1080"/>
        </w:tabs>
        <w:spacing w:before="240"/>
        <w:ind w:left="1080" w:hanging="436"/>
      </w:pPr>
      <w:r>
        <w:t xml:space="preserve"> </w:t>
      </w:r>
      <w:r w:rsidRPr="008E36E5">
        <w:t xml:space="preserve">-     Электронная библиотека Дипломатической Академии  МИД России  - </w:t>
      </w:r>
      <w:hyperlink r:id="rId110" w:history="1">
        <w:r w:rsidRPr="008E36E5">
          <w:rPr>
            <w:rStyle w:val="a8"/>
          </w:rPr>
          <w:t>http://ebiblio.dipacademy.ru</w:t>
        </w:r>
      </w:hyperlink>
      <w:r w:rsidRPr="008E36E5">
        <w:t>.</w:t>
      </w:r>
    </w:p>
    <w:p w:rsidR="0068754E" w:rsidRDefault="0068754E" w:rsidP="0068754E">
      <w:pPr>
        <w:numPr>
          <w:ilvl w:val="0"/>
          <w:numId w:val="4"/>
        </w:numPr>
        <w:tabs>
          <w:tab w:val="clear" w:pos="644"/>
          <w:tab w:val="num" w:pos="1069"/>
        </w:tabs>
        <w:spacing w:before="240" w:line="480" w:lineRule="auto"/>
        <w:ind w:left="1080"/>
      </w:pPr>
      <w:r w:rsidRPr="008E36E5">
        <w:t xml:space="preserve">ЭБС </w:t>
      </w:r>
      <w:r w:rsidRPr="008E36E5">
        <w:rPr>
          <w:color w:val="000000"/>
          <w:shd w:val="clear" w:color="auto" w:fill="FFFFFF"/>
        </w:rPr>
        <w:t xml:space="preserve">«Лань» - </w:t>
      </w:r>
      <w:hyperlink r:id="rId111" w:history="1">
        <w:r w:rsidRPr="008E36E5">
          <w:rPr>
            <w:rStyle w:val="a8"/>
          </w:rPr>
          <w:t>https://e.lanbook.com/</w:t>
        </w:r>
      </w:hyperlink>
      <w:r w:rsidRPr="008E36E5">
        <w:t xml:space="preserve">. </w:t>
      </w:r>
    </w:p>
    <w:p w:rsidR="0068754E" w:rsidRPr="00A73734" w:rsidRDefault="0068754E" w:rsidP="0068754E">
      <w:pPr>
        <w:ind w:firstLine="644"/>
        <w:jc w:val="both"/>
      </w:pPr>
      <w:r>
        <w:t xml:space="preserve"> -</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112" w:history="1">
        <w:r w:rsidRPr="00A73734">
          <w:rPr>
            <w:lang w:val="en-US"/>
          </w:rPr>
          <w:t>http</w:t>
        </w:r>
        <w:r w:rsidRPr="00A73734">
          <w:t>://</w:t>
        </w:r>
        <w:r w:rsidRPr="00A73734">
          <w:rPr>
            <w:lang w:val="en-US"/>
          </w:rPr>
          <w:t>dlib</w:t>
        </w:r>
        <w:r w:rsidRPr="00A73734">
          <w:t>.</w:t>
        </w:r>
        <w:r w:rsidRPr="00A73734">
          <w:rPr>
            <w:lang w:val="en-US"/>
          </w:rPr>
          <w:t>eastview</w:t>
        </w:r>
        <w:r w:rsidRPr="00A73734">
          <w:t>.</w:t>
        </w:r>
        <w:r w:rsidRPr="00A73734">
          <w:rPr>
            <w:lang w:val="en-US"/>
          </w:rPr>
          <w:t>com</w:t>
        </w:r>
      </w:hyperlink>
      <w:r w:rsidRPr="00A73734">
        <w:t>.</w:t>
      </w:r>
    </w:p>
    <w:p w:rsidR="0068754E" w:rsidRPr="00440199" w:rsidRDefault="0068754E" w:rsidP="0068754E">
      <w:pPr>
        <w:ind w:firstLine="644"/>
        <w:jc w:val="both"/>
      </w:pPr>
    </w:p>
    <w:p w:rsidR="0068754E" w:rsidRPr="008E36E5" w:rsidRDefault="0068754E" w:rsidP="0068754E">
      <w:pPr>
        <w:tabs>
          <w:tab w:val="num" w:pos="1080"/>
        </w:tabs>
        <w:ind w:left="644"/>
      </w:pPr>
      <w:r>
        <w:t xml:space="preserve"> -     </w:t>
      </w:r>
      <w:r w:rsidRPr="008E36E5">
        <w:t>ЭБС «Университетская библиотека –</w:t>
      </w:r>
      <w:r w:rsidRPr="008E36E5">
        <w:rPr>
          <w:lang w:val="en-US"/>
        </w:rPr>
        <w:t>online</w:t>
      </w:r>
      <w:r w:rsidRPr="008E36E5">
        <w:t xml:space="preserve">»  -  </w:t>
      </w:r>
      <w:hyperlink r:id="rId113" w:history="1">
        <w:r w:rsidRPr="008E36E5">
          <w:rPr>
            <w:rStyle w:val="a8"/>
          </w:rPr>
          <w:t>http://biblioclub.ru</w:t>
        </w:r>
      </w:hyperlink>
      <w:r w:rsidRPr="008E36E5">
        <w:t>.</w:t>
      </w:r>
      <w:r w:rsidRPr="008E36E5">
        <w:rPr>
          <w:color w:val="0000FF"/>
          <w:u w:val="single"/>
        </w:rPr>
        <w:t xml:space="preserve"> </w:t>
      </w:r>
      <w:r w:rsidRPr="008E36E5">
        <w:t xml:space="preserve"> </w:t>
      </w:r>
    </w:p>
    <w:p w:rsidR="0068754E" w:rsidRPr="008E36E5" w:rsidRDefault="0068754E" w:rsidP="0068754E">
      <w:pPr>
        <w:numPr>
          <w:ilvl w:val="0"/>
          <w:numId w:val="4"/>
        </w:numPr>
        <w:tabs>
          <w:tab w:val="clear" w:pos="644"/>
          <w:tab w:val="num" w:pos="1069"/>
        </w:tabs>
        <w:spacing w:before="240"/>
        <w:ind w:left="1080"/>
      </w:pPr>
      <w:r w:rsidRPr="008E36E5">
        <w:t xml:space="preserve">ЭБС «Юрайт»  -  </w:t>
      </w:r>
      <w:hyperlink r:id="rId114" w:history="1">
        <w:r w:rsidRPr="008E36E5">
          <w:rPr>
            <w:rStyle w:val="a8"/>
            <w:lang w:val="en-US"/>
          </w:rPr>
          <w:t>http</w:t>
        </w:r>
        <w:r w:rsidRPr="008E36E5">
          <w:rPr>
            <w:rStyle w:val="a8"/>
          </w:rPr>
          <w:t>://</w:t>
        </w:r>
        <w:r w:rsidRPr="008E36E5">
          <w:rPr>
            <w:rStyle w:val="a8"/>
            <w:lang w:val="en-US"/>
          </w:rPr>
          <w:t>www</w:t>
        </w:r>
        <w:r w:rsidRPr="008E36E5">
          <w:rPr>
            <w:rStyle w:val="a8"/>
          </w:rPr>
          <w:t>.</w:t>
        </w:r>
        <w:r w:rsidRPr="008E36E5">
          <w:rPr>
            <w:rStyle w:val="a8"/>
            <w:lang w:val="en-US"/>
          </w:rPr>
          <w:t>biblio</w:t>
        </w:r>
        <w:r w:rsidRPr="008E36E5">
          <w:rPr>
            <w:rStyle w:val="a8"/>
          </w:rPr>
          <w:t>-</w:t>
        </w:r>
        <w:r w:rsidRPr="008E36E5">
          <w:rPr>
            <w:rStyle w:val="a8"/>
            <w:lang w:val="en-US"/>
          </w:rPr>
          <w:t>online</w:t>
        </w:r>
        <w:r w:rsidRPr="008E36E5">
          <w:rPr>
            <w:rStyle w:val="a8"/>
          </w:rPr>
          <w:t>.</w:t>
        </w:r>
        <w:r w:rsidRPr="008E36E5">
          <w:rPr>
            <w:rStyle w:val="a8"/>
            <w:lang w:val="en-US"/>
          </w:rPr>
          <w:t>ru</w:t>
        </w:r>
      </w:hyperlink>
      <w:r w:rsidRPr="008E36E5">
        <w:t>.</w:t>
      </w:r>
    </w:p>
    <w:p w:rsidR="0068754E" w:rsidRPr="008E36E5" w:rsidRDefault="0068754E" w:rsidP="0068754E">
      <w:pPr>
        <w:numPr>
          <w:ilvl w:val="0"/>
          <w:numId w:val="4"/>
        </w:numPr>
        <w:tabs>
          <w:tab w:val="clear" w:pos="644"/>
        </w:tabs>
        <w:spacing w:before="240"/>
        <w:ind w:left="1080"/>
        <w:rPr>
          <w:lang w:val="en-US"/>
        </w:rPr>
      </w:pPr>
      <w:r w:rsidRPr="008E36E5">
        <w:t>ЭБС</w:t>
      </w:r>
      <w:r w:rsidRPr="008E36E5">
        <w:rPr>
          <w:lang w:val="en-US"/>
        </w:rPr>
        <w:t xml:space="preserve"> «Book.ru»  - </w:t>
      </w:r>
      <w:hyperlink r:id="rId115" w:history="1">
        <w:r w:rsidRPr="008E36E5">
          <w:rPr>
            <w:rStyle w:val="a8"/>
            <w:lang w:val="en-US"/>
          </w:rPr>
          <w:t>https://www.book.ru/</w:t>
        </w:r>
      </w:hyperlink>
      <w:r w:rsidRPr="008E36E5">
        <w:rPr>
          <w:lang w:val="en-US"/>
        </w:rPr>
        <w:t>.</w:t>
      </w:r>
    </w:p>
    <w:p w:rsidR="0068754E" w:rsidRPr="008E36E5" w:rsidRDefault="0068754E" w:rsidP="0068754E">
      <w:pPr>
        <w:tabs>
          <w:tab w:val="num" w:pos="1080"/>
        </w:tabs>
        <w:spacing w:before="240"/>
        <w:ind w:left="644"/>
        <w:rPr>
          <w:lang w:val="en-US"/>
        </w:rPr>
      </w:pPr>
      <w:r w:rsidRPr="008E36E5">
        <w:rPr>
          <w:lang w:val="en-US"/>
        </w:rPr>
        <w:t xml:space="preserve"> -    </w:t>
      </w:r>
      <w:r w:rsidRPr="008E36E5">
        <w:t>ЭБС</w:t>
      </w:r>
      <w:r w:rsidRPr="008E36E5">
        <w:rPr>
          <w:lang w:val="en-US"/>
        </w:rPr>
        <w:t xml:space="preserve">  «Znanium.com» -  </w:t>
      </w:r>
      <w:hyperlink r:id="rId116" w:history="1">
        <w:r w:rsidRPr="008E36E5">
          <w:rPr>
            <w:rStyle w:val="a8"/>
            <w:lang w:val="en-US"/>
          </w:rPr>
          <w:t>http://znanium.com/</w:t>
        </w:r>
      </w:hyperlink>
      <w:r w:rsidRPr="008E36E5">
        <w:rPr>
          <w:lang w:val="en-US"/>
        </w:rPr>
        <w:t xml:space="preserve">. </w:t>
      </w:r>
    </w:p>
    <w:p w:rsidR="0068754E" w:rsidRPr="008E36E5" w:rsidRDefault="0068754E" w:rsidP="0068754E">
      <w:pPr>
        <w:tabs>
          <w:tab w:val="num" w:pos="709"/>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xml:space="preserve"> «IPRbooks» - </w:t>
      </w:r>
      <w:hyperlink r:id="rId117" w:history="1">
        <w:r w:rsidRPr="008E36E5">
          <w:rPr>
            <w:rStyle w:val="a8"/>
            <w:lang w:val="en-US"/>
          </w:rPr>
          <w:t>http://www.iprbookshop.ru/</w:t>
        </w:r>
      </w:hyperlink>
      <w:r w:rsidRPr="008E36E5">
        <w:rPr>
          <w:color w:val="0000FF"/>
          <w:u w:val="single"/>
          <w:lang w:val="en-US"/>
        </w:rPr>
        <w:t>.</w:t>
      </w:r>
      <w:r w:rsidRPr="008E36E5">
        <w:rPr>
          <w:lang w:val="en-US"/>
        </w:rPr>
        <w:t xml:space="preserve"> </w:t>
      </w:r>
    </w:p>
    <w:p w:rsidR="0068754E" w:rsidRPr="008E36E5" w:rsidRDefault="0068754E" w:rsidP="0068754E">
      <w:pPr>
        <w:tabs>
          <w:tab w:val="num" w:pos="1080"/>
        </w:tabs>
        <w:ind w:left="644"/>
        <w:rPr>
          <w:lang w:val="en-US"/>
        </w:rPr>
      </w:pPr>
    </w:p>
    <w:p w:rsidR="0068754E" w:rsidRPr="008E36E5" w:rsidRDefault="0068754E" w:rsidP="0068754E">
      <w:pPr>
        <w:ind w:left="644" w:firstLine="60"/>
      </w:pPr>
      <w:r w:rsidRPr="008E36E5">
        <w:t xml:space="preserve">- Архивный банк данных Института социологии Российской академии наук -        </w:t>
      </w:r>
      <w:hyperlink r:id="rId118" w:history="1">
        <w:r w:rsidRPr="008E36E5">
          <w:rPr>
            <w:rStyle w:val="a8"/>
          </w:rPr>
          <w:t>https://www.isras.ru/Databank.html</w:t>
        </w:r>
      </w:hyperlink>
      <w:r w:rsidRPr="008E36E5">
        <w:t xml:space="preserve">.      </w:t>
      </w:r>
    </w:p>
    <w:p w:rsidR="0068754E" w:rsidRPr="008E36E5" w:rsidRDefault="0068754E" w:rsidP="0068754E">
      <w:pPr>
        <w:ind w:firstLine="644"/>
      </w:pPr>
      <w:r w:rsidRPr="008E36E5">
        <w:t xml:space="preserve">- База открытых данных Минтруда России - </w:t>
      </w:r>
      <w:hyperlink r:id="rId119" w:history="1">
        <w:r w:rsidRPr="008E36E5">
          <w:rPr>
            <w:rStyle w:val="a8"/>
          </w:rPr>
          <w:t>https://rosmintrud.ru/opendata</w:t>
        </w:r>
      </w:hyperlink>
      <w:r w:rsidRPr="008E36E5">
        <w:t>.</w:t>
      </w:r>
    </w:p>
    <w:p w:rsidR="0068754E" w:rsidRPr="008E36E5" w:rsidRDefault="0068754E" w:rsidP="0068754E">
      <w:pPr>
        <w:ind w:left="644"/>
      </w:pPr>
      <w:r w:rsidRPr="008E36E5">
        <w:t xml:space="preserve">- База данных Минэкономразвития РФ «Информационные системы Министерства в сети Интернет» - </w:t>
      </w:r>
      <w:hyperlink r:id="rId120" w:history="1">
        <w:r w:rsidRPr="008E36E5">
          <w:rPr>
            <w:rStyle w:val="a8"/>
          </w:rPr>
          <w:t>http://economy.gov.ru/minec/about/systems/infosystems/</w:t>
        </w:r>
      </w:hyperlink>
      <w:r w:rsidRPr="008E36E5">
        <w:t>.</w:t>
      </w:r>
    </w:p>
    <w:p w:rsidR="0068754E" w:rsidRPr="008E36E5" w:rsidRDefault="0068754E" w:rsidP="0068754E">
      <w:pPr>
        <w:ind w:left="644"/>
      </w:pPr>
      <w:r w:rsidRPr="008E36E5">
        <w:t xml:space="preserve">- База данных «Библиотека управления» - Корпоративный менеджмент - </w:t>
      </w:r>
      <w:hyperlink r:id="rId121" w:history="1">
        <w:r w:rsidRPr="008E36E5">
          <w:rPr>
            <w:rStyle w:val="a8"/>
          </w:rPr>
          <w:t>https://www.cfin.ru/rubricator.shtml</w:t>
        </w:r>
      </w:hyperlink>
      <w:r w:rsidRPr="008E36E5">
        <w:rPr>
          <w:color w:val="0000FF"/>
        </w:rPr>
        <w:t>.</w:t>
      </w:r>
      <w:r w:rsidRPr="008E36E5">
        <w:t xml:space="preserve">  </w:t>
      </w:r>
    </w:p>
    <w:p w:rsidR="0068754E" w:rsidRPr="008E36E5" w:rsidRDefault="0068754E" w:rsidP="0068754E">
      <w:pPr>
        <w:ind w:left="644"/>
      </w:pPr>
      <w:r w:rsidRPr="008E36E5">
        <w:t xml:space="preserve">- База данных «Информирование граждан и работодателей о положении на рынке труда» Минтруда РФ - </w:t>
      </w:r>
      <w:hyperlink r:id="rId122" w:history="1">
        <w:r w:rsidRPr="008E36E5">
          <w:rPr>
            <w:rStyle w:val="a8"/>
          </w:rPr>
          <w:t>https://rosmintrud.ru/ministry/programms/inform</w:t>
        </w:r>
      </w:hyperlink>
      <w:r w:rsidRPr="008E36E5">
        <w:rPr>
          <w:color w:val="0000FF"/>
        </w:rPr>
        <w:t>.</w:t>
      </w:r>
    </w:p>
    <w:p w:rsidR="0068754E" w:rsidRPr="008E36E5" w:rsidRDefault="0068754E" w:rsidP="0068754E">
      <w:pPr>
        <w:ind w:firstLine="644"/>
      </w:pPr>
      <w:r w:rsidRPr="008E36E5">
        <w:t xml:space="preserve">- База данных для IT-специалистов (крупнейший в Европе ресурс) - </w:t>
      </w:r>
      <w:hyperlink r:id="rId123" w:history="1">
        <w:r w:rsidRPr="008E36E5">
          <w:rPr>
            <w:rStyle w:val="a8"/>
          </w:rPr>
          <w:t>https://habr.com/</w:t>
        </w:r>
      </w:hyperlink>
      <w:r w:rsidRPr="008E36E5">
        <w:rPr>
          <w:color w:val="0000FF"/>
        </w:rPr>
        <w:t>.</w:t>
      </w:r>
      <w:r w:rsidRPr="008E36E5">
        <w:t xml:space="preserve"> </w:t>
      </w:r>
    </w:p>
    <w:p w:rsidR="0068754E" w:rsidRPr="008E36E5" w:rsidRDefault="0068754E" w:rsidP="0068754E">
      <w:pPr>
        <w:ind w:firstLine="644"/>
      </w:pPr>
      <w:r w:rsidRPr="008E36E5">
        <w:t xml:space="preserve">- База программных средств налогового учета - </w:t>
      </w:r>
      <w:hyperlink r:id="rId124" w:history="1">
        <w:r w:rsidRPr="008E36E5">
          <w:rPr>
            <w:rStyle w:val="a8"/>
          </w:rPr>
          <w:t>https://www.nalog.ru/</w:t>
        </w:r>
      </w:hyperlink>
      <w:r w:rsidRPr="008E36E5">
        <w:rPr>
          <w:color w:val="0000FF"/>
        </w:rPr>
        <w:t>.</w:t>
      </w:r>
      <w:r w:rsidRPr="008E36E5">
        <w:t xml:space="preserve"> </w:t>
      </w:r>
    </w:p>
    <w:p w:rsidR="0068754E" w:rsidRPr="008E36E5" w:rsidRDefault="0068754E" w:rsidP="0068754E">
      <w:pPr>
        <w:ind w:left="644"/>
      </w:pPr>
      <w:r w:rsidRPr="008E36E5">
        <w:t xml:space="preserve">- База данных агентства по рыночным исследованиям и консалтингу - </w:t>
      </w:r>
      <w:hyperlink r:id="rId125" w:history="1">
        <w:r w:rsidRPr="005C5F4E">
          <w:rPr>
            <w:rStyle w:val="a8"/>
          </w:rPr>
          <w:t>www.market-agency.ru</w:t>
        </w:r>
      </w:hyperlink>
      <w:r w:rsidRPr="008E36E5">
        <w:rPr>
          <w:color w:val="0000FF"/>
        </w:rPr>
        <w:t>.</w:t>
      </w:r>
      <w:r w:rsidRPr="008E36E5">
        <w:t xml:space="preserve"> </w:t>
      </w:r>
    </w:p>
    <w:p w:rsidR="0068754E" w:rsidRPr="008E36E5" w:rsidRDefault="0068754E" w:rsidP="0068754E">
      <w:pPr>
        <w:ind w:firstLine="644"/>
      </w:pPr>
      <w:r w:rsidRPr="008E36E5">
        <w:t xml:space="preserve">- База данных Всемирного банка - Открытые данные -  </w:t>
      </w:r>
      <w:hyperlink r:id="rId126" w:history="1">
        <w:r w:rsidRPr="008E36E5">
          <w:rPr>
            <w:rStyle w:val="a8"/>
          </w:rPr>
          <w:t>https://data.worldbank.org/</w:t>
        </w:r>
      </w:hyperlink>
      <w:r w:rsidRPr="008E36E5">
        <w:rPr>
          <w:color w:val="0000FF"/>
        </w:rPr>
        <w:t>.</w:t>
      </w:r>
      <w:r w:rsidRPr="008E36E5">
        <w:t xml:space="preserve"> </w:t>
      </w:r>
    </w:p>
    <w:p w:rsidR="0068754E" w:rsidRPr="008E36E5" w:rsidRDefault="0068754E" w:rsidP="0068754E">
      <w:pPr>
        <w:ind w:left="644"/>
      </w:pPr>
      <w:r w:rsidRPr="008E36E5">
        <w:t xml:space="preserve">- Базы данных Международного валютного фонда - </w:t>
      </w:r>
      <w:hyperlink r:id="rId127" w:history="1">
        <w:r w:rsidRPr="008E36E5">
          <w:rPr>
            <w:rStyle w:val="a8"/>
          </w:rPr>
          <w:t>http://www.imf.org/external/russian/index.htm</w:t>
        </w:r>
      </w:hyperlink>
      <w:r w:rsidRPr="008E36E5">
        <w:rPr>
          <w:color w:val="0000FF"/>
        </w:rPr>
        <w:t>.</w:t>
      </w:r>
      <w:r w:rsidRPr="008E36E5">
        <w:t xml:space="preserve"> </w:t>
      </w:r>
    </w:p>
    <w:p w:rsidR="0068754E" w:rsidRPr="008E36E5" w:rsidRDefault="0068754E" w:rsidP="0068754E">
      <w:pPr>
        <w:ind w:left="644"/>
      </w:pPr>
      <w:r w:rsidRPr="008E36E5">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128" w:history="1">
        <w:r w:rsidRPr="008E36E5">
          <w:rPr>
            <w:rStyle w:val="a8"/>
          </w:rPr>
          <w:t>https://edirc.repec.org/data/derasru.html</w:t>
        </w:r>
      </w:hyperlink>
      <w:r w:rsidRPr="008E36E5">
        <w:rPr>
          <w:color w:val="0000FF"/>
        </w:rPr>
        <w:t>.</w:t>
      </w:r>
      <w:r w:rsidRPr="008E36E5">
        <w:t xml:space="preserve"> </w:t>
      </w:r>
    </w:p>
    <w:p w:rsidR="0068754E" w:rsidRPr="008E36E5" w:rsidRDefault="0068754E" w:rsidP="0068754E">
      <w:pPr>
        <w:ind w:left="644"/>
      </w:pPr>
      <w:r w:rsidRPr="008E36E5">
        <w:t>- База данных исследований Центра стратегических разработок -</w:t>
      </w:r>
      <w:hyperlink r:id="rId129" w:history="1">
        <w:r w:rsidRPr="008E36E5">
          <w:rPr>
            <w:rStyle w:val="a8"/>
          </w:rPr>
          <w:t>https://www.csr.ru/issledovaniya/</w:t>
        </w:r>
      </w:hyperlink>
      <w:r w:rsidRPr="008E36E5">
        <w:rPr>
          <w:color w:val="0000FF"/>
        </w:rPr>
        <w:t>.</w:t>
      </w:r>
      <w:r w:rsidRPr="008E36E5">
        <w:t xml:space="preserve"> </w:t>
      </w:r>
    </w:p>
    <w:p w:rsidR="0068754E" w:rsidRPr="008E36E5" w:rsidRDefault="0068754E" w:rsidP="0068754E">
      <w:pPr>
        <w:ind w:left="644"/>
      </w:pPr>
      <w:r w:rsidRPr="008E36E5">
        <w:t xml:space="preserve">- База данных «Библиотека управления» - Корпоративный менеджмент - </w:t>
      </w:r>
      <w:hyperlink r:id="rId130" w:history="1">
        <w:r w:rsidRPr="008E36E5">
          <w:rPr>
            <w:rStyle w:val="a8"/>
          </w:rPr>
          <w:t>https://www.cfin.ru/rubricator.shtml</w:t>
        </w:r>
      </w:hyperlink>
      <w:r w:rsidRPr="008E36E5">
        <w:rPr>
          <w:color w:val="0000FF"/>
        </w:rPr>
        <w:t>.</w:t>
      </w:r>
      <w:r w:rsidRPr="008E36E5">
        <w:t xml:space="preserve"> </w:t>
      </w:r>
    </w:p>
    <w:p w:rsidR="0068754E" w:rsidRPr="008E36E5" w:rsidRDefault="0068754E" w:rsidP="0068754E">
      <w:pPr>
        <w:ind w:firstLine="644"/>
      </w:pPr>
      <w:r w:rsidRPr="008E36E5">
        <w:t xml:space="preserve">- База открытых данных Росфинмониторинга - </w:t>
      </w:r>
      <w:hyperlink r:id="rId131" w:history="1">
        <w:r w:rsidRPr="008E36E5">
          <w:rPr>
            <w:rStyle w:val="a8"/>
          </w:rPr>
          <w:t>http://www.fedsfm.ru/opendata</w:t>
        </w:r>
      </w:hyperlink>
      <w:r w:rsidRPr="008E36E5">
        <w:rPr>
          <w:color w:val="0000FF"/>
        </w:rPr>
        <w:t>.</w:t>
      </w:r>
      <w:r w:rsidRPr="008E36E5">
        <w:t xml:space="preserve"> </w:t>
      </w:r>
    </w:p>
    <w:p w:rsidR="0068754E" w:rsidRPr="008E36E5" w:rsidRDefault="0068754E" w:rsidP="0068754E">
      <w:pPr>
        <w:ind w:firstLine="644"/>
      </w:pPr>
      <w:r w:rsidRPr="008E36E5">
        <w:t xml:space="preserve">- База данных «Финансовые рынки» ЦБ РФ - </w:t>
      </w:r>
      <w:hyperlink r:id="rId132" w:history="1">
        <w:r w:rsidRPr="008E36E5">
          <w:rPr>
            <w:rStyle w:val="a8"/>
          </w:rPr>
          <w:t>https://www.cbr.ru/finmarket/</w:t>
        </w:r>
      </w:hyperlink>
      <w:r w:rsidRPr="008E36E5">
        <w:rPr>
          <w:color w:val="0000FF"/>
        </w:rPr>
        <w:t>.</w:t>
      </w:r>
      <w:r w:rsidRPr="008E36E5">
        <w:t xml:space="preserve"> </w:t>
      </w:r>
    </w:p>
    <w:p w:rsidR="0068754E" w:rsidRPr="008E36E5" w:rsidRDefault="0068754E" w:rsidP="0068754E">
      <w:pPr>
        <w:ind w:left="644"/>
      </w:pPr>
      <w:r w:rsidRPr="008E36E5">
        <w:t xml:space="preserve">- База данных Института философии РАН: Философские ресурсы: Текстовые ресурсы - </w:t>
      </w:r>
      <w:hyperlink r:id="rId133" w:history="1">
        <w:r w:rsidRPr="008E36E5">
          <w:rPr>
            <w:rStyle w:val="a8"/>
          </w:rPr>
          <w:t>https://iphras.ru/page52248384.htm</w:t>
        </w:r>
      </w:hyperlink>
      <w:r w:rsidRPr="008E36E5">
        <w:rPr>
          <w:color w:val="0000FF"/>
        </w:rPr>
        <w:t>.</w:t>
      </w:r>
      <w:r w:rsidRPr="008E36E5">
        <w:t xml:space="preserve">  </w:t>
      </w:r>
    </w:p>
    <w:p w:rsidR="0068754E" w:rsidRPr="008E36E5" w:rsidRDefault="0068754E" w:rsidP="0068754E">
      <w:pPr>
        <w:ind w:left="644"/>
      </w:pPr>
      <w:r w:rsidRPr="008E36E5">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134" w:history="1">
        <w:r w:rsidRPr="008E36E5">
          <w:rPr>
            <w:rStyle w:val="a8"/>
          </w:rPr>
          <w:t>https://academic.oup.com/journals/pages/social_sciences</w:t>
        </w:r>
      </w:hyperlink>
      <w:r w:rsidRPr="008E36E5">
        <w:rPr>
          <w:color w:val="0000FF"/>
        </w:rPr>
        <w:t>.</w:t>
      </w:r>
      <w:r w:rsidRPr="008E36E5">
        <w:t xml:space="preserve"> </w:t>
      </w:r>
    </w:p>
    <w:p w:rsidR="0068754E" w:rsidRPr="008E36E5" w:rsidRDefault="0068754E" w:rsidP="0068754E">
      <w:pPr>
        <w:ind w:left="644"/>
        <w:rPr>
          <w:color w:val="0000FF"/>
        </w:rPr>
      </w:pPr>
      <w:r w:rsidRPr="008E36E5">
        <w:t xml:space="preserve">- База данных Аналитического центра Юрия Левады (Левада-центр) - </w:t>
      </w:r>
      <w:hyperlink r:id="rId135" w:history="1">
        <w:r w:rsidRPr="008E36E5">
          <w:rPr>
            <w:rStyle w:val="a8"/>
            <w:lang w:val="en-US"/>
          </w:rPr>
          <w:t>http</w:t>
        </w:r>
        <w:r w:rsidRPr="008E36E5">
          <w:rPr>
            <w:rStyle w:val="a8"/>
          </w:rPr>
          <w:t>://</w:t>
        </w:r>
        <w:r w:rsidRPr="008E36E5">
          <w:rPr>
            <w:rStyle w:val="a8"/>
            <w:lang w:val="en-US"/>
          </w:rPr>
          <w:t>www</w:t>
        </w:r>
        <w:r w:rsidRPr="008E36E5">
          <w:rPr>
            <w:rStyle w:val="a8"/>
          </w:rPr>
          <w:t>.</w:t>
        </w:r>
        <w:r w:rsidRPr="008E36E5">
          <w:rPr>
            <w:rStyle w:val="a8"/>
            <w:lang w:val="en-US"/>
          </w:rPr>
          <w:t>levada</w:t>
        </w:r>
        <w:r w:rsidRPr="008E36E5">
          <w:rPr>
            <w:rStyle w:val="a8"/>
          </w:rPr>
          <w:t>.</w:t>
        </w:r>
        <w:r w:rsidRPr="008E36E5">
          <w:rPr>
            <w:rStyle w:val="a8"/>
            <w:lang w:val="en-US"/>
          </w:rPr>
          <w:t>ru</w:t>
        </w:r>
        <w:r w:rsidRPr="008E36E5">
          <w:rPr>
            <w:rStyle w:val="a8"/>
          </w:rPr>
          <w:t>/</w:t>
        </w:r>
      </w:hyperlink>
      <w:r w:rsidRPr="008E36E5">
        <w:rPr>
          <w:color w:val="0000FF"/>
        </w:rPr>
        <w:t>.</w:t>
      </w:r>
    </w:p>
    <w:p w:rsidR="0068754E" w:rsidRPr="008E36E5" w:rsidRDefault="0068754E" w:rsidP="0068754E">
      <w:pPr>
        <w:ind w:left="644"/>
      </w:pPr>
      <w:r w:rsidRPr="008E36E5">
        <w:t xml:space="preserve">- База данных Всероссийского центра изучения общественного мнения (ВЦИОМ) - </w:t>
      </w:r>
      <w:hyperlink r:id="rId136" w:history="1">
        <w:r w:rsidRPr="008E36E5">
          <w:rPr>
            <w:rStyle w:val="a8"/>
            <w:lang w:val="en-US"/>
          </w:rPr>
          <w:t>https</w:t>
        </w:r>
        <w:r w:rsidRPr="008E36E5">
          <w:rPr>
            <w:rStyle w:val="a8"/>
          </w:rPr>
          <w:t>://</w:t>
        </w:r>
        <w:r w:rsidRPr="008E36E5">
          <w:rPr>
            <w:rStyle w:val="a8"/>
            <w:lang w:val="en-US"/>
          </w:rPr>
          <w:t>wciom</w:t>
        </w:r>
        <w:r w:rsidRPr="008E36E5">
          <w:rPr>
            <w:rStyle w:val="a8"/>
          </w:rPr>
          <w:t>.</w:t>
        </w:r>
        <w:r w:rsidRPr="008E36E5">
          <w:rPr>
            <w:rStyle w:val="a8"/>
            <w:lang w:val="en-US"/>
          </w:rPr>
          <w:t>ru</w:t>
        </w:r>
        <w:r w:rsidRPr="008E36E5">
          <w:rPr>
            <w:rStyle w:val="a8"/>
          </w:rPr>
          <w:t>/</w:t>
        </w:r>
        <w:r w:rsidRPr="008E36E5">
          <w:rPr>
            <w:rStyle w:val="a8"/>
            <w:lang w:val="en-US"/>
          </w:rPr>
          <w:t>database</w:t>
        </w:r>
        <w:r w:rsidRPr="008E36E5">
          <w:rPr>
            <w:rStyle w:val="a8"/>
          </w:rPr>
          <w:t>/</w:t>
        </w:r>
      </w:hyperlink>
      <w:r w:rsidRPr="008E36E5">
        <w:rPr>
          <w:color w:val="0000FF"/>
        </w:rPr>
        <w:t>.</w:t>
      </w:r>
      <w:r w:rsidRPr="008E36E5">
        <w:t xml:space="preserve"> </w:t>
      </w:r>
    </w:p>
    <w:p w:rsidR="0068754E" w:rsidRPr="008E36E5" w:rsidRDefault="0068754E" w:rsidP="0068754E">
      <w:pPr>
        <w:ind w:firstLine="644"/>
      </w:pPr>
      <w:r w:rsidRPr="008E36E5">
        <w:t xml:space="preserve">- Базы данных Фонда "Общественное мнение" (ФОМ) - </w:t>
      </w:r>
      <w:hyperlink r:id="rId137" w:history="1">
        <w:r w:rsidRPr="008E36E5">
          <w:rPr>
            <w:rStyle w:val="a8"/>
            <w:lang w:val="en-US"/>
          </w:rPr>
          <w:t>http</w:t>
        </w:r>
        <w:r w:rsidRPr="008E36E5">
          <w:rPr>
            <w:rStyle w:val="a8"/>
          </w:rPr>
          <w:t>://</w:t>
        </w:r>
        <w:r w:rsidRPr="008E36E5">
          <w:rPr>
            <w:rStyle w:val="a8"/>
            <w:lang w:val="en-US"/>
          </w:rPr>
          <w:t>fom</w:t>
        </w:r>
        <w:r w:rsidRPr="008E36E5">
          <w:rPr>
            <w:rStyle w:val="a8"/>
          </w:rPr>
          <w:t>.</w:t>
        </w:r>
        <w:r w:rsidRPr="008E36E5">
          <w:rPr>
            <w:rStyle w:val="a8"/>
            <w:lang w:val="en-US"/>
          </w:rPr>
          <w:t>ru</w:t>
        </w:r>
        <w:r w:rsidRPr="008E36E5">
          <w:rPr>
            <w:rStyle w:val="a8"/>
          </w:rPr>
          <w:t>/</w:t>
        </w:r>
      </w:hyperlink>
      <w:r w:rsidRPr="008E36E5">
        <w:rPr>
          <w:color w:val="0000FF"/>
        </w:rPr>
        <w:t>.</w:t>
      </w:r>
      <w:r w:rsidRPr="008E36E5">
        <w:t xml:space="preserve"> </w:t>
      </w:r>
    </w:p>
    <w:p w:rsidR="0068754E" w:rsidRPr="008E36E5" w:rsidRDefault="0068754E" w:rsidP="0068754E">
      <w:pPr>
        <w:ind w:firstLine="644"/>
      </w:pPr>
      <w:r w:rsidRPr="008E36E5">
        <w:t xml:space="preserve">- База данных исследований Центра стратегических разработок </w:t>
      </w:r>
      <w:hyperlink r:id="rId138" w:history="1">
        <w:r w:rsidRPr="008E36E5">
          <w:rPr>
            <w:rStyle w:val="a8"/>
          </w:rPr>
          <w:t>https://www.isras.ru/</w:t>
        </w:r>
      </w:hyperlink>
      <w:r w:rsidRPr="008E36E5">
        <w:rPr>
          <w:color w:val="0000FF"/>
        </w:rPr>
        <w:t>.</w:t>
      </w:r>
      <w:r w:rsidRPr="008E36E5">
        <w:t xml:space="preserve"> </w:t>
      </w:r>
    </w:p>
    <w:p w:rsidR="0068754E" w:rsidRPr="008E36E5" w:rsidRDefault="0068754E" w:rsidP="0068754E">
      <w:pPr>
        <w:ind w:left="644"/>
      </w:pPr>
      <w:r w:rsidRPr="008E36E5">
        <w:t xml:space="preserve">- База данных НП «Международное Исследовательское Агентство «Евразийский Монитор» - </w:t>
      </w:r>
      <w:hyperlink r:id="rId139" w:history="1">
        <w:r w:rsidRPr="008E36E5">
          <w:rPr>
            <w:rStyle w:val="a8"/>
            <w:lang w:val="en-US"/>
          </w:rPr>
          <w:t>http</w:t>
        </w:r>
        <w:r w:rsidRPr="008E36E5">
          <w:rPr>
            <w:rStyle w:val="a8"/>
          </w:rPr>
          <w:t>://</w:t>
        </w:r>
        <w:r w:rsidRPr="008E36E5">
          <w:rPr>
            <w:rStyle w:val="a8"/>
            <w:lang w:val="en-US"/>
          </w:rPr>
          <w:t>eurasiamonitor</w:t>
        </w:r>
        <w:r w:rsidRPr="008E36E5">
          <w:rPr>
            <w:rStyle w:val="a8"/>
          </w:rPr>
          <w:t>.</w:t>
        </w:r>
        <w:r w:rsidRPr="008E36E5">
          <w:rPr>
            <w:rStyle w:val="a8"/>
            <w:lang w:val="en-US"/>
          </w:rPr>
          <w:t>org</w:t>
        </w:r>
        <w:r w:rsidRPr="008E36E5">
          <w:rPr>
            <w:rStyle w:val="a8"/>
          </w:rPr>
          <w:t>/</w:t>
        </w:r>
        <w:r w:rsidRPr="008E36E5">
          <w:rPr>
            <w:rStyle w:val="a8"/>
            <w:lang w:val="en-US"/>
          </w:rPr>
          <w:t>issliedovaniia</w:t>
        </w:r>
      </w:hyperlink>
      <w:r w:rsidRPr="008E36E5">
        <w:rPr>
          <w:color w:val="0000FF"/>
        </w:rPr>
        <w:t>.</w:t>
      </w:r>
      <w:r w:rsidRPr="008E36E5">
        <w:t xml:space="preserve">  </w:t>
      </w:r>
    </w:p>
    <w:p w:rsidR="0068754E" w:rsidRPr="008E36E5" w:rsidRDefault="0068754E" w:rsidP="0068754E">
      <w:pPr>
        <w:ind w:left="644"/>
      </w:pPr>
      <w:r>
        <w:t>-</w:t>
      </w:r>
      <w:r w:rsidRPr="008E36E5">
        <w:t xml:space="preserve"> Единый архив экономических и социологических данных -</w:t>
      </w:r>
      <w:hyperlink r:id="rId140" w:history="1">
        <w:r w:rsidRPr="008E36E5">
          <w:rPr>
            <w:rStyle w:val="a8"/>
          </w:rPr>
          <w:t>http://sophist.hse.ru/data_access.shtml</w:t>
        </w:r>
      </w:hyperlink>
      <w:r w:rsidRPr="008E36E5">
        <w:rPr>
          <w:color w:val="0000FF"/>
        </w:rPr>
        <w:t>.</w:t>
      </w:r>
      <w:r w:rsidRPr="008E36E5">
        <w:t xml:space="preserve"> </w:t>
      </w:r>
    </w:p>
    <w:p w:rsidR="0068754E" w:rsidRPr="008E36E5" w:rsidRDefault="0068754E" w:rsidP="0068754E">
      <w:pPr>
        <w:ind w:left="644"/>
      </w:pPr>
      <w:r w:rsidRPr="008E36E5">
        <w:t xml:space="preserve">- Информационные системы и базы данных федерального портала ИСТОРИЯ.РФ - </w:t>
      </w:r>
      <w:hyperlink r:id="rId141" w:history="1">
        <w:r w:rsidRPr="008E36E5">
          <w:rPr>
            <w:rStyle w:val="a8"/>
          </w:rPr>
          <w:t>https://histrf.ru/</w:t>
        </w:r>
      </w:hyperlink>
      <w:r w:rsidRPr="008E36E5">
        <w:rPr>
          <w:color w:val="0000FF"/>
        </w:rPr>
        <w:t>.</w:t>
      </w:r>
      <w:r w:rsidRPr="008E36E5">
        <w:t xml:space="preserve"> </w:t>
      </w:r>
    </w:p>
    <w:p w:rsidR="0068754E" w:rsidRPr="008E36E5" w:rsidRDefault="0068754E" w:rsidP="0068754E">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142" w:history="1">
        <w:r w:rsidRPr="008E36E5">
          <w:rPr>
            <w:rStyle w:val="a8"/>
            <w:lang w:val="en-US"/>
          </w:rPr>
          <w:t>http://www.focusenglish.com</w:t>
        </w:r>
      </w:hyperlink>
      <w:r w:rsidRPr="008E36E5">
        <w:rPr>
          <w:color w:val="0000FF"/>
          <w:lang w:val="en-US"/>
        </w:rPr>
        <w:t>.</w:t>
      </w:r>
      <w:r w:rsidRPr="008E36E5">
        <w:rPr>
          <w:lang w:val="en-US"/>
        </w:rPr>
        <w:t xml:space="preserve"> </w:t>
      </w:r>
    </w:p>
    <w:p w:rsidR="0068754E" w:rsidRPr="008E36E5" w:rsidRDefault="0068754E" w:rsidP="0068754E">
      <w:pPr>
        <w:ind w:left="644"/>
      </w:pPr>
      <w:r w:rsidRPr="008E36E5">
        <w:t xml:space="preserve">- Лингвострановедческий словарь Россия – Портал «Образование на русском» - </w:t>
      </w:r>
      <w:hyperlink r:id="rId143" w:history="1">
        <w:r w:rsidRPr="008E36E5">
          <w:rPr>
            <w:rStyle w:val="a8"/>
          </w:rPr>
          <w:t>https://pushkininstitute.ru/</w:t>
        </w:r>
      </w:hyperlink>
      <w:r w:rsidRPr="008E36E5">
        <w:t xml:space="preserve">  (рекомендуется для иностранных студентов). </w:t>
      </w:r>
    </w:p>
    <w:p w:rsidR="0068754E" w:rsidRPr="008E36E5" w:rsidRDefault="0068754E" w:rsidP="0068754E">
      <w:pPr>
        <w:ind w:left="644"/>
      </w:pPr>
      <w:r w:rsidRPr="008E36E5">
        <w:t xml:space="preserve">- Мультидисциплинарная платформа </w:t>
      </w:r>
      <w:r w:rsidRPr="008E36E5">
        <w:rPr>
          <w:lang w:val="en-US"/>
        </w:rPr>
        <w:t>ScienceDirect</w:t>
      </w:r>
      <w:r w:rsidRPr="008E36E5">
        <w:t xml:space="preserve"> обеспечивает всесторонний охват литературы из всех областей науки - </w:t>
      </w:r>
      <w:hyperlink r:id="rId144" w:history="1">
        <w:r w:rsidRPr="008E36E5">
          <w:rPr>
            <w:rStyle w:val="a8"/>
            <w:lang w:val="en-US"/>
          </w:rPr>
          <w:t>https</w:t>
        </w:r>
        <w:r w:rsidRPr="008E36E5">
          <w:rPr>
            <w:rStyle w:val="a8"/>
          </w:rPr>
          <w:t>://</w:t>
        </w:r>
        <w:r w:rsidRPr="008E36E5">
          <w:rPr>
            <w:rStyle w:val="a8"/>
            <w:lang w:val="en-US"/>
          </w:rPr>
          <w:t>www</w:t>
        </w:r>
        <w:r w:rsidRPr="008E36E5">
          <w:rPr>
            <w:rStyle w:val="a8"/>
          </w:rPr>
          <w:t>.</w:t>
        </w:r>
        <w:r w:rsidRPr="008E36E5">
          <w:rPr>
            <w:rStyle w:val="a8"/>
            <w:lang w:val="en-US"/>
          </w:rPr>
          <w:t>sciencedirect</w:t>
        </w:r>
        <w:r w:rsidRPr="008E36E5">
          <w:rPr>
            <w:rStyle w:val="a8"/>
          </w:rPr>
          <w:t>.</w:t>
        </w:r>
        <w:r w:rsidRPr="008E36E5">
          <w:rPr>
            <w:rStyle w:val="a8"/>
            <w:lang w:val="en-US"/>
          </w:rPr>
          <w:t>com</w:t>
        </w:r>
        <w:r w:rsidRPr="008E36E5">
          <w:rPr>
            <w:rStyle w:val="a8"/>
          </w:rPr>
          <w:t>/</w:t>
        </w:r>
      </w:hyperlink>
      <w:r w:rsidRPr="008E36E5">
        <w:rPr>
          <w:color w:val="0000FF"/>
        </w:rPr>
        <w:t>.</w:t>
      </w:r>
      <w:r w:rsidRPr="008E36E5">
        <w:t xml:space="preserve">   </w:t>
      </w:r>
    </w:p>
    <w:p w:rsidR="0068754E" w:rsidRPr="008E36E5" w:rsidRDefault="0068754E" w:rsidP="0068754E">
      <w:pPr>
        <w:ind w:firstLine="644"/>
      </w:pPr>
      <w:r w:rsidRPr="008E36E5">
        <w:t xml:space="preserve">- Научная электронная библиотека - </w:t>
      </w:r>
      <w:hyperlink r:id="rId145" w:history="1">
        <w:r w:rsidRPr="008E36E5">
          <w:rPr>
            <w:rStyle w:val="a8"/>
          </w:rPr>
          <w:t>www.elibrary.ru</w:t>
        </w:r>
      </w:hyperlink>
      <w:r w:rsidRPr="008E36E5">
        <w:rPr>
          <w:color w:val="0000FF"/>
        </w:rPr>
        <w:t>.</w:t>
      </w:r>
    </w:p>
    <w:p w:rsidR="0068754E" w:rsidRPr="008E36E5" w:rsidRDefault="0068754E" w:rsidP="0068754E">
      <w:pPr>
        <w:ind w:left="644"/>
      </w:pPr>
      <w:r w:rsidRPr="008E36E5">
        <w:t xml:space="preserve">- Образовательный ресурс «Российская цивилизация в пространстве, времени и мировом контексте» - </w:t>
      </w:r>
      <w:hyperlink r:id="rId146" w:history="1">
        <w:r w:rsidRPr="008E36E5">
          <w:rPr>
            <w:rStyle w:val="a8"/>
          </w:rPr>
          <w:t>http://рос-мир.рф/</w:t>
        </w:r>
      </w:hyperlink>
      <w:r w:rsidRPr="008E36E5">
        <w:rPr>
          <w:color w:val="0000FF"/>
        </w:rPr>
        <w:t>.</w:t>
      </w:r>
      <w:r w:rsidRPr="008E36E5">
        <w:t xml:space="preserve"> </w:t>
      </w:r>
    </w:p>
    <w:p w:rsidR="0068754E" w:rsidRPr="008E36E5" w:rsidRDefault="0068754E" w:rsidP="0068754E">
      <w:pPr>
        <w:ind w:left="644" w:firstLine="60"/>
      </w:pPr>
      <w:r w:rsidRPr="008E36E5">
        <w:t xml:space="preserve">- Официальный сайт Государственной Думы Российской Федерации </w:t>
      </w:r>
      <w:hyperlink r:id="rId147" w:history="1">
        <w:r w:rsidRPr="008E36E5">
          <w:rPr>
            <w:rStyle w:val="a8"/>
          </w:rPr>
          <w:t>http://duma.gov.ru/</w:t>
        </w:r>
      </w:hyperlink>
      <w:r w:rsidRPr="008E36E5">
        <w:rPr>
          <w:color w:val="0000FF"/>
        </w:rPr>
        <w:t>.</w:t>
      </w:r>
      <w:r w:rsidRPr="008E36E5">
        <w:t xml:space="preserve"> </w:t>
      </w:r>
    </w:p>
    <w:p w:rsidR="0068754E" w:rsidRPr="008E36E5" w:rsidRDefault="0068754E" w:rsidP="0068754E">
      <w:pPr>
        <w:ind w:firstLine="644"/>
      </w:pPr>
      <w:r w:rsidRPr="008E36E5">
        <w:t xml:space="preserve">- Официальный сайт Верховного Суда Российской Федерации  - </w:t>
      </w:r>
      <w:hyperlink r:id="rId148" w:history="1">
        <w:r w:rsidRPr="008E36E5">
          <w:rPr>
            <w:rStyle w:val="a8"/>
          </w:rPr>
          <w:t>https://www.vsrf.ru/</w:t>
        </w:r>
      </w:hyperlink>
      <w:r w:rsidRPr="008E36E5">
        <w:rPr>
          <w:color w:val="0000FF"/>
        </w:rPr>
        <w:t>.</w:t>
      </w:r>
      <w:r w:rsidRPr="008E36E5">
        <w:t xml:space="preserve"> </w:t>
      </w:r>
    </w:p>
    <w:p w:rsidR="0068754E" w:rsidRPr="008E36E5" w:rsidRDefault="0068754E" w:rsidP="0068754E">
      <w:pPr>
        <w:ind w:left="644" w:firstLine="60"/>
      </w:pPr>
      <w:r w:rsidRPr="008E36E5">
        <w:t xml:space="preserve">- Официальный сайт Конституционного Суда Российской Федерации - </w:t>
      </w:r>
      <w:hyperlink r:id="rId149" w:history="1">
        <w:r w:rsidRPr="008E36E5">
          <w:rPr>
            <w:rStyle w:val="a8"/>
          </w:rPr>
          <w:t>http://www.ksrf.ru</w:t>
        </w:r>
      </w:hyperlink>
      <w:r w:rsidRPr="008E36E5">
        <w:t>.</w:t>
      </w:r>
    </w:p>
    <w:p w:rsidR="0068754E" w:rsidRPr="008E36E5" w:rsidRDefault="0068754E" w:rsidP="0068754E">
      <w:pPr>
        <w:ind w:firstLine="644"/>
      </w:pPr>
      <w:r w:rsidRPr="008E36E5">
        <w:t xml:space="preserve">- Официальный сайт Правительства РФ - </w:t>
      </w:r>
      <w:hyperlink r:id="rId150" w:history="1">
        <w:r w:rsidRPr="008E36E5">
          <w:rPr>
            <w:rStyle w:val="a8"/>
          </w:rPr>
          <w:t>http://government.ru/</w:t>
        </w:r>
      </w:hyperlink>
      <w:r w:rsidRPr="008E36E5">
        <w:rPr>
          <w:color w:val="0000FF"/>
        </w:rPr>
        <w:t>.</w:t>
      </w:r>
    </w:p>
    <w:p w:rsidR="0068754E" w:rsidRPr="008E36E5" w:rsidRDefault="0068754E" w:rsidP="0068754E">
      <w:pPr>
        <w:ind w:left="644" w:firstLine="60"/>
      </w:pPr>
      <w:r w:rsidRPr="008E36E5">
        <w:t xml:space="preserve">- Программно-аппаратный комплекс «Профессиональные стандарты» - </w:t>
      </w:r>
      <w:hyperlink r:id="rId151" w:history="1">
        <w:r w:rsidRPr="008E36E5">
          <w:rPr>
            <w:rStyle w:val="a8"/>
          </w:rPr>
          <w:t>https://profstandart.rosmintrud.ru/</w:t>
        </w:r>
      </w:hyperlink>
      <w:r w:rsidRPr="008E36E5">
        <w:rPr>
          <w:color w:val="0000FF"/>
        </w:rPr>
        <w:t>.</w:t>
      </w:r>
      <w:r w:rsidRPr="008E36E5">
        <w:t xml:space="preserve"> </w:t>
      </w:r>
    </w:p>
    <w:p w:rsidR="0068754E" w:rsidRPr="008E36E5" w:rsidRDefault="0068754E" w:rsidP="0068754E">
      <w:pPr>
        <w:ind w:left="644"/>
      </w:pPr>
      <w:r w:rsidRPr="008E36E5">
        <w:t xml:space="preserve">- Реферативная и справочная база данных рецензируемой литературы Scopus - </w:t>
      </w:r>
      <w:hyperlink r:id="rId152" w:history="1">
        <w:r w:rsidRPr="008E36E5">
          <w:rPr>
            <w:rStyle w:val="a8"/>
          </w:rPr>
          <w:t>https://www.scopus.com</w:t>
        </w:r>
      </w:hyperlink>
      <w:r w:rsidRPr="008E36E5">
        <w:t xml:space="preserve">. </w:t>
      </w:r>
    </w:p>
    <w:p w:rsidR="0068754E" w:rsidRPr="008E36E5" w:rsidRDefault="0068754E" w:rsidP="0068754E">
      <w:pPr>
        <w:ind w:firstLine="644"/>
      </w:pPr>
      <w:r w:rsidRPr="008E36E5">
        <w:t xml:space="preserve">- Сайт Института Ближнего Востока - </w:t>
      </w:r>
      <w:hyperlink r:id="rId153" w:history="1">
        <w:r w:rsidRPr="008E36E5">
          <w:rPr>
            <w:rStyle w:val="a8"/>
          </w:rPr>
          <w:t>http://www.iimes.su/</w:t>
        </w:r>
      </w:hyperlink>
      <w:r w:rsidRPr="008E36E5">
        <w:t xml:space="preserve">. </w:t>
      </w:r>
    </w:p>
    <w:p w:rsidR="0068754E" w:rsidRDefault="0068754E" w:rsidP="0068754E">
      <w:pPr>
        <w:ind w:left="644"/>
        <w:rPr>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1757FE">
        <w:rPr>
          <w:shd w:val="clear" w:color="auto" w:fill="FFFFFF"/>
        </w:rPr>
        <w:t>-</w:t>
      </w:r>
    </w:p>
    <w:p w:rsidR="0068754E" w:rsidRPr="001757FE" w:rsidRDefault="00CE156F" w:rsidP="0068754E">
      <w:pPr>
        <w:ind w:left="644"/>
        <w:rPr>
          <w:color w:val="37474E"/>
          <w:shd w:val="clear" w:color="auto" w:fill="FFFFFF"/>
        </w:rPr>
      </w:pPr>
      <w:hyperlink r:id="rId154" w:history="1">
        <w:r w:rsidR="0068754E">
          <w:rPr>
            <w:rStyle w:val="a8"/>
          </w:rPr>
          <w:t>https://minobrnauki.gov.ru/common/upload/library/2020/03/Spisok_onlayn-kursov_20200315-02.pdf</w:t>
        </w:r>
      </w:hyperlink>
      <w:r w:rsidR="0068754E">
        <w:t>.</w:t>
      </w:r>
    </w:p>
    <w:p w:rsidR="0068754E" w:rsidRPr="008E36E5" w:rsidRDefault="0068754E" w:rsidP="0068754E">
      <w:pPr>
        <w:ind w:left="644"/>
      </w:pPr>
      <w:r w:rsidRPr="008E36E5">
        <w:t xml:space="preserve"> - </w:t>
      </w:r>
      <w:r w:rsidRPr="008E36E5">
        <w:rPr>
          <w:lang w:val="en-US"/>
        </w:rPr>
        <w:t>C</w:t>
      </w:r>
      <w:r w:rsidRPr="008E36E5">
        <w:t>пециализированный ресурс для менеджеров по персоналу и руководителей -</w:t>
      </w:r>
    </w:p>
    <w:p w:rsidR="0068754E" w:rsidRPr="008E36E5" w:rsidRDefault="0068754E" w:rsidP="0068754E">
      <w:pPr>
        <w:ind w:firstLine="644"/>
      </w:pPr>
      <w:r w:rsidRPr="008E36E5">
        <w:t xml:space="preserve"> </w:t>
      </w:r>
      <w:hyperlink r:id="rId155" w:history="1">
        <w:r w:rsidRPr="008E36E5">
          <w:rPr>
            <w:rStyle w:val="a8"/>
          </w:rPr>
          <w:t>http://www.hr-life.ru/</w:t>
        </w:r>
      </w:hyperlink>
      <w:r w:rsidRPr="008E36E5">
        <w:t>.</w:t>
      </w:r>
    </w:p>
    <w:p w:rsidR="0068754E" w:rsidRPr="008E36E5" w:rsidRDefault="0068754E" w:rsidP="0068754E">
      <w:pPr>
        <w:ind w:firstLine="644"/>
      </w:pPr>
      <w:r w:rsidRPr="008E36E5">
        <w:t xml:space="preserve">- Справочно-информационный портал ГРАМОТА.РУ - </w:t>
      </w:r>
      <w:hyperlink r:id="rId156" w:history="1">
        <w:r w:rsidRPr="008E36E5">
          <w:rPr>
            <w:rStyle w:val="a8"/>
          </w:rPr>
          <w:t>http://gramota.ru/</w:t>
        </w:r>
      </w:hyperlink>
      <w:r w:rsidRPr="008E36E5">
        <w:rPr>
          <w:color w:val="0000FF"/>
        </w:rPr>
        <w:t>.</w:t>
      </w:r>
      <w:r w:rsidRPr="008E36E5">
        <w:t xml:space="preserve">  </w:t>
      </w:r>
    </w:p>
    <w:p w:rsidR="0068754E" w:rsidRPr="008E36E5" w:rsidRDefault="0068754E" w:rsidP="0068754E">
      <w:pPr>
        <w:ind w:left="644"/>
      </w:pPr>
      <w:r w:rsidRPr="008E36E5">
        <w:t xml:space="preserve">- Федеральный образовательный портал «Единое окно доступа к образовательным ресурсам» - </w:t>
      </w:r>
      <w:hyperlink r:id="rId157" w:history="1">
        <w:r w:rsidRPr="008E36E5">
          <w:rPr>
            <w:rStyle w:val="a8"/>
          </w:rPr>
          <w:t>http://window.edu.ru/catalog/</w:t>
        </w:r>
      </w:hyperlink>
      <w:r w:rsidRPr="008E36E5">
        <w:rPr>
          <w:color w:val="0000FF"/>
        </w:rPr>
        <w:t>.</w:t>
      </w:r>
    </w:p>
    <w:p w:rsidR="0068754E" w:rsidRPr="008E36E5" w:rsidRDefault="0068754E" w:rsidP="0068754E">
      <w:pPr>
        <w:ind w:left="644"/>
      </w:pPr>
      <w:r w:rsidRPr="008E36E5">
        <w:t xml:space="preserve">- Федеральный образовательный портал «Экономика Социология Менеджмент» - </w:t>
      </w:r>
      <w:hyperlink r:id="rId158" w:history="1">
        <w:r w:rsidRPr="008E36E5">
          <w:rPr>
            <w:rStyle w:val="a8"/>
          </w:rPr>
          <w:t>http://ecsocman.hse.ru</w:t>
        </w:r>
      </w:hyperlink>
      <w:r w:rsidRPr="008E36E5">
        <w:t xml:space="preserve">. </w:t>
      </w:r>
    </w:p>
    <w:p w:rsidR="0068754E" w:rsidRPr="008E36E5" w:rsidRDefault="0068754E" w:rsidP="0068754E">
      <w:pPr>
        <w:ind w:firstLine="644"/>
      </w:pPr>
      <w:r w:rsidRPr="008E36E5">
        <w:t>-  Федеральный правовой портал «Юридическая Россия»</w:t>
      </w:r>
      <w:r>
        <w:t xml:space="preserve"> </w:t>
      </w:r>
      <w:r w:rsidRPr="008E36E5">
        <w:t xml:space="preserve">- </w:t>
      </w:r>
      <w:hyperlink r:id="rId159" w:history="1">
        <w:r w:rsidRPr="008E36E5">
          <w:rPr>
            <w:rStyle w:val="a8"/>
          </w:rPr>
          <w:t>http://www.law.edu.ru</w:t>
        </w:r>
      </w:hyperlink>
      <w:r w:rsidRPr="008E36E5">
        <w:t xml:space="preserve">. </w:t>
      </w:r>
    </w:p>
    <w:p w:rsidR="0068754E" w:rsidRDefault="0068754E" w:rsidP="0068754E">
      <w:pPr>
        <w:ind w:firstLine="709"/>
        <w:jc w:val="both"/>
        <w:rPr>
          <w:lang w:val="en-US"/>
        </w:rPr>
      </w:pPr>
      <w:r w:rsidRPr="008E36E5">
        <w:rPr>
          <w:lang w:val="en-US"/>
        </w:rPr>
        <w:t xml:space="preserve">- On line </w:t>
      </w:r>
      <w:r w:rsidRPr="008E36E5">
        <w:t>словарь</w:t>
      </w:r>
      <w:r w:rsidRPr="008E36E5">
        <w:rPr>
          <w:lang w:val="en-US"/>
        </w:rPr>
        <w:t xml:space="preserve"> </w:t>
      </w:r>
      <w:r w:rsidRPr="008E36E5">
        <w:t>и</w:t>
      </w:r>
      <w:r w:rsidRPr="008E36E5">
        <w:rPr>
          <w:lang w:val="en-US"/>
        </w:rPr>
        <w:t xml:space="preserve"> </w:t>
      </w:r>
      <w:r w:rsidRPr="008E36E5">
        <w:t>тезаурус</w:t>
      </w:r>
      <w:r w:rsidRPr="008E36E5">
        <w:rPr>
          <w:lang w:val="en-US"/>
        </w:rPr>
        <w:t xml:space="preserve"> Cambridge Dictionary </w:t>
      </w:r>
      <w:r>
        <w:rPr>
          <w:lang w:val="en-US"/>
        </w:rPr>
        <w:t>–</w:t>
      </w:r>
      <w:r w:rsidRPr="008E36E5">
        <w:rPr>
          <w:lang w:val="en-US"/>
        </w:rPr>
        <w:t xml:space="preserve"> </w:t>
      </w:r>
    </w:p>
    <w:p w:rsidR="0068754E" w:rsidRDefault="00CE156F" w:rsidP="0068754E">
      <w:pPr>
        <w:ind w:firstLine="709"/>
        <w:jc w:val="both"/>
        <w:rPr>
          <w:color w:val="0000FF"/>
          <w:lang w:val="en-US"/>
        </w:rPr>
      </w:pPr>
      <w:hyperlink r:id="rId160" w:history="1">
        <w:r w:rsidR="0068754E" w:rsidRPr="008E36E5">
          <w:rPr>
            <w:rStyle w:val="a8"/>
            <w:lang w:val="en-US"/>
          </w:rPr>
          <w:t>https://dictionary.cambridge.org/ru/</w:t>
        </w:r>
      </w:hyperlink>
      <w:r w:rsidR="0068754E" w:rsidRPr="008E36E5">
        <w:rPr>
          <w:color w:val="0000FF"/>
          <w:lang w:val="en-US"/>
        </w:rPr>
        <w:t>.</w:t>
      </w:r>
    </w:p>
    <w:p w:rsidR="0068754E" w:rsidRPr="00FE6D74" w:rsidRDefault="0068754E" w:rsidP="0068754E">
      <w:pPr>
        <w:tabs>
          <w:tab w:val="num" w:pos="1080"/>
        </w:tabs>
        <w:ind w:firstLine="709"/>
        <w:jc w:val="both"/>
        <w:rPr>
          <w:lang w:val="en-US"/>
        </w:rPr>
      </w:pPr>
    </w:p>
    <w:p w:rsidR="00DE0A17" w:rsidRPr="00CE156F" w:rsidRDefault="00DE0A17" w:rsidP="00DE0A17">
      <w:pPr>
        <w:ind w:firstLine="708"/>
        <w:jc w:val="both"/>
        <w:rPr>
          <w:lang w:val="en-US"/>
        </w:rPr>
      </w:pPr>
    </w:p>
    <w:p w:rsidR="00DE0A17" w:rsidRDefault="00DE0A17" w:rsidP="00DE0A17">
      <w:pPr>
        <w:rPr>
          <w:b/>
        </w:rPr>
      </w:pPr>
      <w:r>
        <w:rPr>
          <w:b/>
        </w:rPr>
        <w:t xml:space="preserve">11. Материально-техническая база, необходимая для осуществления образовательного процесса по дисциплине (модулю) </w:t>
      </w:r>
    </w:p>
    <w:p w:rsidR="00DE0A17" w:rsidRDefault="00DE0A17" w:rsidP="00DE0A17">
      <w:pPr>
        <w:rPr>
          <w:b/>
        </w:rPr>
      </w:pPr>
    </w:p>
    <w:p w:rsidR="00DE0A17" w:rsidRDefault="00DE0A17" w:rsidP="00DE0A17">
      <w:pPr>
        <w:ind w:firstLine="708"/>
        <w:jc w:val="both"/>
      </w:pPr>
      <w:r>
        <w:t xml:space="preserve">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w:t>
      </w:r>
      <w:r>
        <w:lastRenderedPageBreak/>
        <w:t>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rsidR="00DE0A17" w:rsidRDefault="00DE0A17" w:rsidP="00DE0A17">
      <w:pPr>
        <w:jc w:val="both"/>
      </w:pPr>
    </w:p>
    <w:p w:rsidR="00DE0A17" w:rsidRDefault="00DE0A17" w:rsidP="00DE0A17">
      <w:pPr>
        <w:ind w:firstLine="708"/>
        <w:jc w:val="both"/>
      </w:pPr>
      <w:r>
        <w:t xml:space="preserve">- 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DE0A17" w:rsidRDefault="00DE0A17" w:rsidP="00DE0A17">
      <w:pPr>
        <w:ind w:firstLine="708"/>
        <w:jc w:val="both"/>
      </w:pPr>
    </w:p>
    <w:p w:rsidR="00DE0A17" w:rsidRDefault="00DE0A17" w:rsidP="00DE0A17">
      <w:pPr>
        <w:ind w:firstLine="708"/>
        <w:jc w:val="both"/>
      </w:pPr>
      <w:r>
        <w:t xml:space="preserve">- 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DE0A17" w:rsidRDefault="00DE0A17" w:rsidP="00DE0A17">
      <w:pPr>
        <w:ind w:firstLine="708"/>
        <w:jc w:val="both"/>
      </w:pPr>
    </w:p>
    <w:p w:rsidR="00DE0A17" w:rsidRDefault="00DE0A17" w:rsidP="00DE0A17">
      <w:pPr>
        <w:ind w:firstLine="708"/>
        <w:jc w:val="both"/>
      </w:pPr>
      <w:r>
        <w:t xml:space="preserve">- 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  </w:t>
      </w:r>
    </w:p>
    <w:p w:rsidR="00DE0A17" w:rsidRPr="00DE0A17" w:rsidRDefault="00DE0A17" w:rsidP="00DE0A17">
      <w:pPr>
        <w:jc w:val="both"/>
        <w:rPr>
          <w:b/>
        </w:rPr>
      </w:pPr>
    </w:p>
    <w:p w:rsidR="00E560AA" w:rsidRPr="00E560AA" w:rsidRDefault="00E560AA" w:rsidP="00F40279">
      <w:pPr>
        <w:pageBreakBefore/>
        <w:autoSpaceDE/>
        <w:autoSpaceDN/>
        <w:adjustRightInd/>
        <w:jc w:val="right"/>
        <w:rPr>
          <w:rFonts w:eastAsia="Calibri"/>
          <w:i/>
          <w:sz w:val="28"/>
          <w:szCs w:val="28"/>
        </w:rPr>
      </w:pPr>
      <w:r w:rsidRPr="00E560AA">
        <w:rPr>
          <w:rFonts w:eastAsia="Calibri"/>
          <w:i/>
          <w:sz w:val="28"/>
          <w:szCs w:val="28"/>
        </w:rPr>
        <w:lastRenderedPageBreak/>
        <w:t>Приложение 1 к РПД</w:t>
      </w:r>
    </w:p>
    <w:p w:rsidR="00E560AA" w:rsidRPr="00E560AA" w:rsidRDefault="00E560AA" w:rsidP="00E560AA">
      <w:pPr>
        <w:autoSpaceDE/>
        <w:autoSpaceDN/>
        <w:adjustRightInd/>
        <w:jc w:val="right"/>
        <w:rPr>
          <w:rFonts w:eastAsia="Calibri"/>
        </w:rPr>
      </w:pPr>
    </w:p>
    <w:p w:rsidR="00E560AA" w:rsidRPr="00E560AA" w:rsidRDefault="00E560AA" w:rsidP="00E560AA">
      <w:pPr>
        <w:autoSpaceDE/>
        <w:autoSpaceDN/>
        <w:adjustRightInd/>
        <w:jc w:val="center"/>
        <w:rPr>
          <w:rFonts w:eastAsia="Calibri"/>
          <w:b/>
        </w:rPr>
      </w:pPr>
    </w:p>
    <w:p w:rsidR="00E560AA" w:rsidRPr="00E560AA" w:rsidRDefault="00E560AA" w:rsidP="00E560AA">
      <w:pPr>
        <w:autoSpaceDE/>
        <w:autoSpaceDN/>
        <w:adjustRightInd/>
        <w:jc w:val="center"/>
        <w:rPr>
          <w:rFonts w:eastAsia="Calibri"/>
          <w:b/>
          <w:sz w:val="28"/>
          <w:szCs w:val="28"/>
        </w:rPr>
      </w:pPr>
      <w:r w:rsidRPr="00E560AA">
        <w:rPr>
          <w:rFonts w:eastAsia="Calibri"/>
          <w:b/>
          <w:sz w:val="28"/>
          <w:szCs w:val="28"/>
        </w:rPr>
        <w:t>Федеральное государственное бюджетное образовательное учреждение</w:t>
      </w:r>
    </w:p>
    <w:p w:rsidR="00E560AA" w:rsidRPr="00E560AA" w:rsidRDefault="00E560AA" w:rsidP="00E560AA">
      <w:pPr>
        <w:autoSpaceDE/>
        <w:autoSpaceDN/>
        <w:adjustRightInd/>
        <w:jc w:val="center"/>
        <w:rPr>
          <w:rFonts w:eastAsia="Calibri"/>
          <w:b/>
          <w:sz w:val="28"/>
          <w:szCs w:val="28"/>
        </w:rPr>
      </w:pPr>
      <w:r w:rsidRPr="00E560AA">
        <w:rPr>
          <w:rFonts w:eastAsia="Calibri"/>
          <w:b/>
          <w:sz w:val="28"/>
          <w:szCs w:val="28"/>
        </w:rPr>
        <w:t>высшего образования «Дипломатическая академия</w:t>
      </w:r>
    </w:p>
    <w:p w:rsidR="00E560AA" w:rsidRPr="00E560AA" w:rsidRDefault="00E560AA" w:rsidP="00E560AA">
      <w:pPr>
        <w:autoSpaceDE/>
        <w:autoSpaceDN/>
        <w:adjustRightInd/>
        <w:jc w:val="center"/>
        <w:rPr>
          <w:rFonts w:eastAsia="Calibri"/>
          <w:b/>
          <w:sz w:val="28"/>
          <w:szCs w:val="28"/>
        </w:rPr>
      </w:pPr>
      <w:r w:rsidRPr="00E560AA">
        <w:rPr>
          <w:rFonts w:eastAsia="Calibri"/>
          <w:b/>
          <w:sz w:val="28"/>
          <w:szCs w:val="28"/>
        </w:rPr>
        <w:t>Министерства иностранных дел Российской Федерации»</w:t>
      </w:r>
    </w:p>
    <w:p w:rsidR="00E560AA" w:rsidRPr="00E560AA" w:rsidRDefault="00E560AA" w:rsidP="00E560AA">
      <w:pPr>
        <w:autoSpaceDE/>
        <w:autoSpaceDN/>
        <w:adjustRightInd/>
        <w:jc w:val="center"/>
        <w:rPr>
          <w:rFonts w:eastAsia="Calibri"/>
          <w:b/>
          <w:sz w:val="28"/>
          <w:szCs w:val="28"/>
        </w:rPr>
      </w:pPr>
    </w:p>
    <w:p w:rsidR="00E560AA" w:rsidRPr="00E560AA" w:rsidRDefault="00E560AA" w:rsidP="00E560AA">
      <w:pPr>
        <w:autoSpaceDE/>
        <w:autoSpaceDN/>
        <w:adjustRightInd/>
        <w:ind w:firstLine="1134"/>
        <w:jc w:val="center"/>
        <w:rPr>
          <w:rFonts w:eastAsia="Calibri"/>
          <w:b/>
          <w:sz w:val="16"/>
          <w:szCs w:val="16"/>
        </w:rPr>
      </w:pPr>
      <w:r w:rsidRPr="00E560AA">
        <w:rPr>
          <w:rFonts w:eastAsia="Calibri"/>
          <w:b/>
          <w:sz w:val="28"/>
          <w:szCs w:val="28"/>
        </w:rPr>
        <w:t>Кафедра международного права</w:t>
      </w:r>
    </w:p>
    <w:p w:rsidR="00E560AA" w:rsidRPr="00E560AA" w:rsidRDefault="00E560AA" w:rsidP="00E560AA">
      <w:pPr>
        <w:widowControl/>
        <w:autoSpaceDE/>
        <w:autoSpaceDN/>
        <w:adjustRightInd/>
        <w:spacing w:after="200" w:line="276" w:lineRule="auto"/>
        <w:rPr>
          <w:rFonts w:ascii="Calibri" w:eastAsia="Calibri" w:hAnsi="Calibri"/>
          <w:sz w:val="22"/>
          <w:szCs w:val="22"/>
        </w:rPr>
      </w:pPr>
    </w:p>
    <w:p w:rsidR="00E560AA" w:rsidRPr="00E560AA" w:rsidRDefault="00E560AA" w:rsidP="00E560AA">
      <w:pPr>
        <w:widowControl/>
        <w:autoSpaceDE/>
        <w:autoSpaceDN/>
        <w:adjustRightInd/>
        <w:spacing w:after="200" w:line="276" w:lineRule="auto"/>
        <w:rPr>
          <w:rFonts w:ascii="Calibri" w:eastAsia="Calibri" w:hAnsi="Calibri"/>
          <w:sz w:val="22"/>
          <w:szCs w:val="22"/>
        </w:rPr>
      </w:pPr>
    </w:p>
    <w:p w:rsidR="00E560AA" w:rsidRPr="00E560AA" w:rsidRDefault="00E560AA" w:rsidP="00E560AA">
      <w:pPr>
        <w:widowControl/>
        <w:tabs>
          <w:tab w:val="left" w:pos="5670"/>
        </w:tabs>
        <w:autoSpaceDE/>
        <w:autoSpaceDN/>
        <w:adjustRightInd/>
        <w:ind w:left="5670" w:hanging="567"/>
        <w:rPr>
          <w:rFonts w:eastAsia="Calibri"/>
          <w:sz w:val="28"/>
          <w:szCs w:val="28"/>
        </w:rPr>
      </w:pPr>
    </w:p>
    <w:p w:rsidR="00E560AA" w:rsidRPr="00E560AA" w:rsidRDefault="00E560AA" w:rsidP="00E560AA">
      <w:pPr>
        <w:widowControl/>
        <w:tabs>
          <w:tab w:val="left" w:pos="0"/>
        </w:tabs>
        <w:autoSpaceDE/>
        <w:autoSpaceDN/>
        <w:adjustRightInd/>
        <w:jc w:val="center"/>
        <w:rPr>
          <w:rFonts w:eastAsia="Calibri"/>
          <w:b/>
          <w:sz w:val="36"/>
          <w:szCs w:val="36"/>
        </w:rPr>
      </w:pPr>
      <w:r w:rsidRPr="00E560AA">
        <w:rPr>
          <w:rFonts w:eastAsia="Calibri"/>
          <w:b/>
          <w:sz w:val="36"/>
          <w:szCs w:val="36"/>
        </w:rPr>
        <w:t>ФОНД</w:t>
      </w:r>
    </w:p>
    <w:p w:rsidR="00E560AA" w:rsidRPr="00E560AA" w:rsidRDefault="00E560AA" w:rsidP="00E560AA">
      <w:pPr>
        <w:widowControl/>
        <w:tabs>
          <w:tab w:val="left" w:pos="0"/>
        </w:tabs>
        <w:autoSpaceDE/>
        <w:autoSpaceDN/>
        <w:adjustRightInd/>
        <w:jc w:val="center"/>
        <w:rPr>
          <w:rFonts w:eastAsia="Calibri"/>
          <w:b/>
          <w:sz w:val="36"/>
          <w:szCs w:val="36"/>
        </w:rPr>
      </w:pPr>
      <w:r w:rsidRPr="00E560AA">
        <w:rPr>
          <w:rFonts w:eastAsia="Calibri"/>
          <w:b/>
          <w:sz w:val="36"/>
          <w:szCs w:val="36"/>
        </w:rPr>
        <w:t>ОЦЕНОЧНЫХ СРЕДСТВ</w:t>
      </w:r>
    </w:p>
    <w:p w:rsidR="00E560AA" w:rsidRPr="00E560AA" w:rsidRDefault="00E560AA" w:rsidP="00E560AA">
      <w:pPr>
        <w:widowControl/>
        <w:tabs>
          <w:tab w:val="left" w:pos="0"/>
        </w:tabs>
        <w:autoSpaceDE/>
        <w:autoSpaceDN/>
        <w:adjustRightInd/>
        <w:jc w:val="center"/>
        <w:rPr>
          <w:rFonts w:eastAsia="Calibri"/>
          <w:b/>
          <w:sz w:val="36"/>
          <w:szCs w:val="36"/>
        </w:rPr>
      </w:pPr>
    </w:p>
    <w:p w:rsidR="00E560AA" w:rsidRPr="00E560AA" w:rsidRDefault="00E560AA" w:rsidP="00E560AA">
      <w:pPr>
        <w:widowControl/>
        <w:tabs>
          <w:tab w:val="left" w:pos="0"/>
        </w:tabs>
        <w:autoSpaceDE/>
        <w:autoSpaceDN/>
        <w:adjustRightInd/>
        <w:jc w:val="center"/>
        <w:rPr>
          <w:rFonts w:eastAsia="Calibri"/>
          <w:b/>
          <w:sz w:val="28"/>
          <w:szCs w:val="28"/>
        </w:rPr>
      </w:pPr>
      <w:r w:rsidRPr="00E560AA">
        <w:rPr>
          <w:rFonts w:eastAsia="Calibri"/>
          <w:b/>
          <w:sz w:val="28"/>
          <w:szCs w:val="28"/>
        </w:rPr>
        <w:t>для проведения текущего контроля, промежуточной аттестации по</w:t>
      </w:r>
    </w:p>
    <w:p w:rsidR="00E560AA" w:rsidRPr="00E560AA" w:rsidRDefault="00E560AA" w:rsidP="00E560AA">
      <w:pPr>
        <w:widowControl/>
        <w:tabs>
          <w:tab w:val="left" w:pos="0"/>
        </w:tabs>
        <w:autoSpaceDE/>
        <w:autoSpaceDN/>
        <w:adjustRightInd/>
        <w:jc w:val="center"/>
        <w:rPr>
          <w:rFonts w:eastAsia="Calibri"/>
          <w:b/>
          <w:sz w:val="28"/>
          <w:szCs w:val="28"/>
        </w:rPr>
      </w:pPr>
      <w:r w:rsidRPr="00E560AA">
        <w:rPr>
          <w:rFonts w:eastAsia="Calibri"/>
          <w:b/>
          <w:sz w:val="28"/>
          <w:szCs w:val="28"/>
        </w:rPr>
        <w:t>дисциплине (модулю)</w:t>
      </w:r>
    </w:p>
    <w:p w:rsidR="00E560AA" w:rsidRPr="00AD32DF" w:rsidRDefault="0060013F" w:rsidP="00E560AA">
      <w:pPr>
        <w:widowControl/>
        <w:autoSpaceDE/>
        <w:autoSpaceDN/>
        <w:adjustRightInd/>
        <w:jc w:val="center"/>
        <w:rPr>
          <w:rFonts w:eastAsia="Calibri"/>
          <w:b/>
          <w:bCs/>
          <w:sz w:val="28"/>
          <w:szCs w:val="28"/>
        </w:rPr>
      </w:pPr>
      <w:r w:rsidRPr="00AD32DF">
        <w:rPr>
          <w:rFonts w:eastAsia="Calibri"/>
          <w:b/>
          <w:bCs/>
          <w:sz w:val="28"/>
          <w:szCs w:val="28"/>
        </w:rPr>
        <w:t xml:space="preserve">Международное </w:t>
      </w:r>
      <w:r w:rsidR="00BA7E85" w:rsidRPr="00AD32DF">
        <w:rPr>
          <w:rFonts w:eastAsia="Calibri"/>
          <w:b/>
          <w:bCs/>
          <w:sz w:val="28"/>
          <w:szCs w:val="28"/>
        </w:rPr>
        <w:t xml:space="preserve">публичное </w:t>
      </w:r>
      <w:r w:rsidRPr="00AD32DF">
        <w:rPr>
          <w:rFonts w:eastAsia="Calibri"/>
          <w:b/>
          <w:bCs/>
          <w:sz w:val="28"/>
          <w:szCs w:val="28"/>
        </w:rPr>
        <w:t>право</w:t>
      </w:r>
      <w:r w:rsidR="00E560AA" w:rsidRPr="00AD32DF">
        <w:rPr>
          <w:rFonts w:eastAsia="Calibri"/>
          <w:b/>
          <w:bCs/>
          <w:sz w:val="28"/>
          <w:szCs w:val="28"/>
        </w:rPr>
        <w:t xml:space="preserve"> </w:t>
      </w:r>
    </w:p>
    <w:p w:rsidR="00E560AA" w:rsidRPr="00AD32DF" w:rsidRDefault="00E560AA" w:rsidP="00E560AA">
      <w:pPr>
        <w:autoSpaceDE/>
        <w:autoSpaceDN/>
        <w:adjustRightInd/>
        <w:rPr>
          <w:rFonts w:eastAsia="Calibri"/>
          <w:sz w:val="20"/>
          <w:szCs w:val="20"/>
        </w:rPr>
      </w:pPr>
    </w:p>
    <w:p w:rsidR="00E560AA" w:rsidRPr="00E560AA" w:rsidRDefault="00E560AA" w:rsidP="00E560AA">
      <w:pPr>
        <w:autoSpaceDE/>
        <w:autoSpaceDN/>
        <w:adjustRightInd/>
        <w:rPr>
          <w:rFonts w:eastAsia="Calibri"/>
          <w:sz w:val="20"/>
          <w:szCs w:val="20"/>
        </w:rPr>
      </w:pPr>
    </w:p>
    <w:p w:rsidR="00E560AA" w:rsidRPr="00E560AA" w:rsidRDefault="00E560AA" w:rsidP="00E560AA">
      <w:pPr>
        <w:autoSpaceDE/>
        <w:autoSpaceDN/>
        <w:adjustRightInd/>
        <w:ind w:left="6372" w:firstLine="708"/>
        <w:rPr>
          <w:rFonts w:eastAsia="Calibri"/>
          <w:i/>
          <w:sz w:val="20"/>
          <w:szCs w:val="20"/>
        </w:rPr>
      </w:pPr>
    </w:p>
    <w:p w:rsidR="00E560AA" w:rsidRPr="00E560AA" w:rsidRDefault="00E560AA" w:rsidP="00E560AA">
      <w:pPr>
        <w:rPr>
          <w:rFonts w:eastAsia="Calibri"/>
          <w:b/>
          <w:i/>
          <w:sz w:val="28"/>
          <w:szCs w:val="28"/>
        </w:rPr>
      </w:pPr>
      <w:r w:rsidRPr="00E560AA">
        <w:rPr>
          <w:rFonts w:eastAsia="Calibri"/>
          <w:b/>
          <w:sz w:val="28"/>
          <w:szCs w:val="28"/>
        </w:rPr>
        <w:t xml:space="preserve">Уровень высшего образования: </w:t>
      </w:r>
      <w:r w:rsidR="008901EF">
        <w:rPr>
          <w:rFonts w:eastAsia="Calibri"/>
          <w:b/>
          <w:i/>
          <w:sz w:val="28"/>
          <w:szCs w:val="28"/>
        </w:rPr>
        <w:t>Бакалавриат</w:t>
      </w:r>
    </w:p>
    <w:p w:rsidR="00E560AA" w:rsidRPr="008445A0" w:rsidRDefault="00E560AA" w:rsidP="00E560AA">
      <w:pPr>
        <w:rPr>
          <w:rFonts w:eastAsia="Calibri"/>
          <w:b/>
          <w:i/>
          <w:sz w:val="28"/>
          <w:szCs w:val="28"/>
        </w:rPr>
      </w:pPr>
      <w:r w:rsidRPr="00E560AA">
        <w:rPr>
          <w:rFonts w:eastAsia="Calibri"/>
          <w:b/>
          <w:sz w:val="28"/>
          <w:szCs w:val="28"/>
        </w:rPr>
        <w:t xml:space="preserve">Направление подготовки: </w:t>
      </w:r>
      <w:r w:rsidR="008445A0" w:rsidRPr="008445A0">
        <w:rPr>
          <w:b/>
          <w:i/>
          <w:sz w:val="28"/>
          <w:szCs w:val="28"/>
        </w:rPr>
        <w:t>38.03.01 Экономика</w:t>
      </w:r>
    </w:p>
    <w:p w:rsidR="00E560AA" w:rsidRPr="008445A0" w:rsidRDefault="00E560AA" w:rsidP="00E560AA">
      <w:pPr>
        <w:rPr>
          <w:rFonts w:eastAsia="Calibri"/>
          <w:b/>
          <w:sz w:val="28"/>
          <w:szCs w:val="28"/>
        </w:rPr>
      </w:pPr>
      <w:r w:rsidRPr="00E560AA">
        <w:rPr>
          <w:rFonts w:eastAsia="Calibri"/>
          <w:b/>
          <w:sz w:val="28"/>
          <w:szCs w:val="28"/>
        </w:rPr>
        <w:t xml:space="preserve">Направленность (профиль): </w:t>
      </w:r>
      <w:r w:rsidR="008445A0" w:rsidRPr="008445A0">
        <w:rPr>
          <w:rFonts w:eastAsia="Calibri"/>
          <w:b/>
          <w:i/>
          <w:sz w:val="28"/>
          <w:szCs w:val="28"/>
        </w:rPr>
        <w:t>Мировая экономика</w:t>
      </w:r>
    </w:p>
    <w:p w:rsidR="00E560AA" w:rsidRPr="00E560AA" w:rsidRDefault="00E560AA" w:rsidP="00E560AA">
      <w:pPr>
        <w:rPr>
          <w:rFonts w:eastAsia="Calibri"/>
          <w:b/>
          <w:sz w:val="28"/>
          <w:szCs w:val="28"/>
        </w:rPr>
      </w:pPr>
      <w:r w:rsidRPr="00E560AA">
        <w:rPr>
          <w:rFonts w:eastAsia="Calibri"/>
          <w:b/>
          <w:sz w:val="28"/>
          <w:szCs w:val="28"/>
        </w:rPr>
        <w:t xml:space="preserve">Квалификация (степень) выпускника: </w:t>
      </w:r>
      <w:r w:rsidR="008901EF">
        <w:rPr>
          <w:rFonts w:eastAsia="Calibri"/>
          <w:b/>
          <w:i/>
          <w:sz w:val="28"/>
          <w:szCs w:val="28"/>
        </w:rPr>
        <w:t>Бакалавр</w:t>
      </w:r>
    </w:p>
    <w:p w:rsidR="00E560AA" w:rsidRPr="00E560AA" w:rsidRDefault="00E560AA" w:rsidP="00E560AA">
      <w:pPr>
        <w:rPr>
          <w:rFonts w:eastAsia="Calibri"/>
          <w:b/>
          <w:sz w:val="28"/>
          <w:szCs w:val="28"/>
        </w:rPr>
      </w:pPr>
      <w:r w:rsidRPr="00E560AA">
        <w:rPr>
          <w:rFonts w:eastAsia="Calibri"/>
          <w:b/>
          <w:sz w:val="28"/>
          <w:szCs w:val="28"/>
        </w:rPr>
        <w:t xml:space="preserve">Форма обучения: </w:t>
      </w:r>
      <w:r w:rsidR="0025440A">
        <w:rPr>
          <w:rFonts w:eastAsia="Calibri"/>
          <w:b/>
          <w:i/>
          <w:sz w:val="28"/>
          <w:szCs w:val="28"/>
        </w:rPr>
        <w:t>очная</w:t>
      </w:r>
    </w:p>
    <w:p w:rsidR="00E560AA" w:rsidRPr="00E560AA" w:rsidRDefault="00E560AA" w:rsidP="00E560AA">
      <w:pPr>
        <w:autoSpaceDE/>
        <w:autoSpaceDN/>
        <w:adjustRightInd/>
        <w:rPr>
          <w:rFonts w:eastAsia="Calibri"/>
          <w:sz w:val="28"/>
          <w:szCs w:val="28"/>
        </w:rPr>
      </w:pPr>
      <w:r w:rsidRPr="00E560AA">
        <w:rPr>
          <w:rFonts w:eastAsia="Calibri"/>
          <w:b/>
          <w:sz w:val="28"/>
          <w:szCs w:val="28"/>
        </w:rPr>
        <w:t>Год набора</w:t>
      </w:r>
      <w:r w:rsidRPr="00E560AA">
        <w:rPr>
          <w:rFonts w:eastAsia="Calibri"/>
          <w:sz w:val="28"/>
          <w:szCs w:val="28"/>
        </w:rPr>
        <w:t xml:space="preserve">: </w:t>
      </w:r>
      <w:r w:rsidR="009223F3">
        <w:rPr>
          <w:rFonts w:eastAsia="Calibri"/>
          <w:b/>
          <w:i/>
          <w:sz w:val="28"/>
          <w:szCs w:val="28"/>
        </w:rPr>
        <w:t>2020</w:t>
      </w: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rPr>
      </w:pPr>
    </w:p>
    <w:p w:rsidR="00E560AA" w:rsidRPr="00E560AA" w:rsidRDefault="00E560AA" w:rsidP="00E560AA">
      <w:pPr>
        <w:autoSpaceDE/>
        <w:autoSpaceDN/>
        <w:adjustRightInd/>
        <w:jc w:val="center"/>
        <w:rPr>
          <w:rFonts w:eastAsia="Calibri"/>
          <w:sz w:val="28"/>
          <w:szCs w:val="28"/>
        </w:rPr>
      </w:pPr>
      <w:r w:rsidRPr="00E560AA">
        <w:rPr>
          <w:rFonts w:eastAsia="Calibri"/>
          <w:sz w:val="28"/>
          <w:szCs w:val="28"/>
        </w:rPr>
        <w:t>Москва</w:t>
      </w:r>
    </w:p>
    <w:p w:rsidR="00E560AA" w:rsidRPr="00E560AA" w:rsidRDefault="00E560AA" w:rsidP="00E560AA">
      <w:pPr>
        <w:autoSpaceDE/>
        <w:autoSpaceDN/>
        <w:adjustRightInd/>
        <w:jc w:val="center"/>
        <w:rPr>
          <w:rFonts w:eastAsia="Calibri"/>
          <w:sz w:val="28"/>
          <w:szCs w:val="28"/>
        </w:rPr>
      </w:pPr>
    </w:p>
    <w:p w:rsidR="00E560AA" w:rsidRPr="00E560AA" w:rsidRDefault="00E560AA" w:rsidP="00E560AA">
      <w:pPr>
        <w:autoSpaceDE/>
        <w:autoSpaceDN/>
        <w:adjustRightInd/>
        <w:jc w:val="center"/>
        <w:rPr>
          <w:rFonts w:eastAsia="Calibri"/>
          <w:sz w:val="28"/>
          <w:szCs w:val="28"/>
        </w:rPr>
      </w:pPr>
    </w:p>
    <w:p w:rsidR="00E560AA" w:rsidRDefault="00E560AA" w:rsidP="00E560AA">
      <w:pPr>
        <w:autoSpaceDE/>
        <w:autoSpaceDN/>
        <w:adjustRightInd/>
        <w:jc w:val="center"/>
        <w:rPr>
          <w:rFonts w:eastAsia="Calibri"/>
          <w:sz w:val="28"/>
          <w:szCs w:val="28"/>
        </w:rPr>
      </w:pPr>
    </w:p>
    <w:p w:rsidR="006A70FB" w:rsidRPr="00E560AA" w:rsidRDefault="006A70FB" w:rsidP="00E560AA">
      <w:pPr>
        <w:autoSpaceDE/>
        <w:autoSpaceDN/>
        <w:adjustRightInd/>
        <w:jc w:val="center"/>
        <w:rPr>
          <w:rFonts w:eastAsia="Calibri"/>
          <w:sz w:val="28"/>
          <w:szCs w:val="28"/>
        </w:rPr>
      </w:pPr>
    </w:p>
    <w:p w:rsidR="00E560AA" w:rsidRPr="00E560AA" w:rsidRDefault="00E560AA" w:rsidP="006A70FB">
      <w:pPr>
        <w:pageBreakBefore/>
        <w:autoSpaceDE/>
        <w:autoSpaceDN/>
        <w:adjustRightInd/>
        <w:ind w:firstLine="709"/>
        <w:jc w:val="both"/>
        <w:rPr>
          <w:rFonts w:eastAsia="Calibri"/>
        </w:rPr>
      </w:pPr>
      <w:r w:rsidRPr="00E560AA">
        <w:rPr>
          <w:rFonts w:eastAsia="Calibri"/>
        </w:rPr>
        <w:lastRenderedPageBreak/>
        <w:t xml:space="preserve">Цель фонда оценочных средств по дисциплине (модулю) </w:t>
      </w:r>
      <w:r w:rsidR="00C63A77">
        <w:rPr>
          <w:rFonts w:eastAsia="Calibri"/>
          <w:b/>
        </w:rPr>
        <w:t xml:space="preserve">Международное </w:t>
      </w:r>
      <w:r w:rsidR="008445A0">
        <w:rPr>
          <w:rFonts w:eastAsia="Calibri"/>
          <w:b/>
        </w:rPr>
        <w:t xml:space="preserve">публичное </w:t>
      </w:r>
      <w:r w:rsidR="00C63A77">
        <w:rPr>
          <w:rFonts w:eastAsia="Calibri"/>
          <w:b/>
        </w:rPr>
        <w:t>право</w:t>
      </w:r>
      <w:r w:rsidRPr="00E560AA">
        <w:rPr>
          <w:rFonts w:eastAsia="Calibri"/>
          <w:b/>
        </w:rPr>
        <w:t xml:space="preserve"> </w:t>
      </w:r>
      <w:r w:rsidRPr="00E560AA">
        <w:rPr>
          <w:rFonts w:eastAsia="Calibri"/>
        </w:rPr>
        <w:t>– установление соответствия уровня сформированности компетенций обучающегося, определенных в ФГОС ВО по соответствующему направлению подготовки и ОПОП ВО.</w:t>
      </w:r>
    </w:p>
    <w:p w:rsidR="00E560AA" w:rsidRPr="00E560AA" w:rsidRDefault="00E560AA" w:rsidP="00E560AA">
      <w:pPr>
        <w:autoSpaceDE/>
        <w:autoSpaceDN/>
        <w:adjustRightInd/>
        <w:ind w:firstLine="708"/>
        <w:jc w:val="both"/>
        <w:rPr>
          <w:rFonts w:eastAsia="Calibri"/>
        </w:rPr>
      </w:pPr>
      <w:r w:rsidRPr="00E560AA">
        <w:rPr>
          <w:rFonts w:eastAsia="Calibri"/>
        </w:rPr>
        <w:t xml:space="preserve">Задачи ФОС:  </w:t>
      </w:r>
    </w:p>
    <w:p w:rsidR="00E560AA" w:rsidRPr="00E560AA" w:rsidRDefault="00E560AA" w:rsidP="00E560AA">
      <w:pPr>
        <w:autoSpaceDE/>
        <w:autoSpaceDN/>
        <w:adjustRightInd/>
        <w:jc w:val="both"/>
        <w:rPr>
          <w:rFonts w:eastAsia="Calibri"/>
        </w:rPr>
      </w:pPr>
      <w:r w:rsidRPr="00E560AA">
        <w:rPr>
          <w:rFonts w:eastAsia="Calibri"/>
        </w:rPr>
        <w:t xml:space="preserve">– контроль и управление достижением целей реализации ОПОП, определенных в виде набора компетенций выпускников;  </w:t>
      </w:r>
    </w:p>
    <w:p w:rsidR="00E560AA" w:rsidRPr="00E560AA" w:rsidRDefault="00A61BB5" w:rsidP="00E560AA">
      <w:pPr>
        <w:autoSpaceDE/>
        <w:autoSpaceDN/>
        <w:adjustRightInd/>
        <w:jc w:val="both"/>
        <w:rPr>
          <w:rFonts w:eastAsia="Calibri"/>
        </w:rPr>
      </w:pPr>
      <w:r>
        <w:rPr>
          <w:rFonts w:eastAsia="Calibri"/>
        </w:rPr>
        <w:t xml:space="preserve">– оценка достижений </w:t>
      </w:r>
      <w:r w:rsidR="00E560AA" w:rsidRPr="00E560AA">
        <w:rPr>
          <w:rFonts w:eastAsia="Calibri"/>
        </w:rPr>
        <w:t>обучающихся в процессе изучения дисциплины с выделением положительных/отрицательных;</w:t>
      </w:r>
    </w:p>
    <w:p w:rsidR="00E560AA" w:rsidRPr="00E560AA" w:rsidRDefault="00E560AA" w:rsidP="00E560AA">
      <w:pPr>
        <w:autoSpaceDE/>
        <w:autoSpaceDN/>
        <w:adjustRightInd/>
        <w:jc w:val="both"/>
        <w:rPr>
          <w:rFonts w:eastAsia="Calibri"/>
        </w:rPr>
      </w:pPr>
      <w:r w:rsidRPr="00E560AA">
        <w:rPr>
          <w:rFonts w:eastAsia="Calibri"/>
        </w:rPr>
        <w:t xml:space="preserve">– контроль и управление процессом приобретения обучающимися необходимых знаний, умений, </w:t>
      </w:r>
      <w:r w:rsidR="00A61BB5">
        <w:rPr>
          <w:rFonts w:eastAsia="Calibri"/>
        </w:rPr>
        <w:t>навыков, определенных в ФГОС ВО</w:t>
      </w:r>
      <w:r w:rsidRPr="00E560AA">
        <w:rPr>
          <w:rFonts w:eastAsia="Calibri"/>
        </w:rPr>
        <w:t xml:space="preserve"> и ОПОП ВО;</w:t>
      </w:r>
    </w:p>
    <w:p w:rsidR="00E560AA" w:rsidRPr="00E560AA" w:rsidRDefault="00E560AA" w:rsidP="00E560AA">
      <w:pPr>
        <w:autoSpaceDE/>
        <w:autoSpaceDN/>
        <w:adjustRightInd/>
        <w:jc w:val="both"/>
        <w:rPr>
          <w:rFonts w:eastAsia="Calibri"/>
        </w:rPr>
      </w:pPr>
      <w:r w:rsidRPr="00E560AA">
        <w:rPr>
          <w:rFonts w:eastAsia="Calibri"/>
        </w:rPr>
        <w:t xml:space="preserve">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  </w:t>
      </w:r>
    </w:p>
    <w:p w:rsidR="00E560AA" w:rsidRPr="00E560AA" w:rsidRDefault="00E560AA" w:rsidP="00E560AA">
      <w:pPr>
        <w:autoSpaceDE/>
        <w:autoSpaceDN/>
        <w:adjustRightInd/>
        <w:ind w:firstLine="708"/>
        <w:jc w:val="both"/>
        <w:rPr>
          <w:rFonts w:eastAsia="Calibri"/>
        </w:rPr>
      </w:pPr>
    </w:p>
    <w:p w:rsidR="00E560AA" w:rsidRPr="00E560AA" w:rsidRDefault="00E560AA" w:rsidP="00E560AA">
      <w:pPr>
        <w:autoSpaceDE/>
        <w:autoSpaceDN/>
        <w:adjustRightInd/>
        <w:jc w:val="center"/>
        <w:rPr>
          <w:rFonts w:eastAsia="Calibri"/>
          <w:sz w:val="28"/>
          <w:szCs w:val="28"/>
        </w:rPr>
      </w:pPr>
    </w:p>
    <w:p w:rsidR="00E560AA" w:rsidRPr="00E560AA" w:rsidRDefault="00E560AA" w:rsidP="00A61BB5">
      <w:pPr>
        <w:widowControl/>
        <w:numPr>
          <w:ilvl w:val="0"/>
          <w:numId w:val="35"/>
        </w:numPr>
        <w:autoSpaceDE/>
        <w:autoSpaceDN/>
        <w:adjustRightInd/>
        <w:spacing w:after="200" w:line="276" w:lineRule="auto"/>
        <w:contextualSpacing/>
        <w:jc w:val="center"/>
        <w:rPr>
          <w:b/>
        </w:rPr>
      </w:pPr>
      <w:r w:rsidRPr="00E560AA">
        <w:rPr>
          <w:b/>
        </w:rPr>
        <w:t>Перечень компетенций, формируемых в процессе</w:t>
      </w:r>
      <w:r w:rsidR="00A61BB5">
        <w:rPr>
          <w:b/>
        </w:rPr>
        <w:t xml:space="preserve"> освоения дисциплины (модуля), </w:t>
      </w:r>
      <w:r w:rsidRPr="00E560AA">
        <w:rPr>
          <w:b/>
        </w:rPr>
        <w:t>с указанием этапов их формирования:</w:t>
      </w:r>
    </w:p>
    <w:p w:rsidR="00E560AA" w:rsidRPr="00E560AA" w:rsidRDefault="00E560AA" w:rsidP="00E560AA">
      <w:pPr>
        <w:widowControl/>
        <w:autoSpaceDE/>
        <w:autoSpaceDN/>
        <w:adjustRightInd/>
        <w:ind w:left="685"/>
        <w:contextualSpacing/>
        <w:jc w:val="both"/>
        <w:rPr>
          <w:b/>
          <w:sz w:val="28"/>
          <w:szCs w:val="28"/>
        </w:rPr>
      </w:pPr>
    </w:p>
    <w:p w:rsidR="00E560AA" w:rsidRPr="00E560AA" w:rsidRDefault="00E560AA" w:rsidP="00E560AA">
      <w:pPr>
        <w:widowControl/>
        <w:autoSpaceDE/>
        <w:autoSpaceDN/>
        <w:adjustRightInd/>
        <w:spacing w:line="312" w:lineRule="auto"/>
        <w:ind w:firstLine="709"/>
        <w:jc w:val="both"/>
        <w:rPr>
          <w:rFonts w:eastAsia="Calibri"/>
        </w:rPr>
      </w:pPr>
      <w:r w:rsidRPr="00E560AA">
        <w:rPr>
          <w:rFonts w:eastAsia="Calibri"/>
          <w:i/>
        </w:rPr>
        <w:tab/>
      </w:r>
      <w:r w:rsidRPr="00E560AA">
        <w:rPr>
          <w:rFonts w:eastAsia="Calibri"/>
          <w:i/>
        </w:rPr>
        <w:tab/>
      </w:r>
      <w:r w:rsidRPr="00E560AA">
        <w:rPr>
          <w:rFonts w:eastAsia="Calibri"/>
          <w:i/>
        </w:rPr>
        <w:tab/>
      </w:r>
      <w:r w:rsidRPr="00E560AA">
        <w:rPr>
          <w:rFonts w:eastAsia="Calibri"/>
          <w:i/>
        </w:rPr>
        <w:tab/>
      </w:r>
      <w:r w:rsidRPr="00E560AA">
        <w:rPr>
          <w:rFonts w:eastAsia="Calibri"/>
          <w:i/>
        </w:rPr>
        <w:tab/>
      </w:r>
      <w:r w:rsidRPr="00E560AA">
        <w:rPr>
          <w:rFonts w:eastAsia="Calibri"/>
          <w:i/>
        </w:rPr>
        <w:tab/>
      </w:r>
      <w:r w:rsidRPr="00E560AA">
        <w:rPr>
          <w:rFonts w:eastAsia="Calibri"/>
          <w:i/>
        </w:rPr>
        <w:tab/>
      </w:r>
      <w:r w:rsidRPr="00E560AA">
        <w:rPr>
          <w:rFonts w:eastAsia="Calibri"/>
          <w:i/>
        </w:rPr>
        <w:tab/>
      </w:r>
      <w:r w:rsidRPr="00E560AA">
        <w:rPr>
          <w:rFonts w:eastAsia="Calibri"/>
          <w:i/>
        </w:rPr>
        <w:tab/>
      </w:r>
      <w:r w:rsidRPr="00E560AA">
        <w:rPr>
          <w:rFonts w:eastAsia="Calibri"/>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607"/>
        <w:gridCol w:w="2315"/>
        <w:gridCol w:w="2315"/>
      </w:tblGrid>
      <w:tr w:rsidR="00E560AA" w:rsidRPr="00E560AA" w:rsidTr="00AA1547">
        <w:trPr>
          <w:trHeight w:val="222"/>
          <w:tblHeader/>
        </w:trPr>
        <w:tc>
          <w:tcPr>
            <w:tcW w:w="3686" w:type="dxa"/>
            <w:vMerge w:val="restart"/>
            <w:vAlign w:val="center"/>
          </w:tcPr>
          <w:p w:rsidR="00E560AA" w:rsidRPr="00E560AA" w:rsidRDefault="00E560AA" w:rsidP="00E560AA">
            <w:pPr>
              <w:suppressAutoHyphens/>
              <w:autoSpaceDE/>
              <w:autoSpaceDN/>
              <w:adjustRightInd/>
              <w:jc w:val="center"/>
              <w:rPr>
                <w:rFonts w:eastAsia="Calibri"/>
                <w:b/>
                <w:kern w:val="1"/>
              </w:rPr>
            </w:pPr>
            <w:r w:rsidRPr="00E560AA">
              <w:rPr>
                <w:rFonts w:eastAsia="Calibri"/>
                <w:b/>
                <w:kern w:val="1"/>
                <w:szCs w:val="22"/>
              </w:rPr>
              <w:t>Код и расшифровка</w:t>
            </w:r>
          </w:p>
          <w:p w:rsidR="00E560AA" w:rsidRPr="00E560AA" w:rsidRDefault="00E560AA" w:rsidP="00E560AA">
            <w:pPr>
              <w:suppressAutoHyphens/>
              <w:autoSpaceDE/>
              <w:autoSpaceDN/>
              <w:adjustRightInd/>
              <w:jc w:val="center"/>
              <w:rPr>
                <w:rFonts w:eastAsia="Calibri"/>
                <w:b/>
                <w:kern w:val="1"/>
              </w:rPr>
            </w:pPr>
            <w:r w:rsidRPr="00E560AA">
              <w:rPr>
                <w:rFonts w:eastAsia="Calibri"/>
                <w:b/>
                <w:kern w:val="1"/>
                <w:szCs w:val="22"/>
              </w:rPr>
              <w:t>компетенции</w:t>
            </w:r>
          </w:p>
        </w:tc>
        <w:tc>
          <w:tcPr>
            <w:tcW w:w="6237" w:type="dxa"/>
            <w:gridSpan w:val="3"/>
            <w:vAlign w:val="center"/>
          </w:tcPr>
          <w:p w:rsidR="00E560AA" w:rsidRPr="00E560AA" w:rsidRDefault="00E560AA" w:rsidP="00E560AA">
            <w:pPr>
              <w:widowControl/>
              <w:autoSpaceDE/>
              <w:autoSpaceDN/>
              <w:adjustRightInd/>
              <w:jc w:val="center"/>
              <w:rPr>
                <w:rFonts w:eastAsia="Calibri"/>
                <w:b/>
                <w:kern w:val="1"/>
              </w:rPr>
            </w:pPr>
            <w:r w:rsidRPr="00E560AA">
              <w:rPr>
                <w:rFonts w:eastAsia="Calibri"/>
                <w:b/>
                <w:kern w:val="1"/>
                <w:szCs w:val="22"/>
              </w:rPr>
              <w:t>Этапы формирования компетенций</w:t>
            </w:r>
          </w:p>
          <w:p w:rsidR="00E560AA" w:rsidRPr="00E560AA" w:rsidRDefault="00E560AA" w:rsidP="00E560AA">
            <w:pPr>
              <w:widowControl/>
              <w:autoSpaceDE/>
              <w:autoSpaceDN/>
              <w:adjustRightInd/>
              <w:jc w:val="center"/>
              <w:rPr>
                <w:rFonts w:eastAsia="Calibri"/>
                <w:b/>
                <w:kern w:val="1"/>
              </w:rPr>
            </w:pPr>
          </w:p>
        </w:tc>
      </w:tr>
      <w:tr w:rsidR="00E560AA" w:rsidRPr="00E560AA" w:rsidTr="00AA1547">
        <w:trPr>
          <w:trHeight w:val="222"/>
          <w:tblHeader/>
        </w:trPr>
        <w:tc>
          <w:tcPr>
            <w:tcW w:w="3686" w:type="dxa"/>
            <w:vMerge/>
            <w:vAlign w:val="center"/>
          </w:tcPr>
          <w:p w:rsidR="00E560AA" w:rsidRPr="00E560AA" w:rsidRDefault="00E560AA" w:rsidP="00E560AA">
            <w:pPr>
              <w:suppressAutoHyphens/>
              <w:autoSpaceDE/>
              <w:autoSpaceDN/>
              <w:adjustRightInd/>
              <w:jc w:val="center"/>
              <w:rPr>
                <w:rFonts w:eastAsia="Calibri"/>
                <w:b/>
                <w:kern w:val="1"/>
              </w:rPr>
            </w:pPr>
          </w:p>
        </w:tc>
        <w:tc>
          <w:tcPr>
            <w:tcW w:w="1607" w:type="dxa"/>
            <w:vAlign w:val="center"/>
          </w:tcPr>
          <w:p w:rsidR="00E560AA" w:rsidRPr="00E560AA" w:rsidRDefault="00E560AA" w:rsidP="00E560AA">
            <w:pPr>
              <w:widowControl/>
              <w:autoSpaceDE/>
              <w:autoSpaceDN/>
              <w:adjustRightInd/>
              <w:jc w:val="center"/>
              <w:rPr>
                <w:rFonts w:eastAsia="Calibri"/>
                <w:b/>
                <w:kern w:val="1"/>
              </w:rPr>
            </w:pPr>
            <w:r w:rsidRPr="00E560AA">
              <w:rPr>
                <w:rFonts w:eastAsia="Calibri"/>
                <w:b/>
                <w:kern w:val="1"/>
                <w:szCs w:val="22"/>
              </w:rPr>
              <w:t>Начальный</w:t>
            </w:r>
          </w:p>
          <w:p w:rsidR="00E560AA" w:rsidRPr="00E560AA" w:rsidRDefault="00E560AA" w:rsidP="00E560AA">
            <w:pPr>
              <w:widowControl/>
              <w:autoSpaceDE/>
              <w:autoSpaceDN/>
              <w:adjustRightInd/>
              <w:jc w:val="center"/>
              <w:rPr>
                <w:rFonts w:eastAsia="Calibri"/>
                <w:b/>
                <w:kern w:val="1"/>
              </w:rPr>
            </w:pPr>
            <w:r w:rsidRPr="00E560AA">
              <w:rPr>
                <w:rFonts w:eastAsia="Calibri"/>
                <w:b/>
                <w:kern w:val="1"/>
                <w:szCs w:val="22"/>
              </w:rPr>
              <w:t>(1)</w:t>
            </w:r>
          </w:p>
        </w:tc>
        <w:tc>
          <w:tcPr>
            <w:tcW w:w="2315" w:type="dxa"/>
            <w:vAlign w:val="center"/>
          </w:tcPr>
          <w:p w:rsidR="00E560AA" w:rsidRPr="00E560AA" w:rsidRDefault="00E560AA" w:rsidP="00E560AA">
            <w:pPr>
              <w:widowControl/>
              <w:autoSpaceDE/>
              <w:autoSpaceDN/>
              <w:adjustRightInd/>
              <w:jc w:val="center"/>
              <w:rPr>
                <w:rFonts w:eastAsia="Calibri"/>
                <w:b/>
                <w:kern w:val="1"/>
              </w:rPr>
            </w:pPr>
            <w:r w:rsidRPr="00E560AA">
              <w:rPr>
                <w:rFonts w:eastAsia="Calibri"/>
                <w:b/>
                <w:kern w:val="1"/>
                <w:szCs w:val="22"/>
              </w:rPr>
              <w:t>Основной</w:t>
            </w:r>
          </w:p>
          <w:p w:rsidR="00E560AA" w:rsidRPr="00E560AA" w:rsidRDefault="00E560AA" w:rsidP="00E560AA">
            <w:pPr>
              <w:widowControl/>
              <w:autoSpaceDE/>
              <w:autoSpaceDN/>
              <w:adjustRightInd/>
              <w:jc w:val="center"/>
              <w:rPr>
                <w:rFonts w:eastAsia="Calibri"/>
                <w:b/>
                <w:kern w:val="1"/>
              </w:rPr>
            </w:pPr>
            <w:r w:rsidRPr="00E560AA">
              <w:rPr>
                <w:rFonts w:eastAsia="Calibri"/>
                <w:b/>
                <w:kern w:val="1"/>
                <w:szCs w:val="22"/>
              </w:rPr>
              <w:t>(2)</w:t>
            </w:r>
          </w:p>
        </w:tc>
        <w:tc>
          <w:tcPr>
            <w:tcW w:w="2315" w:type="dxa"/>
            <w:vAlign w:val="center"/>
          </w:tcPr>
          <w:p w:rsidR="00E560AA" w:rsidRPr="00E560AA" w:rsidRDefault="00E560AA" w:rsidP="00E560AA">
            <w:pPr>
              <w:widowControl/>
              <w:autoSpaceDE/>
              <w:autoSpaceDN/>
              <w:adjustRightInd/>
              <w:jc w:val="center"/>
              <w:rPr>
                <w:rFonts w:eastAsia="Calibri"/>
                <w:b/>
                <w:kern w:val="1"/>
              </w:rPr>
            </w:pPr>
            <w:r w:rsidRPr="00E560AA">
              <w:rPr>
                <w:rFonts w:eastAsia="Calibri"/>
                <w:b/>
                <w:kern w:val="1"/>
                <w:szCs w:val="22"/>
              </w:rPr>
              <w:t>Завершающий</w:t>
            </w:r>
          </w:p>
          <w:p w:rsidR="00E560AA" w:rsidRPr="00E560AA" w:rsidRDefault="00E560AA" w:rsidP="00E560AA">
            <w:pPr>
              <w:widowControl/>
              <w:autoSpaceDE/>
              <w:autoSpaceDN/>
              <w:adjustRightInd/>
              <w:jc w:val="center"/>
              <w:rPr>
                <w:rFonts w:eastAsia="Calibri"/>
                <w:b/>
                <w:kern w:val="1"/>
              </w:rPr>
            </w:pPr>
            <w:r w:rsidRPr="00E560AA">
              <w:rPr>
                <w:rFonts w:eastAsia="Calibri"/>
                <w:b/>
                <w:kern w:val="1"/>
                <w:szCs w:val="22"/>
              </w:rPr>
              <w:t>(3)</w:t>
            </w:r>
          </w:p>
        </w:tc>
      </w:tr>
      <w:tr w:rsidR="009F5BD8" w:rsidRPr="00E560AA" w:rsidTr="00AA1547">
        <w:tc>
          <w:tcPr>
            <w:tcW w:w="3686" w:type="dxa"/>
          </w:tcPr>
          <w:p w:rsidR="009F5BD8" w:rsidRPr="00E6512E" w:rsidRDefault="009F5BD8" w:rsidP="00FE272A">
            <w:r w:rsidRPr="00E6512E">
              <w:t xml:space="preserve">ОК-6  - </w:t>
            </w:r>
            <w:r w:rsidRPr="00E6512E">
              <w:rPr>
                <w:color w:val="000000"/>
              </w:rPr>
              <w:t>способен использовать основы правовых знаний в различных сферах деятельности;</w:t>
            </w:r>
          </w:p>
        </w:tc>
        <w:tc>
          <w:tcPr>
            <w:tcW w:w="1607" w:type="dxa"/>
          </w:tcPr>
          <w:p w:rsidR="009F5BD8" w:rsidRPr="00E560AA" w:rsidRDefault="009F5BD8" w:rsidP="00E560AA">
            <w:pPr>
              <w:suppressAutoHyphens/>
              <w:autoSpaceDE/>
              <w:autoSpaceDN/>
              <w:adjustRightInd/>
              <w:jc w:val="center"/>
              <w:rPr>
                <w:rFonts w:eastAsia="Calibri"/>
                <w:b/>
                <w:kern w:val="1"/>
              </w:rPr>
            </w:pPr>
          </w:p>
        </w:tc>
        <w:tc>
          <w:tcPr>
            <w:tcW w:w="2315" w:type="dxa"/>
          </w:tcPr>
          <w:p w:rsidR="009F5BD8" w:rsidRPr="00E560AA" w:rsidRDefault="009F5BD8" w:rsidP="00E560AA">
            <w:pPr>
              <w:suppressAutoHyphens/>
              <w:autoSpaceDE/>
              <w:autoSpaceDN/>
              <w:adjustRightInd/>
              <w:jc w:val="center"/>
              <w:rPr>
                <w:rFonts w:eastAsia="Calibri"/>
                <w:b/>
                <w:kern w:val="1"/>
              </w:rPr>
            </w:pPr>
          </w:p>
        </w:tc>
        <w:tc>
          <w:tcPr>
            <w:tcW w:w="2315" w:type="dxa"/>
          </w:tcPr>
          <w:p w:rsidR="009F5BD8" w:rsidRPr="00E560AA" w:rsidRDefault="009F5BD8" w:rsidP="00E560AA">
            <w:pPr>
              <w:suppressAutoHyphens/>
              <w:autoSpaceDE/>
              <w:autoSpaceDN/>
              <w:adjustRightInd/>
              <w:jc w:val="center"/>
              <w:rPr>
                <w:rFonts w:eastAsia="Calibri"/>
                <w:b/>
                <w:kern w:val="1"/>
              </w:rPr>
            </w:pPr>
            <w:r>
              <w:rPr>
                <w:rFonts w:eastAsia="Calibri"/>
                <w:b/>
                <w:kern w:val="1"/>
              </w:rPr>
              <w:t>+</w:t>
            </w:r>
          </w:p>
        </w:tc>
      </w:tr>
      <w:tr w:rsidR="009F5BD8" w:rsidRPr="00E560AA" w:rsidTr="00AA1547">
        <w:tc>
          <w:tcPr>
            <w:tcW w:w="3686" w:type="dxa"/>
          </w:tcPr>
          <w:p w:rsidR="009F5BD8" w:rsidRPr="008A5B64" w:rsidRDefault="009F5BD8" w:rsidP="008A5B64">
            <w:pPr>
              <w:pStyle w:val="a5"/>
              <w:spacing w:before="0" w:beforeAutospacing="0" w:after="0" w:afterAutospacing="0"/>
              <w:rPr>
                <w:color w:val="000000"/>
              </w:rPr>
            </w:pPr>
            <w:r w:rsidRPr="005C2760">
              <w:t xml:space="preserve">ПК-7 - </w:t>
            </w:r>
            <w:r w:rsidRPr="005C2760">
              <w:rPr>
                <w:color w:val="000000"/>
              </w:rPr>
              <w:t>способен, используя отечественные и зарубежные источники информации, собрать необходимые данные</w:t>
            </w:r>
            <w:r>
              <w:rPr>
                <w:color w:val="000000"/>
              </w:rPr>
              <w:t>,</w:t>
            </w:r>
            <w:r w:rsidRPr="005C2760">
              <w:rPr>
                <w:color w:val="000000"/>
              </w:rPr>
              <w:t xml:space="preserve"> проанализировать их и подготовить информационный обзор и/или аналитический отчет</w:t>
            </w:r>
            <w:r w:rsidRPr="005C2760">
              <w:t>;</w:t>
            </w:r>
          </w:p>
        </w:tc>
        <w:tc>
          <w:tcPr>
            <w:tcW w:w="1607" w:type="dxa"/>
          </w:tcPr>
          <w:p w:rsidR="009F5BD8" w:rsidRPr="00E560AA" w:rsidRDefault="009F5BD8" w:rsidP="00E560AA">
            <w:pPr>
              <w:suppressAutoHyphens/>
              <w:autoSpaceDE/>
              <w:autoSpaceDN/>
              <w:adjustRightInd/>
              <w:jc w:val="center"/>
              <w:rPr>
                <w:rFonts w:eastAsia="Calibri"/>
                <w:b/>
                <w:kern w:val="1"/>
              </w:rPr>
            </w:pPr>
          </w:p>
        </w:tc>
        <w:tc>
          <w:tcPr>
            <w:tcW w:w="2315" w:type="dxa"/>
          </w:tcPr>
          <w:p w:rsidR="009F5BD8" w:rsidRPr="00E560AA" w:rsidRDefault="009F5BD8" w:rsidP="00E560AA">
            <w:pPr>
              <w:suppressAutoHyphens/>
              <w:autoSpaceDE/>
              <w:autoSpaceDN/>
              <w:adjustRightInd/>
              <w:jc w:val="center"/>
              <w:rPr>
                <w:rFonts w:eastAsia="Calibri"/>
                <w:b/>
                <w:kern w:val="1"/>
              </w:rPr>
            </w:pPr>
          </w:p>
        </w:tc>
        <w:tc>
          <w:tcPr>
            <w:tcW w:w="2315" w:type="dxa"/>
          </w:tcPr>
          <w:p w:rsidR="009F5BD8" w:rsidRPr="00E560AA" w:rsidRDefault="009F5BD8" w:rsidP="00E560AA">
            <w:pPr>
              <w:suppressAutoHyphens/>
              <w:autoSpaceDE/>
              <w:autoSpaceDN/>
              <w:adjustRightInd/>
              <w:jc w:val="center"/>
              <w:rPr>
                <w:rFonts w:eastAsia="Calibri"/>
                <w:b/>
                <w:kern w:val="1"/>
              </w:rPr>
            </w:pPr>
            <w:r>
              <w:rPr>
                <w:rFonts w:eastAsia="Calibri"/>
                <w:b/>
                <w:kern w:val="1"/>
              </w:rPr>
              <w:t>+</w:t>
            </w:r>
          </w:p>
        </w:tc>
      </w:tr>
    </w:tbl>
    <w:p w:rsidR="00E560AA" w:rsidRPr="00E560AA" w:rsidRDefault="00E560AA" w:rsidP="00E560AA">
      <w:pPr>
        <w:widowControl/>
        <w:autoSpaceDE/>
        <w:autoSpaceDN/>
        <w:adjustRightInd/>
        <w:spacing w:line="312" w:lineRule="auto"/>
        <w:ind w:firstLine="709"/>
        <w:jc w:val="both"/>
        <w:rPr>
          <w:rFonts w:eastAsia="Calibri"/>
        </w:rPr>
      </w:pPr>
    </w:p>
    <w:p w:rsidR="00E560AA" w:rsidRPr="00E560AA" w:rsidRDefault="00A61BB5" w:rsidP="00A61BB5">
      <w:pPr>
        <w:widowControl/>
        <w:autoSpaceDE/>
        <w:autoSpaceDN/>
        <w:adjustRightInd/>
        <w:spacing w:line="312" w:lineRule="auto"/>
        <w:ind w:firstLine="709"/>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E560AA" w:rsidRPr="00E560AA" w:rsidRDefault="00E560AA" w:rsidP="00E560AA">
      <w:pPr>
        <w:autoSpaceDE/>
        <w:autoSpaceDN/>
        <w:adjustRightInd/>
        <w:jc w:val="right"/>
        <w:rPr>
          <w:rFonts w:eastAsia="Calibri"/>
        </w:rPr>
      </w:pPr>
    </w:p>
    <w:p w:rsidR="00E560AA" w:rsidRPr="00E560AA" w:rsidRDefault="00E560AA" w:rsidP="00E560AA">
      <w:pPr>
        <w:autoSpaceDE/>
        <w:autoSpaceDN/>
        <w:adjustRightInd/>
        <w:jc w:val="center"/>
        <w:rPr>
          <w:rFonts w:eastAsia="Calibri"/>
          <w:b/>
          <w:bCs/>
          <w:color w:val="000000"/>
        </w:rPr>
      </w:pPr>
      <w:r w:rsidRPr="00E560AA">
        <w:rPr>
          <w:rFonts w:eastAsia="Calibri"/>
          <w:b/>
          <w:lang w:eastAsia="en-US"/>
        </w:rPr>
        <w:t>2. Показатели и критерии оценивания контролируемой компетенции на различных этапах формирования, описание шкал оценивания</w:t>
      </w:r>
    </w:p>
    <w:p w:rsidR="00E560AA" w:rsidRPr="00E560AA" w:rsidRDefault="00E560AA" w:rsidP="00E560AA">
      <w:pPr>
        <w:widowControl/>
        <w:autoSpaceDE/>
        <w:autoSpaceDN/>
        <w:adjustRightInd/>
        <w:rPr>
          <w:rFonts w:eastAsia="Calibri"/>
          <w:color w:val="000000"/>
        </w:rPr>
      </w:pPr>
    </w:p>
    <w:p w:rsidR="00E560AA" w:rsidRPr="00E560AA" w:rsidRDefault="00E560AA" w:rsidP="00E560AA">
      <w:pPr>
        <w:widowControl/>
        <w:autoSpaceDE/>
        <w:autoSpaceDN/>
        <w:adjustRightInd/>
        <w:rPr>
          <w:rFonts w:eastAsia="Calibri"/>
          <w:color w:val="000000"/>
          <w:sz w:val="23"/>
          <w:szCs w:val="23"/>
        </w:rPr>
      </w:pP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t>Таблица 2.1.</w:t>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r w:rsidRPr="00E560AA">
        <w:rPr>
          <w:rFonts w:eastAsia="Calibri"/>
          <w:color w:val="000000"/>
          <w:sz w:val="23"/>
          <w:szCs w:val="23"/>
        </w:rPr>
        <w:tab/>
      </w:r>
    </w:p>
    <w:tbl>
      <w:tblPr>
        <w:tblW w:w="0" w:type="auto"/>
        <w:tblInd w:w="40" w:type="dxa"/>
        <w:tblLayout w:type="fixed"/>
        <w:tblCellMar>
          <w:left w:w="40" w:type="dxa"/>
          <w:right w:w="40" w:type="dxa"/>
        </w:tblCellMar>
        <w:tblLook w:val="0000" w:firstRow="0" w:lastRow="0" w:firstColumn="0" w:lastColumn="0" w:noHBand="0" w:noVBand="0"/>
      </w:tblPr>
      <w:tblGrid>
        <w:gridCol w:w="4678"/>
        <w:gridCol w:w="5245"/>
      </w:tblGrid>
      <w:tr w:rsidR="00255270" w:rsidRPr="00E560AA" w:rsidTr="00255270">
        <w:tc>
          <w:tcPr>
            <w:tcW w:w="4678" w:type="dxa"/>
            <w:tcBorders>
              <w:top w:val="single" w:sz="6" w:space="0" w:color="auto"/>
              <w:left w:val="single" w:sz="6" w:space="0" w:color="auto"/>
              <w:bottom w:val="single" w:sz="6" w:space="0" w:color="auto"/>
              <w:right w:val="single" w:sz="6" w:space="0" w:color="auto"/>
            </w:tcBorders>
          </w:tcPr>
          <w:p w:rsidR="00255270" w:rsidRPr="00E560AA" w:rsidRDefault="00255270" w:rsidP="00E560AA">
            <w:pPr>
              <w:widowControl/>
              <w:spacing w:line="226" w:lineRule="exact"/>
              <w:ind w:left="48" w:hanging="48"/>
              <w:jc w:val="center"/>
              <w:rPr>
                <w:b/>
              </w:rPr>
            </w:pPr>
            <w:r w:rsidRPr="00E560AA">
              <w:rPr>
                <w:b/>
              </w:rPr>
              <w:t>Код и расшифровка компетенции</w:t>
            </w:r>
          </w:p>
        </w:tc>
        <w:tc>
          <w:tcPr>
            <w:tcW w:w="5245" w:type="dxa"/>
            <w:tcBorders>
              <w:top w:val="single" w:sz="6" w:space="0" w:color="auto"/>
              <w:left w:val="single" w:sz="6" w:space="0" w:color="auto"/>
              <w:bottom w:val="single" w:sz="6" w:space="0" w:color="auto"/>
              <w:right w:val="single" w:sz="6" w:space="0" w:color="auto"/>
            </w:tcBorders>
          </w:tcPr>
          <w:p w:rsidR="00255270" w:rsidRPr="00E560AA" w:rsidRDefault="00255270" w:rsidP="00E560AA">
            <w:pPr>
              <w:widowControl/>
              <w:spacing w:line="226" w:lineRule="exact"/>
              <w:jc w:val="center"/>
              <w:rPr>
                <w:b/>
              </w:rPr>
            </w:pPr>
            <w:r w:rsidRPr="00E560AA">
              <w:rPr>
                <w:b/>
              </w:rPr>
              <w:t>Показатель оценивания компетенции для данной дисциплины</w:t>
            </w:r>
          </w:p>
          <w:p w:rsidR="00255270" w:rsidRPr="00E560AA" w:rsidRDefault="00255270" w:rsidP="00E560AA">
            <w:pPr>
              <w:widowControl/>
              <w:spacing w:line="226" w:lineRule="exact"/>
              <w:jc w:val="center"/>
              <w:rPr>
                <w:b/>
              </w:rPr>
            </w:pPr>
          </w:p>
        </w:tc>
      </w:tr>
      <w:tr w:rsidR="008A5B64" w:rsidRPr="00E560AA" w:rsidTr="00255270">
        <w:tc>
          <w:tcPr>
            <w:tcW w:w="4678" w:type="dxa"/>
            <w:tcBorders>
              <w:top w:val="single" w:sz="6" w:space="0" w:color="auto"/>
              <w:left w:val="single" w:sz="6" w:space="0" w:color="auto"/>
              <w:bottom w:val="single" w:sz="6" w:space="0" w:color="auto"/>
              <w:right w:val="single" w:sz="6" w:space="0" w:color="auto"/>
            </w:tcBorders>
          </w:tcPr>
          <w:p w:rsidR="008A5B64" w:rsidRPr="00E6512E" w:rsidRDefault="008A5B64" w:rsidP="00FE272A">
            <w:r w:rsidRPr="00E6512E">
              <w:t xml:space="preserve">ОК-6  - </w:t>
            </w:r>
            <w:r w:rsidRPr="00E6512E">
              <w:rPr>
                <w:color w:val="000000"/>
              </w:rPr>
              <w:t>способен использовать основы правовых знаний в различных сферах деятельности;</w:t>
            </w:r>
          </w:p>
        </w:tc>
        <w:tc>
          <w:tcPr>
            <w:tcW w:w="5245" w:type="dxa"/>
            <w:tcBorders>
              <w:top w:val="single" w:sz="6" w:space="0" w:color="auto"/>
              <w:left w:val="single" w:sz="6" w:space="0" w:color="auto"/>
              <w:bottom w:val="single" w:sz="6" w:space="0" w:color="auto"/>
              <w:right w:val="single" w:sz="6" w:space="0" w:color="auto"/>
            </w:tcBorders>
          </w:tcPr>
          <w:p w:rsidR="008A5B64" w:rsidRDefault="008A5B64" w:rsidP="00FE272A">
            <w:pPr>
              <w:ind w:right="-6" w:firstLine="539"/>
              <w:rPr>
                <w:b/>
                <w:i/>
              </w:rPr>
            </w:pPr>
            <w:r w:rsidRPr="005C3999">
              <w:rPr>
                <w:b/>
                <w:i/>
              </w:rPr>
              <w:t>Знать:</w:t>
            </w:r>
          </w:p>
          <w:p w:rsidR="008A5B64" w:rsidRPr="004D0D16" w:rsidRDefault="008A5B64" w:rsidP="00FE272A">
            <w:pPr>
              <w:ind w:right="-6" w:firstLine="539"/>
            </w:pPr>
            <w:r w:rsidRPr="004D0D16">
              <w:t xml:space="preserve">- </w:t>
            </w:r>
            <w:r>
              <w:rPr>
                <w:color w:val="000000"/>
                <w:sz w:val="27"/>
                <w:szCs w:val="27"/>
              </w:rPr>
              <w:t>основные подходы к использованию правовых знаний в различных сферах деятельности</w:t>
            </w:r>
            <w:r w:rsidRPr="004D0D16">
              <w:t xml:space="preserve">; </w:t>
            </w:r>
          </w:p>
          <w:p w:rsidR="008A5B64" w:rsidRDefault="008A5B64" w:rsidP="00FE272A">
            <w:pPr>
              <w:ind w:right="-6" w:firstLine="540"/>
              <w:rPr>
                <w:b/>
                <w:i/>
              </w:rPr>
            </w:pPr>
            <w:r w:rsidRPr="005C3999">
              <w:rPr>
                <w:b/>
                <w:i/>
              </w:rPr>
              <w:t>Уметь:</w:t>
            </w:r>
          </w:p>
          <w:p w:rsidR="008A5B64" w:rsidRPr="00024D33" w:rsidRDefault="008A5B64" w:rsidP="00FE272A">
            <w:pPr>
              <w:ind w:right="-6" w:firstLine="540"/>
            </w:pPr>
            <w:r w:rsidRPr="004D0D16">
              <w:t xml:space="preserve">- </w:t>
            </w:r>
            <w:r>
              <w:rPr>
                <w:color w:val="000000"/>
                <w:sz w:val="27"/>
                <w:szCs w:val="27"/>
              </w:rPr>
              <w:t xml:space="preserve">применять основные подходы </w:t>
            </w:r>
            <w:r>
              <w:rPr>
                <w:color w:val="000000"/>
                <w:sz w:val="27"/>
                <w:szCs w:val="27"/>
              </w:rPr>
              <w:lastRenderedPageBreak/>
              <w:t>использованию правовых знаний в различных сферах деятельности</w:t>
            </w:r>
            <w:r>
              <w:t>;</w:t>
            </w:r>
          </w:p>
          <w:p w:rsidR="008A5B64" w:rsidRPr="005C3999" w:rsidRDefault="008A5B64" w:rsidP="00FE272A">
            <w:pPr>
              <w:ind w:right="-6" w:firstLine="540"/>
              <w:rPr>
                <w:b/>
                <w:i/>
              </w:rPr>
            </w:pPr>
            <w:r w:rsidRPr="005C3999">
              <w:rPr>
                <w:b/>
                <w:i/>
              </w:rPr>
              <w:t>Владеть:</w:t>
            </w:r>
          </w:p>
          <w:p w:rsidR="008A5B64" w:rsidRDefault="008A5B64" w:rsidP="00FE272A">
            <w:pPr>
              <w:ind w:right="-6" w:firstLine="540"/>
            </w:pPr>
            <w:r w:rsidRPr="004D0D16">
              <w:t xml:space="preserve">- </w:t>
            </w:r>
            <w:r>
              <w:rPr>
                <w:color w:val="000000"/>
                <w:sz w:val="27"/>
                <w:szCs w:val="27"/>
              </w:rPr>
              <w:t>навыками использования правовых знаний в различных сферах деятельности</w:t>
            </w:r>
            <w:r>
              <w:t>;</w:t>
            </w:r>
          </w:p>
        </w:tc>
      </w:tr>
      <w:tr w:rsidR="008A5B64" w:rsidRPr="00E560AA" w:rsidTr="00255270">
        <w:tc>
          <w:tcPr>
            <w:tcW w:w="4678" w:type="dxa"/>
            <w:tcBorders>
              <w:top w:val="single" w:sz="6" w:space="0" w:color="auto"/>
              <w:left w:val="single" w:sz="6" w:space="0" w:color="auto"/>
              <w:bottom w:val="single" w:sz="6" w:space="0" w:color="auto"/>
              <w:right w:val="single" w:sz="6" w:space="0" w:color="auto"/>
            </w:tcBorders>
          </w:tcPr>
          <w:p w:rsidR="008A5B64" w:rsidRPr="008A5B64" w:rsidRDefault="008A5B64" w:rsidP="00FE272A">
            <w:pPr>
              <w:pStyle w:val="a5"/>
              <w:spacing w:before="0" w:beforeAutospacing="0" w:after="0" w:afterAutospacing="0"/>
              <w:rPr>
                <w:color w:val="000000"/>
              </w:rPr>
            </w:pPr>
            <w:r w:rsidRPr="005C2760">
              <w:lastRenderedPageBreak/>
              <w:t xml:space="preserve">ПК-7 - </w:t>
            </w:r>
            <w:r w:rsidRPr="005C2760">
              <w:rPr>
                <w:color w:val="000000"/>
              </w:rPr>
              <w:t>способен, используя отечественные и зарубежные источники информации, собрать необходимые данные</w:t>
            </w:r>
            <w:r>
              <w:rPr>
                <w:color w:val="000000"/>
              </w:rPr>
              <w:t>,</w:t>
            </w:r>
            <w:r w:rsidRPr="005C2760">
              <w:rPr>
                <w:color w:val="000000"/>
              </w:rPr>
              <w:t xml:space="preserve"> проанализировать их и подготовить информационный обзор и/или аналитический отчет</w:t>
            </w:r>
            <w:r w:rsidRPr="005C2760">
              <w:t>;</w:t>
            </w:r>
          </w:p>
        </w:tc>
        <w:tc>
          <w:tcPr>
            <w:tcW w:w="5245" w:type="dxa"/>
            <w:tcBorders>
              <w:top w:val="single" w:sz="6" w:space="0" w:color="auto"/>
              <w:left w:val="single" w:sz="6" w:space="0" w:color="auto"/>
              <w:bottom w:val="single" w:sz="6" w:space="0" w:color="auto"/>
              <w:right w:val="single" w:sz="6" w:space="0" w:color="auto"/>
            </w:tcBorders>
          </w:tcPr>
          <w:p w:rsidR="008A5B64" w:rsidRDefault="008A5B64" w:rsidP="00FE272A">
            <w:pPr>
              <w:ind w:right="-6" w:firstLine="539"/>
              <w:rPr>
                <w:b/>
                <w:i/>
              </w:rPr>
            </w:pPr>
            <w:r w:rsidRPr="005C3999">
              <w:rPr>
                <w:b/>
                <w:i/>
              </w:rPr>
              <w:t>Знать:</w:t>
            </w:r>
          </w:p>
          <w:p w:rsidR="008A5B64" w:rsidRPr="004D0D16" w:rsidRDefault="008A5B64" w:rsidP="00FE272A">
            <w:pPr>
              <w:ind w:right="-6" w:firstLine="539"/>
            </w:pPr>
            <w:r w:rsidRPr="004D0D16">
              <w:t xml:space="preserve">- </w:t>
            </w:r>
            <w:r>
              <w:rPr>
                <w:color w:val="000000"/>
                <w:sz w:val="27"/>
                <w:szCs w:val="27"/>
              </w:rPr>
              <w:t>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w:t>
            </w:r>
            <w:r w:rsidRPr="004D0D16">
              <w:t xml:space="preserve">; </w:t>
            </w:r>
          </w:p>
          <w:p w:rsidR="008A5B64" w:rsidRDefault="008A5B64" w:rsidP="00FE272A">
            <w:pPr>
              <w:ind w:right="-6" w:firstLine="540"/>
              <w:rPr>
                <w:b/>
                <w:i/>
              </w:rPr>
            </w:pPr>
            <w:r w:rsidRPr="005C3999">
              <w:rPr>
                <w:b/>
                <w:i/>
              </w:rPr>
              <w:t>Уметь:</w:t>
            </w:r>
          </w:p>
          <w:p w:rsidR="008A5B64" w:rsidRPr="00024D33" w:rsidRDefault="008A5B64" w:rsidP="00FE272A">
            <w:pPr>
              <w:ind w:right="-6" w:firstLine="540"/>
            </w:pPr>
            <w:r w:rsidRPr="004D0D16">
              <w:t xml:space="preserve">- </w:t>
            </w:r>
            <w:r>
              <w:rPr>
                <w:color w:val="000000"/>
                <w:sz w:val="27"/>
                <w:szCs w:val="27"/>
              </w:rPr>
              <w:t>прогнозировать экономическую ситуацию в рамках аналитического отчета с использованием отечественных и зарубежных источников информации</w:t>
            </w:r>
            <w:r>
              <w:t>;</w:t>
            </w:r>
          </w:p>
          <w:p w:rsidR="008A5B64" w:rsidRPr="005C3999" w:rsidRDefault="008A5B64" w:rsidP="00FE272A">
            <w:pPr>
              <w:ind w:right="-6" w:firstLine="540"/>
              <w:rPr>
                <w:b/>
                <w:i/>
              </w:rPr>
            </w:pPr>
            <w:r w:rsidRPr="005C3999">
              <w:rPr>
                <w:b/>
                <w:i/>
              </w:rPr>
              <w:t>Владеть:</w:t>
            </w:r>
          </w:p>
          <w:p w:rsidR="008A5B64" w:rsidRDefault="008A5B64" w:rsidP="00FE272A">
            <w:pPr>
              <w:ind w:right="-6" w:firstLine="540"/>
            </w:pPr>
            <w:r>
              <w:t xml:space="preserve">- </w:t>
            </w:r>
            <w:r w:rsidRPr="00E6512E">
              <w:t>навыками прогнозирования экономической ситуации в рамках аналитического отчета, используя отечественные и зарубежные источники информации;</w:t>
            </w:r>
          </w:p>
        </w:tc>
      </w:tr>
    </w:tbl>
    <w:p w:rsidR="00E560AA" w:rsidRPr="00E560AA" w:rsidRDefault="00E560AA" w:rsidP="00E560AA">
      <w:pPr>
        <w:widowControl/>
        <w:autoSpaceDE/>
        <w:autoSpaceDN/>
        <w:adjustRightInd/>
        <w:rPr>
          <w:rFonts w:eastAsia="Calibri"/>
          <w:color w:val="000000"/>
          <w:sz w:val="23"/>
          <w:szCs w:val="23"/>
        </w:rPr>
      </w:pPr>
    </w:p>
    <w:p w:rsidR="00E560AA" w:rsidRPr="00E560AA" w:rsidRDefault="00E560AA" w:rsidP="00E560AA">
      <w:pPr>
        <w:widowControl/>
        <w:autoSpaceDE/>
        <w:autoSpaceDN/>
        <w:adjustRightInd/>
        <w:spacing w:line="312" w:lineRule="auto"/>
        <w:ind w:left="7079" w:firstLine="709"/>
        <w:jc w:val="both"/>
        <w:rPr>
          <w:rFonts w:eastAsia="Calibri"/>
          <w:i/>
        </w:rPr>
      </w:pPr>
      <w:r w:rsidRPr="00E560AA">
        <w:rPr>
          <w:rFonts w:eastAsia="Calibri"/>
          <w:i/>
        </w:rPr>
        <w:t>Таблица 2.2.</w:t>
      </w:r>
    </w:p>
    <w:p w:rsidR="00E560AA" w:rsidRPr="00E560AA" w:rsidRDefault="00E560AA" w:rsidP="00E560AA">
      <w:pPr>
        <w:widowControl/>
        <w:autoSpaceDE/>
        <w:autoSpaceDN/>
        <w:adjustRightInd/>
        <w:rPr>
          <w:rFonts w:eastAsia="Calibri"/>
          <w:b/>
          <w:color w:val="000000"/>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3340"/>
        <w:gridCol w:w="2640"/>
        <w:gridCol w:w="1009"/>
        <w:gridCol w:w="968"/>
        <w:gridCol w:w="859"/>
        <w:gridCol w:w="926"/>
        <w:gridCol w:w="107"/>
        <w:gridCol w:w="140"/>
      </w:tblGrid>
      <w:tr w:rsidR="00E560AA" w:rsidRPr="00E560AA" w:rsidTr="00FE272A">
        <w:trPr>
          <w:gridAfter w:val="1"/>
          <w:wAfter w:w="137" w:type="dxa"/>
          <w:trHeight w:val="437"/>
        </w:trPr>
        <w:tc>
          <w:tcPr>
            <w:tcW w:w="3340" w:type="dxa"/>
            <w:tcBorders>
              <w:top w:val="single" w:sz="6" w:space="0" w:color="auto"/>
              <w:left w:val="single" w:sz="6" w:space="0" w:color="auto"/>
              <w:bottom w:val="nil"/>
              <w:right w:val="single" w:sz="6" w:space="0" w:color="auto"/>
            </w:tcBorders>
          </w:tcPr>
          <w:p w:rsidR="00E560AA" w:rsidRPr="00E560AA" w:rsidRDefault="00E560AA" w:rsidP="00FE272A">
            <w:pPr>
              <w:widowControl/>
              <w:jc w:val="center"/>
              <w:rPr>
                <w:b/>
                <w:sz w:val="18"/>
                <w:szCs w:val="18"/>
              </w:rPr>
            </w:pPr>
            <w:r w:rsidRPr="00E560AA">
              <w:rPr>
                <w:b/>
                <w:sz w:val="18"/>
                <w:szCs w:val="18"/>
              </w:rPr>
              <w:t>Темы дисциплины (модуля)</w:t>
            </w:r>
          </w:p>
          <w:p w:rsidR="00E560AA" w:rsidRPr="00E560AA" w:rsidRDefault="00E560AA" w:rsidP="00FE272A">
            <w:pPr>
              <w:widowControl/>
              <w:jc w:val="center"/>
              <w:rPr>
                <w:i/>
                <w:sz w:val="18"/>
                <w:szCs w:val="18"/>
              </w:rPr>
            </w:pPr>
          </w:p>
        </w:tc>
        <w:tc>
          <w:tcPr>
            <w:tcW w:w="2640" w:type="dxa"/>
            <w:tcBorders>
              <w:top w:val="single" w:sz="6" w:space="0" w:color="auto"/>
              <w:left w:val="single" w:sz="6" w:space="0" w:color="auto"/>
              <w:bottom w:val="nil"/>
              <w:right w:val="single" w:sz="6" w:space="0" w:color="auto"/>
            </w:tcBorders>
          </w:tcPr>
          <w:p w:rsidR="00E560AA" w:rsidRPr="00E560AA" w:rsidRDefault="00E560AA" w:rsidP="00FE272A">
            <w:pPr>
              <w:widowControl/>
              <w:jc w:val="center"/>
              <w:rPr>
                <w:b/>
                <w:sz w:val="18"/>
                <w:szCs w:val="18"/>
              </w:rPr>
            </w:pPr>
            <w:r w:rsidRPr="00E560AA">
              <w:rPr>
                <w:b/>
                <w:sz w:val="18"/>
                <w:szCs w:val="18"/>
              </w:rPr>
              <w:t xml:space="preserve">Наименование оценочного средства </w:t>
            </w:r>
          </w:p>
        </w:tc>
        <w:tc>
          <w:tcPr>
            <w:tcW w:w="3868" w:type="dxa"/>
            <w:gridSpan w:val="5"/>
            <w:tcBorders>
              <w:top w:val="single" w:sz="6" w:space="0" w:color="auto"/>
              <w:left w:val="single" w:sz="6" w:space="0" w:color="auto"/>
              <w:bottom w:val="single" w:sz="6" w:space="0" w:color="auto"/>
              <w:right w:val="single" w:sz="6" w:space="0" w:color="auto"/>
            </w:tcBorders>
          </w:tcPr>
          <w:p w:rsidR="00E560AA" w:rsidRPr="00E560AA" w:rsidRDefault="00E560AA" w:rsidP="00FE272A">
            <w:pPr>
              <w:widowControl/>
              <w:jc w:val="center"/>
              <w:rPr>
                <w:b/>
                <w:sz w:val="18"/>
                <w:szCs w:val="18"/>
              </w:rPr>
            </w:pPr>
            <w:r w:rsidRPr="00E560AA">
              <w:rPr>
                <w:b/>
                <w:sz w:val="18"/>
                <w:szCs w:val="18"/>
              </w:rPr>
              <w:t>Перечень  формируемых компетенций</w:t>
            </w:r>
          </w:p>
        </w:tc>
      </w:tr>
      <w:tr w:rsidR="00E560AA" w:rsidRPr="00E560AA" w:rsidTr="00FE272A">
        <w:trPr>
          <w:gridAfter w:val="1"/>
          <w:wAfter w:w="140" w:type="dxa"/>
          <w:trHeight w:val="280"/>
        </w:trPr>
        <w:tc>
          <w:tcPr>
            <w:tcW w:w="3340" w:type="dxa"/>
            <w:tcBorders>
              <w:top w:val="nil"/>
              <w:left w:val="single" w:sz="6" w:space="0" w:color="auto"/>
              <w:bottom w:val="single" w:sz="6" w:space="0" w:color="auto"/>
              <w:right w:val="single" w:sz="6" w:space="0" w:color="auto"/>
            </w:tcBorders>
          </w:tcPr>
          <w:p w:rsidR="00E560AA" w:rsidRPr="00E560AA" w:rsidRDefault="00E560AA" w:rsidP="00FE272A">
            <w:pPr>
              <w:widowControl/>
            </w:pPr>
          </w:p>
        </w:tc>
        <w:tc>
          <w:tcPr>
            <w:tcW w:w="2640" w:type="dxa"/>
            <w:tcBorders>
              <w:top w:val="nil"/>
              <w:left w:val="single" w:sz="6" w:space="0" w:color="auto"/>
              <w:bottom w:val="single" w:sz="6" w:space="0" w:color="auto"/>
              <w:right w:val="single" w:sz="6" w:space="0" w:color="auto"/>
            </w:tcBorders>
          </w:tcPr>
          <w:p w:rsidR="00E560AA" w:rsidRPr="00E560AA" w:rsidRDefault="00E560AA" w:rsidP="00FE272A">
            <w:pPr>
              <w:widowControl/>
            </w:pPr>
          </w:p>
        </w:tc>
        <w:tc>
          <w:tcPr>
            <w:tcW w:w="1009" w:type="dxa"/>
            <w:tcBorders>
              <w:top w:val="single" w:sz="6" w:space="0" w:color="auto"/>
              <w:left w:val="single" w:sz="6" w:space="0" w:color="auto"/>
              <w:bottom w:val="single" w:sz="6" w:space="0" w:color="auto"/>
              <w:right w:val="nil"/>
            </w:tcBorders>
          </w:tcPr>
          <w:p w:rsidR="00E560AA" w:rsidRPr="00E560AA" w:rsidRDefault="008A5B64" w:rsidP="00FE272A">
            <w:pPr>
              <w:widowControl/>
              <w:jc w:val="center"/>
              <w:rPr>
                <w:b/>
                <w:sz w:val="20"/>
                <w:szCs w:val="20"/>
              </w:rPr>
            </w:pPr>
            <w:r>
              <w:rPr>
                <w:b/>
                <w:sz w:val="20"/>
                <w:szCs w:val="20"/>
              </w:rPr>
              <w:t>ОК-6</w:t>
            </w:r>
          </w:p>
        </w:tc>
        <w:tc>
          <w:tcPr>
            <w:tcW w:w="966" w:type="dxa"/>
            <w:tcBorders>
              <w:top w:val="single" w:sz="6" w:space="0" w:color="auto"/>
              <w:left w:val="nil"/>
              <w:bottom w:val="single" w:sz="6" w:space="0" w:color="auto"/>
              <w:right w:val="nil"/>
            </w:tcBorders>
          </w:tcPr>
          <w:p w:rsidR="00E560AA" w:rsidRPr="00E560AA" w:rsidRDefault="008A5B64" w:rsidP="00FE272A">
            <w:pPr>
              <w:widowControl/>
              <w:jc w:val="center"/>
              <w:rPr>
                <w:b/>
                <w:sz w:val="20"/>
                <w:szCs w:val="20"/>
              </w:rPr>
            </w:pPr>
            <w:r>
              <w:rPr>
                <w:b/>
                <w:sz w:val="20"/>
                <w:szCs w:val="20"/>
              </w:rPr>
              <w:t>ПК-7</w:t>
            </w:r>
          </w:p>
        </w:tc>
        <w:tc>
          <w:tcPr>
            <w:tcW w:w="858" w:type="dxa"/>
            <w:tcBorders>
              <w:top w:val="single" w:sz="6" w:space="0" w:color="auto"/>
              <w:left w:val="nil"/>
              <w:bottom w:val="single" w:sz="6" w:space="0" w:color="auto"/>
              <w:right w:val="nil"/>
            </w:tcBorders>
          </w:tcPr>
          <w:p w:rsidR="00E560AA" w:rsidRPr="00E560AA" w:rsidRDefault="00E560AA" w:rsidP="00FE272A">
            <w:pPr>
              <w:widowControl/>
              <w:jc w:val="center"/>
              <w:rPr>
                <w:b/>
                <w:sz w:val="20"/>
                <w:szCs w:val="20"/>
              </w:rPr>
            </w:pPr>
          </w:p>
        </w:tc>
        <w:tc>
          <w:tcPr>
            <w:tcW w:w="926" w:type="dxa"/>
            <w:tcBorders>
              <w:top w:val="single" w:sz="6" w:space="0" w:color="auto"/>
              <w:left w:val="nil"/>
              <w:bottom w:val="single" w:sz="6" w:space="0" w:color="auto"/>
              <w:right w:val="nil"/>
            </w:tcBorders>
          </w:tcPr>
          <w:p w:rsidR="00E560AA" w:rsidRPr="00E560AA" w:rsidRDefault="00E560AA" w:rsidP="00FE272A">
            <w:pPr>
              <w:widowControl/>
              <w:jc w:val="center"/>
              <w:rPr>
                <w:b/>
                <w:bCs/>
              </w:rPr>
            </w:pPr>
          </w:p>
        </w:tc>
        <w:tc>
          <w:tcPr>
            <w:tcW w:w="106" w:type="dxa"/>
            <w:tcBorders>
              <w:top w:val="single" w:sz="6" w:space="0" w:color="auto"/>
              <w:left w:val="nil"/>
              <w:bottom w:val="single" w:sz="6" w:space="0" w:color="auto"/>
              <w:right w:val="single" w:sz="6" w:space="0" w:color="auto"/>
            </w:tcBorders>
          </w:tcPr>
          <w:p w:rsidR="00E560AA" w:rsidRPr="00E560AA" w:rsidRDefault="00E560AA" w:rsidP="00FE272A">
            <w:pPr>
              <w:widowControl/>
              <w:jc w:val="center"/>
            </w:pPr>
          </w:p>
        </w:tc>
      </w:tr>
      <w:tr w:rsidR="00FE272A" w:rsidRPr="00E560AA" w:rsidTr="00FE272A">
        <w:trPr>
          <w:gridAfter w:val="1"/>
          <w:wAfter w:w="136" w:type="dxa"/>
          <w:trHeight w:val="437"/>
        </w:trPr>
        <w:tc>
          <w:tcPr>
            <w:tcW w:w="8816" w:type="dxa"/>
            <w:gridSpan w:val="5"/>
            <w:tcBorders>
              <w:top w:val="single" w:sz="6" w:space="0" w:color="auto"/>
              <w:left w:val="single" w:sz="6" w:space="0" w:color="auto"/>
              <w:bottom w:val="single" w:sz="6" w:space="0" w:color="auto"/>
              <w:right w:val="single" w:sz="4" w:space="0" w:color="auto"/>
            </w:tcBorders>
            <w:shd w:val="clear" w:color="auto" w:fill="D9D9D9"/>
          </w:tcPr>
          <w:p w:rsidR="00FE272A" w:rsidRPr="00E560AA" w:rsidRDefault="00FE272A" w:rsidP="00FE272A">
            <w:pPr>
              <w:widowControl/>
              <w:ind w:left="3797"/>
              <w:rPr>
                <w:sz w:val="18"/>
                <w:szCs w:val="18"/>
              </w:rPr>
            </w:pPr>
            <w:r w:rsidRPr="00E560AA">
              <w:rPr>
                <w:sz w:val="18"/>
                <w:szCs w:val="18"/>
              </w:rPr>
              <w:t>Текущий контроль</w:t>
            </w:r>
          </w:p>
          <w:p w:rsidR="00FE272A" w:rsidRPr="00E560AA" w:rsidRDefault="00FE272A" w:rsidP="00FE272A">
            <w:pPr>
              <w:widowControl/>
              <w:ind w:left="3797"/>
              <w:rPr>
                <w:sz w:val="18"/>
                <w:szCs w:val="18"/>
              </w:rPr>
            </w:pPr>
          </w:p>
        </w:tc>
        <w:tc>
          <w:tcPr>
            <w:tcW w:w="1033" w:type="dxa"/>
            <w:gridSpan w:val="2"/>
            <w:tcBorders>
              <w:top w:val="single" w:sz="6" w:space="0" w:color="auto"/>
              <w:left w:val="single" w:sz="4" w:space="0" w:color="auto"/>
              <w:bottom w:val="single" w:sz="6" w:space="0" w:color="auto"/>
              <w:right w:val="single" w:sz="4" w:space="0" w:color="auto"/>
            </w:tcBorders>
            <w:shd w:val="clear" w:color="auto" w:fill="D9D9D9"/>
          </w:tcPr>
          <w:p w:rsidR="00FE272A" w:rsidRDefault="00FE272A" w:rsidP="00FE272A">
            <w:pPr>
              <w:widowControl/>
              <w:autoSpaceDE/>
              <w:autoSpaceDN/>
              <w:adjustRightInd/>
              <w:rPr>
                <w:sz w:val="18"/>
                <w:szCs w:val="18"/>
              </w:rPr>
            </w:pPr>
          </w:p>
          <w:p w:rsidR="00FE272A" w:rsidRPr="00E560AA" w:rsidRDefault="00FE272A" w:rsidP="00FE272A">
            <w:pPr>
              <w:widowControl/>
              <w:ind w:left="3797"/>
              <w:rPr>
                <w:sz w:val="18"/>
                <w:szCs w:val="18"/>
              </w:rPr>
            </w:pPr>
          </w:p>
        </w:tc>
      </w:tr>
      <w:tr w:rsidR="00282DCD" w:rsidRPr="00E560AA" w:rsidTr="00FE272A">
        <w:trPr>
          <w:gridAfter w:val="4"/>
          <w:wAfter w:w="2030" w:type="dxa"/>
          <w:trHeight w:val="514"/>
        </w:trPr>
        <w:tc>
          <w:tcPr>
            <w:tcW w:w="3340" w:type="dxa"/>
            <w:vMerge w:val="restart"/>
            <w:tcBorders>
              <w:top w:val="single" w:sz="6" w:space="0" w:color="auto"/>
              <w:left w:val="single" w:sz="6" w:space="0" w:color="auto"/>
              <w:right w:val="single" w:sz="6" w:space="0" w:color="auto"/>
            </w:tcBorders>
          </w:tcPr>
          <w:p w:rsidR="00282DCD" w:rsidRPr="00E560AA" w:rsidRDefault="00282DCD" w:rsidP="00FE272A">
            <w:pPr>
              <w:widowControl/>
              <w:autoSpaceDE/>
              <w:autoSpaceDN/>
              <w:adjustRightInd/>
              <w:spacing w:after="200" w:line="276" w:lineRule="auto"/>
              <w:jc w:val="both"/>
              <w:rPr>
                <w:rFonts w:eastAsia="Calibri"/>
                <w:bCs/>
                <w:sz w:val="20"/>
                <w:szCs w:val="20"/>
                <w:lang w:eastAsia="en-US"/>
              </w:rPr>
            </w:pPr>
            <w:r w:rsidRPr="00E560AA">
              <w:rPr>
                <w:rFonts w:eastAsia="Calibri"/>
                <w:bCs/>
                <w:sz w:val="20"/>
                <w:szCs w:val="20"/>
                <w:lang w:eastAsia="en-US"/>
              </w:rPr>
              <w:t>Тема 1. Понятие, особенности, источники, субъекты международного публичного права</w:t>
            </w:r>
          </w:p>
        </w:tc>
        <w:tc>
          <w:tcPr>
            <w:tcW w:w="2640" w:type="dxa"/>
            <w:tcBorders>
              <w:top w:val="single" w:sz="6" w:space="0" w:color="auto"/>
              <w:left w:val="single" w:sz="6" w:space="0" w:color="auto"/>
              <w:right w:val="single" w:sz="6" w:space="0" w:color="auto"/>
            </w:tcBorders>
          </w:tcPr>
          <w:p w:rsidR="00282DCD" w:rsidRPr="00E560AA" w:rsidRDefault="00282DCD" w:rsidP="00FE272A">
            <w:pPr>
              <w:widowControl/>
              <w:jc w:val="both"/>
              <w:rPr>
                <w:sz w:val="20"/>
                <w:szCs w:val="20"/>
              </w:rPr>
            </w:pPr>
            <w:r w:rsidRPr="006A70FB">
              <w:rPr>
                <w:sz w:val="20"/>
                <w:szCs w:val="20"/>
              </w:rPr>
              <w:t>Конспект лекций</w:t>
            </w:r>
          </w:p>
        </w:tc>
        <w:tc>
          <w:tcPr>
            <w:tcW w:w="1009" w:type="dxa"/>
            <w:tcBorders>
              <w:top w:val="single" w:sz="6" w:space="0" w:color="auto"/>
              <w:left w:val="single" w:sz="6" w:space="0" w:color="auto"/>
              <w:right w:val="single" w:sz="6" w:space="0" w:color="auto"/>
            </w:tcBorders>
          </w:tcPr>
          <w:p w:rsidR="00282DCD" w:rsidRPr="00E560AA" w:rsidRDefault="00282DCD" w:rsidP="00FE272A">
            <w:pPr>
              <w:widowControl/>
              <w:jc w:val="center"/>
              <w:rPr>
                <w:sz w:val="20"/>
                <w:szCs w:val="20"/>
              </w:rPr>
            </w:pPr>
          </w:p>
        </w:tc>
        <w:tc>
          <w:tcPr>
            <w:tcW w:w="966" w:type="dxa"/>
            <w:vMerge w:val="restart"/>
            <w:tcBorders>
              <w:top w:val="single" w:sz="6" w:space="0" w:color="auto"/>
              <w:left w:val="single" w:sz="6" w:space="0" w:color="auto"/>
              <w:right w:val="single" w:sz="6" w:space="0" w:color="auto"/>
            </w:tcBorders>
          </w:tcPr>
          <w:p w:rsidR="00282DCD" w:rsidRPr="00E560AA" w:rsidRDefault="00282DCD" w:rsidP="00FE272A">
            <w:pPr>
              <w:widowControl/>
              <w:jc w:val="center"/>
              <w:rPr>
                <w:sz w:val="20"/>
                <w:szCs w:val="20"/>
              </w:rPr>
            </w:pPr>
            <w:r>
              <w:rPr>
                <w:sz w:val="20"/>
                <w:szCs w:val="20"/>
              </w:rPr>
              <w:t>+</w:t>
            </w:r>
          </w:p>
        </w:tc>
      </w:tr>
      <w:tr w:rsidR="00282DCD" w:rsidRPr="00E560AA" w:rsidTr="00FE272A">
        <w:trPr>
          <w:gridAfter w:val="4"/>
          <w:wAfter w:w="2030" w:type="dxa"/>
          <w:trHeight w:val="514"/>
        </w:trPr>
        <w:tc>
          <w:tcPr>
            <w:tcW w:w="3340" w:type="dxa"/>
            <w:vMerge/>
            <w:tcBorders>
              <w:left w:val="single" w:sz="6" w:space="0" w:color="auto"/>
              <w:right w:val="single" w:sz="6" w:space="0" w:color="auto"/>
            </w:tcBorders>
          </w:tcPr>
          <w:p w:rsidR="00282DCD" w:rsidRPr="00E560AA" w:rsidRDefault="00282DCD" w:rsidP="00FE272A">
            <w:pPr>
              <w:widowControl/>
              <w:autoSpaceDE/>
              <w:autoSpaceDN/>
              <w:adjustRightInd/>
              <w:spacing w:after="200" w:line="276" w:lineRule="auto"/>
              <w:jc w:val="both"/>
              <w:rPr>
                <w:rFonts w:eastAsia="Calibri"/>
                <w:bCs/>
                <w:sz w:val="20"/>
                <w:szCs w:val="20"/>
                <w:lang w:eastAsia="en-US"/>
              </w:rPr>
            </w:pPr>
          </w:p>
        </w:tc>
        <w:tc>
          <w:tcPr>
            <w:tcW w:w="2640" w:type="dxa"/>
            <w:tcBorders>
              <w:top w:val="single" w:sz="6" w:space="0" w:color="auto"/>
              <w:left w:val="single" w:sz="6" w:space="0" w:color="auto"/>
              <w:right w:val="single" w:sz="6" w:space="0" w:color="auto"/>
            </w:tcBorders>
          </w:tcPr>
          <w:p w:rsidR="00282DCD" w:rsidRPr="006A70FB" w:rsidRDefault="00282DCD" w:rsidP="00FE272A">
            <w:pPr>
              <w:widowControl/>
              <w:jc w:val="both"/>
              <w:rPr>
                <w:sz w:val="20"/>
                <w:szCs w:val="20"/>
              </w:rPr>
            </w:pPr>
            <w:r>
              <w:rPr>
                <w:sz w:val="20"/>
                <w:szCs w:val="20"/>
              </w:rPr>
              <w:t>Блиц-опрос</w:t>
            </w:r>
          </w:p>
        </w:tc>
        <w:tc>
          <w:tcPr>
            <w:tcW w:w="1009" w:type="dxa"/>
            <w:tcBorders>
              <w:left w:val="single" w:sz="6" w:space="0" w:color="auto"/>
              <w:right w:val="single" w:sz="6" w:space="0" w:color="auto"/>
            </w:tcBorders>
          </w:tcPr>
          <w:p w:rsidR="00282DCD" w:rsidRPr="00E560AA" w:rsidRDefault="00282DCD" w:rsidP="00FE272A">
            <w:pPr>
              <w:widowControl/>
              <w:jc w:val="center"/>
              <w:rPr>
                <w:sz w:val="20"/>
                <w:szCs w:val="20"/>
              </w:rPr>
            </w:pPr>
            <w:r>
              <w:rPr>
                <w:sz w:val="20"/>
                <w:szCs w:val="20"/>
              </w:rPr>
              <w:t>+</w:t>
            </w:r>
          </w:p>
        </w:tc>
        <w:tc>
          <w:tcPr>
            <w:tcW w:w="966" w:type="dxa"/>
            <w:vMerge/>
            <w:tcBorders>
              <w:left w:val="single" w:sz="6" w:space="0" w:color="auto"/>
              <w:right w:val="single" w:sz="6" w:space="0" w:color="auto"/>
            </w:tcBorders>
          </w:tcPr>
          <w:p w:rsidR="00282DCD" w:rsidRDefault="00282DCD" w:rsidP="00FE272A">
            <w:pPr>
              <w:widowControl/>
              <w:jc w:val="center"/>
              <w:rPr>
                <w:sz w:val="20"/>
                <w:szCs w:val="20"/>
              </w:rPr>
            </w:pPr>
          </w:p>
        </w:tc>
      </w:tr>
      <w:tr w:rsidR="00282DCD" w:rsidRPr="00E560AA" w:rsidTr="00FE272A">
        <w:trPr>
          <w:gridAfter w:val="4"/>
          <w:wAfter w:w="2030" w:type="dxa"/>
          <w:trHeight w:val="382"/>
        </w:trPr>
        <w:tc>
          <w:tcPr>
            <w:tcW w:w="3340" w:type="dxa"/>
            <w:vMerge w:val="restart"/>
            <w:tcBorders>
              <w:top w:val="single" w:sz="6" w:space="0" w:color="auto"/>
              <w:left w:val="single" w:sz="6" w:space="0" w:color="auto"/>
              <w:right w:val="single" w:sz="6" w:space="0" w:color="auto"/>
            </w:tcBorders>
          </w:tcPr>
          <w:p w:rsidR="00282DCD" w:rsidRPr="00E560AA" w:rsidRDefault="00282DCD" w:rsidP="00FE272A">
            <w:pPr>
              <w:widowControl/>
              <w:autoSpaceDE/>
              <w:autoSpaceDN/>
              <w:adjustRightInd/>
              <w:spacing w:after="200" w:line="276" w:lineRule="auto"/>
              <w:rPr>
                <w:rFonts w:eastAsia="Calibri"/>
                <w:sz w:val="20"/>
                <w:szCs w:val="20"/>
                <w:lang w:eastAsia="en-US"/>
              </w:rPr>
            </w:pPr>
            <w:r w:rsidRPr="00E560AA">
              <w:rPr>
                <w:rFonts w:eastAsia="Calibri"/>
                <w:sz w:val="20"/>
                <w:szCs w:val="20"/>
                <w:lang w:eastAsia="en-US"/>
              </w:rPr>
              <w:t>Тема 2. Право международных организаций</w:t>
            </w:r>
          </w:p>
        </w:tc>
        <w:tc>
          <w:tcPr>
            <w:tcW w:w="2640" w:type="dxa"/>
            <w:tcBorders>
              <w:top w:val="single" w:sz="6" w:space="0" w:color="auto"/>
              <w:left w:val="single" w:sz="6" w:space="0" w:color="auto"/>
              <w:right w:val="single" w:sz="6" w:space="0" w:color="auto"/>
            </w:tcBorders>
          </w:tcPr>
          <w:p w:rsidR="00282DCD" w:rsidRPr="00E560AA" w:rsidRDefault="00282DCD" w:rsidP="00FE272A">
            <w:pPr>
              <w:widowControl/>
              <w:jc w:val="both"/>
              <w:rPr>
                <w:sz w:val="20"/>
                <w:szCs w:val="20"/>
              </w:rPr>
            </w:pPr>
            <w:r w:rsidRPr="006A70FB">
              <w:rPr>
                <w:sz w:val="20"/>
                <w:szCs w:val="20"/>
              </w:rPr>
              <w:t>Конспект лекций</w:t>
            </w:r>
          </w:p>
        </w:tc>
        <w:tc>
          <w:tcPr>
            <w:tcW w:w="1009" w:type="dxa"/>
            <w:tcBorders>
              <w:top w:val="single" w:sz="6" w:space="0" w:color="auto"/>
              <w:left w:val="single" w:sz="6" w:space="0" w:color="auto"/>
              <w:right w:val="single" w:sz="6" w:space="0" w:color="auto"/>
            </w:tcBorders>
          </w:tcPr>
          <w:p w:rsidR="00282DCD" w:rsidRPr="00E560AA" w:rsidRDefault="00282DCD" w:rsidP="00FE272A">
            <w:pPr>
              <w:widowControl/>
              <w:jc w:val="center"/>
              <w:rPr>
                <w:sz w:val="20"/>
                <w:szCs w:val="20"/>
              </w:rPr>
            </w:pPr>
          </w:p>
        </w:tc>
        <w:tc>
          <w:tcPr>
            <w:tcW w:w="966" w:type="dxa"/>
            <w:vMerge w:val="restart"/>
            <w:tcBorders>
              <w:top w:val="single" w:sz="6" w:space="0" w:color="auto"/>
              <w:left w:val="single" w:sz="6" w:space="0" w:color="auto"/>
              <w:right w:val="single" w:sz="6" w:space="0" w:color="auto"/>
            </w:tcBorders>
          </w:tcPr>
          <w:p w:rsidR="00282DCD" w:rsidRPr="00E560AA" w:rsidRDefault="00282DCD" w:rsidP="00FE272A">
            <w:pPr>
              <w:widowControl/>
              <w:jc w:val="center"/>
              <w:rPr>
                <w:sz w:val="20"/>
                <w:szCs w:val="20"/>
              </w:rPr>
            </w:pPr>
            <w:r>
              <w:rPr>
                <w:sz w:val="20"/>
                <w:szCs w:val="20"/>
              </w:rPr>
              <w:t>+</w:t>
            </w:r>
          </w:p>
        </w:tc>
      </w:tr>
      <w:tr w:rsidR="00282DCD" w:rsidRPr="00E560AA" w:rsidTr="00FE272A">
        <w:trPr>
          <w:gridAfter w:val="4"/>
          <w:wAfter w:w="2030" w:type="dxa"/>
          <w:trHeight w:val="381"/>
        </w:trPr>
        <w:tc>
          <w:tcPr>
            <w:tcW w:w="3340" w:type="dxa"/>
            <w:vMerge/>
            <w:tcBorders>
              <w:left w:val="single" w:sz="6" w:space="0" w:color="auto"/>
              <w:right w:val="single" w:sz="6" w:space="0" w:color="auto"/>
            </w:tcBorders>
          </w:tcPr>
          <w:p w:rsidR="00282DCD" w:rsidRPr="00E560AA" w:rsidRDefault="00282DCD" w:rsidP="00FE272A">
            <w:pPr>
              <w:widowControl/>
              <w:autoSpaceDE/>
              <w:autoSpaceDN/>
              <w:adjustRightInd/>
              <w:spacing w:after="200" w:line="276" w:lineRule="auto"/>
              <w:rPr>
                <w:rFonts w:eastAsia="Calibri"/>
                <w:sz w:val="20"/>
                <w:szCs w:val="20"/>
                <w:lang w:eastAsia="en-US"/>
              </w:rPr>
            </w:pPr>
          </w:p>
        </w:tc>
        <w:tc>
          <w:tcPr>
            <w:tcW w:w="2640" w:type="dxa"/>
            <w:tcBorders>
              <w:top w:val="single" w:sz="6" w:space="0" w:color="auto"/>
              <w:left w:val="single" w:sz="6" w:space="0" w:color="auto"/>
              <w:right w:val="single" w:sz="6" w:space="0" w:color="auto"/>
            </w:tcBorders>
          </w:tcPr>
          <w:p w:rsidR="00282DCD" w:rsidRPr="006A70FB" w:rsidRDefault="00282DCD" w:rsidP="00FE272A">
            <w:pPr>
              <w:widowControl/>
              <w:jc w:val="both"/>
              <w:rPr>
                <w:sz w:val="20"/>
                <w:szCs w:val="20"/>
              </w:rPr>
            </w:pPr>
            <w:r>
              <w:rPr>
                <w:sz w:val="20"/>
                <w:szCs w:val="20"/>
              </w:rPr>
              <w:t>Блиц-опрос</w:t>
            </w:r>
          </w:p>
        </w:tc>
        <w:tc>
          <w:tcPr>
            <w:tcW w:w="1009" w:type="dxa"/>
            <w:tcBorders>
              <w:left w:val="single" w:sz="6" w:space="0" w:color="auto"/>
              <w:right w:val="single" w:sz="6" w:space="0" w:color="auto"/>
            </w:tcBorders>
          </w:tcPr>
          <w:p w:rsidR="00282DCD" w:rsidRPr="00E560AA" w:rsidRDefault="00282DCD" w:rsidP="00FE272A">
            <w:pPr>
              <w:widowControl/>
              <w:jc w:val="center"/>
              <w:rPr>
                <w:sz w:val="20"/>
                <w:szCs w:val="20"/>
              </w:rPr>
            </w:pPr>
            <w:r>
              <w:rPr>
                <w:sz w:val="20"/>
                <w:szCs w:val="20"/>
              </w:rPr>
              <w:t>+</w:t>
            </w:r>
          </w:p>
        </w:tc>
        <w:tc>
          <w:tcPr>
            <w:tcW w:w="966" w:type="dxa"/>
            <w:vMerge/>
            <w:tcBorders>
              <w:left w:val="single" w:sz="6" w:space="0" w:color="auto"/>
              <w:right w:val="single" w:sz="6" w:space="0" w:color="auto"/>
            </w:tcBorders>
          </w:tcPr>
          <w:p w:rsidR="00282DCD" w:rsidRDefault="00282DCD" w:rsidP="00FE272A">
            <w:pPr>
              <w:widowControl/>
              <w:jc w:val="center"/>
              <w:rPr>
                <w:sz w:val="20"/>
                <w:szCs w:val="20"/>
              </w:rPr>
            </w:pPr>
          </w:p>
        </w:tc>
      </w:tr>
      <w:tr w:rsidR="006A70FB" w:rsidRPr="00E560AA" w:rsidTr="00FE272A">
        <w:trPr>
          <w:gridAfter w:val="4"/>
          <w:wAfter w:w="2030" w:type="dxa"/>
          <w:trHeight w:val="758"/>
        </w:trPr>
        <w:tc>
          <w:tcPr>
            <w:tcW w:w="3340" w:type="dxa"/>
            <w:tcBorders>
              <w:top w:val="single" w:sz="6" w:space="0" w:color="auto"/>
              <w:left w:val="single" w:sz="6" w:space="0" w:color="auto"/>
              <w:right w:val="single" w:sz="6" w:space="0" w:color="auto"/>
            </w:tcBorders>
          </w:tcPr>
          <w:p w:rsidR="006A70FB" w:rsidRPr="00E560AA" w:rsidRDefault="006A70FB" w:rsidP="00FE272A">
            <w:pPr>
              <w:widowControl/>
              <w:autoSpaceDE/>
              <w:autoSpaceDN/>
              <w:adjustRightInd/>
              <w:spacing w:after="200" w:line="276" w:lineRule="auto"/>
              <w:rPr>
                <w:rFonts w:eastAsia="Calibri"/>
                <w:sz w:val="20"/>
                <w:szCs w:val="20"/>
                <w:lang w:eastAsia="en-US"/>
              </w:rPr>
            </w:pPr>
            <w:r w:rsidRPr="00E560AA">
              <w:rPr>
                <w:rFonts w:eastAsia="Calibri"/>
                <w:sz w:val="20"/>
                <w:szCs w:val="20"/>
                <w:lang w:eastAsia="en-US"/>
              </w:rPr>
              <w:t>Тема 3. Право международных договоров</w:t>
            </w:r>
          </w:p>
        </w:tc>
        <w:tc>
          <w:tcPr>
            <w:tcW w:w="2640" w:type="dxa"/>
            <w:tcBorders>
              <w:top w:val="single" w:sz="6" w:space="0" w:color="auto"/>
              <w:left w:val="single" w:sz="6" w:space="0" w:color="auto"/>
              <w:right w:val="single" w:sz="6" w:space="0" w:color="auto"/>
            </w:tcBorders>
          </w:tcPr>
          <w:p w:rsidR="006A70FB" w:rsidRPr="00E560AA" w:rsidRDefault="006A70FB" w:rsidP="00FE272A">
            <w:pPr>
              <w:widowControl/>
              <w:jc w:val="both"/>
              <w:rPr>
                <w:sz w:val="20"/>
                <w:szCs w:val="20"/>
              </w:rPr>
            </w:pPr>
            <w:r w:rsidRPr="006A70FB">
              <w:rPr>
                <w:sz w:val="20"/>
                <w:szCs w:val="20"/>
              </w:rPr>
              <w:t>Конспект лекций</w:t>
            </w:r>
          </w:p>
        </w:tc>
        <w:tc>
          <w:tcPr>
            <w:tcW w:w="1009" w:type="dxa"/>
            <w:tcBorders>
              <w:top w:val="single" w:sz="6" w:space="0" w:color="auto"/>
              <w:left w:val="single" w:sz="6" w:space="0" w:color="auto"/>
              <w:right w:val="single" w:sz="6" w:space="0" w:color="auto"/>
            </w:tcBorders>
          </w:tcPr>
          <w:p w:rsidR="006A70FB" w:rsidRPr="00E560AA" w:rsidRDefault="006A70FB" w:rsidP="00FE272A">
            <w:pPr>
              <w:widowControl/>
              <w:jc w:val="center"/>
              <w:rPr>
                <w:sz w:val="20"/>
                <w:szCs w:val="20"/>
              </w:rPr>
            </w:pPr>
          </w:p>
        </w:tc>
        <w:tc>
          <w:tcPr>
            <w:tcW w:w="966" w:type="dxa"/>
            <w:tcBorders>
              <w:top w:val="single" w:sz="6" w:space="0" w:color="auto"/>
              <w:left w:val="single" w:sz="6" w:space="0" w:color="auto"/>
              <w:right w:val="single" w:sz="6" w:space="0" w:color="auto"/>
            </w:tcBorders>
          </w:tcPr>
          <w:p w:rsidR="006A70FB" w:rsidRPr="00E560AA" w:rsidRDefault="006A70FB" w:rsidP="00FE272A">
            <w:pPr>
              <w:widowControl/>
              <w:jc w:val="center"/>
              <w:rPr>
                <w:sz w:val="20"/>
                <w:szCs w:val="20"/>
              </w:rPr>
            </w:pPr>
            <w:r>
              <w:rPr>
                <w:sz w:val="20"/>
                <w:szCs w:val="20"/>
              </w:rPr>
              <w:t>+</w:t>
            </w:r>
          </w:p>
        </w:tc>
      </w:tr>
      <w:tr w:rsidR="006A70FB" w:rsidRPr="00E560AA" w:rsidTr="00FE272A">
        <w:trPr>
          <w:gridAfter w:val="4"/>
          <w:wAfter w:w="2030" w:type="dxa"/>
          <w:trHeight w:val="758"/>
        </w:trPr>
        <w:tc>
          <w:tcPr>
            <w:tcW w:w="3340" w:type="dxa"/>
            <w:tcBorders>
              <w:top w:val="single" w:sz="6" w:space="0" w:color="auto"/>
              <w:left w:val="single" w:sz="6" w:space="0" w:color="auto"/>
              <w:right w:val="single" w:sz="6" w:space="0" w:color="auto"/>
            </w:tcBorders>
          </w:tcPr>
          <w:p w:rsidR="006A70FB" w:rsidRPr="00E560AA" w:rsidRDefault="006A70FB" w:rsidP="00FE272A">
            <w:pPr>
              <w:widowControl/>
              <w:autoSpaceDE/>
              <w:autoSpaceDN/>
              <w:adjustRightInd/>
              <w:spacing w:after="200" w:line="276" w:lineRule="auto"/>
              <w:rPr>
                <w:rFonts w:eastAsia="Calibri"/>
                <w:bCs/>
                <w:sz w:val="20"/>
                <w:szCs w:val="20"/>
                <w:lang w:eastAsia="en-US"/>
              </w:rPr>
            </w:pPr>
            <w:r w:rsidRPr="00E560AA">
              <w:rPr>
                <w:rFonts w:eastAsia="Calibri"/>
                <w:sz w:val="20"/>
                <w:szCs w:val="20"/>
                <w:lang w:eastAsia="en-US"/>
              </w:rPr>
              <w:t>Тема 4. Население и права человека в международном праве</w:t>
            </w:r>
          </w:p>
        </w:tc>
        <w:tc>
          <w:tcPr>
            <w:tcW w:w="2640" w:type="dxa"/>
            <w:tcBorders>
              <w:top w:val="single" w:sz="6" w:space="0" w:color="auto"/>
              <w:left w:val="single" w:sz="6" w:space="0" w:color="auto"/>
              <w:right w:val="single" w:sz="6" w:space="0" w:color="auto"/>
            </w:tcBorders>
          </w:tcPr>
          <w:p w:rsidR="006A70FB" w:rsidRPr="00E560AA" w:rsidRDefault="006A70FB" w:rsidP="00FE272A">
            <w:pPr>
              <w:widowControl/>
              <w:jc w:val="both"/>
              <w:rPr>
                <w:sz w:val="20"/>
                <w:szCs w:val="20"/>
              </w:rPr>
            </w:pPr>
            <w:r w:rsidRPr="006A70FB">
              <w:rPr>
                <w:sz w:val="20"/>
                <w:szCs w:val="20"/>
              </w:rPr>
              <w:t>Конспект лекций</w:t>
            </w:r>
          </w:p>
        </w:tc>
        <w:tc>
          <w:tcPr>
            <w:tcW w:w="1009" w:type="dxa"/>
            <w:tcBorders>
              <w:top w:val="single" w:sz="6" w:space="0" w:color="auto"/>
              <w:left w:val="single" w:sz="6" w:space="0" w:color="auto"/>
              <w:right w:val="single" w:sz="6" w:space="0" w:color="auto"/>
            </w:tcBorders>
          </w:tcPr>
          <w:p w:rsidR="006A70FB" w:rsidRPr="00E560AA" w:rsidRDefault="006A70FB" w:rsidP="00FE272A">
            <w:pPr>
              <w:widowControl/>
              <w:jc w:val="center"/>
              <w:rPr>
                <w:sz w:val="20"/>
                <w:szCs w:val="20"/>
              </w:rPr>
            </w:pPr>
          </w:p>
        </w:tc>
        <w:tc>
          <w:tcPr>
            <w:tcW w:w="966" w:type="dxa"/>
            <w:tcBorders>
              <w:top w:val="single" w:sz="6" w:space="0" w:color="auto"/>
              <w:left w:val="single" w:sz="6" w:space="0" w:color="auto"/>
              <w:right w:val="single" w:sz="6" w:space="0" w:color="auto"/>
            </w:tcBorders>
          </w:tcPr>
          <w:p w:rsidR="006A70FB" w:rsidRPr="00E560AA" w:rsidRDefault="006A70FB" w:rsidP="00FE272A">
            <w:pPr>
              <w:widowControl/>
              <w:jc w:val="center"/>
              <w:rPr>
                <w:sz w:val="20"/>
                <w:szCs w:val="20"/>
              </w:rPr>
            </w:pPr>
            <w:r>
              <w:rPr>
                <w:sz w:val="20"/>
                <w:szCs w:val="20"/>
              </w:rPr>
              <w:t>+</w:t>
            </w:r>
          </w:p>
        </w:tc>
      </w:tr>
      <w:tr w:rsidR="006A70FB" w:rsidRPr="00E560AA" w:rsidTr="00FE272A">
        <w:trPr>
          <w:gridAfter w:val="4"/>
          <w:wAfter w:w="2030" w:type="dxa"/>
          <w:trHeight w:val="1068"/>
        </w:trPr>
        <w:tc>
          <w:tcPr>
            <w:tcW w:w="3340" w:type="dxa"/>
            <w:tcBorders>
              <w:top w:val="single" w:sz="6" w:space="0" w:color="auto"/>
              <w:left w:val="single" w:sz="6" w:space="0" w:color="auto"/>
              <w:right w:val="single" w:sz="6" w:space="0" w:color="auto"/>
            </w:tcBorders>
          </w:tcPr>
          <w:p w:rsidR="006A70FB" w:rsidRPr="00E560AA" w:rsidRDefault="006A70FB" w:rsidP="00FE272A">
            <w:pPr>
              <w:widowControl/>
              <w:autoSpaceDE/>
              <w:autoSpaceDN/>
              <w:adjustRightInd/>
              <w:spacing w:after="200" w:line="276" w:lineRule="auto"/>
              <w:jc w:val="both"/>
              <w:rPr>
                <w:rFonts w:eastAsia="Calibri"/>
                <w:bCs/>
                <w:sz w:val="20"/>
                <w:szCs w:val="20"/>
                <w:lang w:eastAsia="en-US"/>
              </w:rPr>
            </w:pPr>
            <w:r w:rsidRPr="00E560AA">
              <w:rPr>
                <w:rFonts w:eastAsia="Calibri"/>
                <w:sz w:val="20"/>
                <w:szCs w:val="20"/>
                <w:lang w:eastAsia="en-US"/>
              </w:rPr>
              <w:t>Тема 5. Территория в международном праве. Охрана окружающей среды</w:t>
            </w:r>
          </w:p>
        </w:tc>
        <w:tc>
          <w:tcPr>
            <w:tcW w:w="2640" w:type="dxa"/>
            <w:tcBorders>
              <w:top w:val="single" w:sz="6" w:space="0" w:color="auto"/>
              <w:left w:val="single" w:sz="6" w:space="0" w:color="auto"/>
              <w:right w:val="single" w:sz="6" w:space="0" w:color="auto"/>
            </w:tcBorders>
          </w:tcPr>
          <w:p w:rsidR="006A70FB" w:rsidRPr="00E560AA" w:rsidRDefault="006A70FB" w:rsidP="00FE272A">
            <w:pPr>
              <w:widowControl/>
              <w:jc w:val="both"/>
              <w:rPr>
                <w:sz w:val="20"/>
                <w:szCs w:val="20"/>
              </w:rPr>
            </w:pPr>
            <w:r>
              <w:rPr>
                <w:sz w:val="20"/>
                <w:szCs w:val="20"/>
              </w:rPr>
              <w:t>Блиц-опрос</w:t>
            </w:r>
          </w:p>
        </w:tc>
        <w:tc>
          <w:tcPr>
            <w:tcW w:w="1009" w:type="dxa"/>
            <w:tcBorders>
              <w:top w:val="single" w:sz="6" w:space="0" w:color="auto"/>
              <w:left w:val="single" w:sz="6" w:space="0" w:color="auto"/>
              <w:right w:val="single" w:sz="6" w:space="0" w:color="auto"/>
            </w:tcBorders>
          </w:tcPr>
          <w:p w:rsidR="006A70FB" w:rsidRPr="00E560AA" w:rsidRDefault="006A70FB" w:rsidP="00FE272A">
            <w:pPr>
              <w:widowControl/>
              <w:jc w:val="center"/>
              <w:rPr>
                <w:sz w:val="20"/>
                <w:szCs w:val="20"/>
              </w:rPr>
            </w:pPr>
            <w:r>
              <w:rPr>
                <w:sz w:val="20"/>
                <w:szCs w:val="20"/>
              </w:rPr>
              <w:t>+</w:t>
            </w:r>
          </w:p>
        </w:tc>
        <w:tc>
          <w:tcPr>
            <w:tcW w:w="966" w:type="dxa"/>
            <w:tcBorders>
              <w:top w:val="single" w:sz="6" w:space="0" w:color="auto"/>
              <w:left w:val="single" w:sz="6" w:space="0" w:color="auto"/>
              <w:right w:val="single" w:sz="6" w:space="0" w:color="auto"/>
            </w:tcBorders>
          </w:tcPr>
          <w:p w:rsidR="006A70FB" w:rsidRPr="00E560AA" w:rsidRDefault="006A70FB" w:rsidP="00FE272A">
            <w:pPr>
              <w:widowControl/>
              <w:jc w:val="center"/>
              <w:rPr>
                <w:sz w:val="20"/>
                <w:szCs w:val="20"/>
              </w:rPr>
            </w:pPr>
          </w:p>
        </w:tc>
      </w:tr>
      <w:tr w:rsidR="00282DCD" w:rsidRPr="00E560AA" w:rsidTr="00FE272A">
        <w:trPr>
          <w:gridAfter w:val="4"/>
          <w:wAfter w:w="2030" w:type="dxa"/>
          <w:trHeight w:val="642"/>
        </w:trPr>
        <w:tc>
          <w:tcPr>
            <w:tcW w:w="3340" w:type="dxa"/>
            <w:tcBorders>
              <w:top w:val="single" w:sz="6" w:space="0" w:color="auto"/>
              <w:left w:val="single" w:sz="6" w:space="0" w:color="auto"/>
              <w:right w:val="single" w:sz="6" w:space="0" w:color="auto"/>
            </w:tcBorders>
          </w:tcPr>
          <w:p w:rsidR="00282DCD" w:rsidRPr="00E560AA" w:rsidRDefault="00282DCD" w:rsidP="00FE272A">
            <w:pPr>
              <w:widowControl/>
              <w:autoSpaceDE/>
              <w:autoSpaceDN/>
              <w:adjustRightInd/>
              <w:spacing w:after="200" w:line="276" w:lineRule="auto"/>
              <w:jc w:val="both"/>
              <w:rPr>
                <w:rFonts w:eastAsia="Calibri"/>
                <w:bCs/>
                <w:sz w:val="20"/>
                <w:szCs w:val="20"/>
                <w:lang w:eastAsia="en-US"/>
              </w:rPr>
            </w:pPr>
            <w:r w:rsidRPr="00E560AA">
              <w:rPr>
                <w:rFonts w:eastAsia="Calibri"/>
                <w:sz w:val="20"/>
                <w:szCs w:val="20"/>
                <w:lang w:eastAsia="en-US"/>
              </w:rPr>
              <w:t>Тема 6. Право внешних сношений</w:t>
            </w:r>
          </w:p>
        </w:tc>
        <w:tc>
          <w:tcPr>
            <w:tcW w:w="2640" w:type="dxa"/>
            <w:tcBorders>
              <w:top w:val="single" w:sz="6" w:space="0" w:color="auto"/>
              <w:left w:val="single" w:sz="6" w:space="0" w:color="auto"/>
              <w:right w:val="single" w:sz="6" w:space="0" w:color="auto"/>
            </w:tcBorders>
          </w:tcPr>
          <w:p w:rsidR="00282DCD" w:rsidRPr="00E560AA" w:rsidRDefault="00282DCD" w:rsidP="00FE272A">
            <w:pPr>
              <w:widowControl/>
              <w:jc w:val="both"/>
              <w:rPr>
                <w:sz w:val="20"/>
                <w:szCs w:val="20"/>
              </w:rPr>
            </w:pPr>
            <w:r>
              <w:rPr>
                <w:sz w:val="20"/>
                <w:szCs w:val="20"/>
              </w:rPr>
              <w:t>Блиц-опрос</w:t>
            </w:r>
          </w:p>
        </w:tc>
        <w:tc>
          <w:tcPr>
            <w:tcW w:w="1009" w:type="dxa"/>
            <w:tcBorders>
              <w:top w:val="single" w:sz="6" w:space="0" w:color="auto"/>
              <w:left w:val="single" w:sz="6" w:space="0" w:color="auto"/>
              <w:right w:val="single" w:sz="6" w:space="0" w:color="auto"/>
            </w:tcBorders>
          </w:tcPr>
          <w:p w:rsidR="00282DCD" w:rsidRPr="00E560AA" w:rsidRDefault="00282DCD" w:rsidP="00FE272A">
            <w:pPr>
              <w:widowControl/>
              <w:jc w:val="center"/>
              <w:rPr>
                <w:sz w:val="20"/>
                <w:szCs w:val="20"/>
              </w:rPr>
            </w:pPr>
            <w:r>
              <w:rPr>
                <w:sz w:val="20"/>
                <w:szCs w:val="20"/>
              </w:rPr>
              <w:t>+</w:t>
            </w:r>
          </w:p>
        </w:tc>
        <w:tc>
          <w:tcPr>
            <w:tcW w:w="966" w:type="dxa"/>
            <w:tcBorders>
              <w:top w:val="single" w:sz="6" w:space="0" w:color="auto"/>
              <w:left w:val="single" w:sz="6" w:space="0" w:color="auto"/>
              <w:right w:val="single" w:sz="6" w:space="0" w:color="auto"/>
            </w:tcBorders>
          </w:tcPr>
          <w:p w:rsidR="00282DCD" w:rsidRPr="00E560AA" w:rsidRDefault="00282DCD" w:rsidP="00FE272A">
            <w:pPr>
              <w:widowControl/>
              <w:jc w:val="center"/>
              <w:rPr>
                <w:sz w:val="20"/>
                <w:szCs w:val="20"/>
              </w:rPr>
            </w:pPr>
          </w:p>
        </w:tc>
      </w:tr>
      <w:tr w:rsidR="006A70FB" w:rsidRPr="00E560AA" w:rsidTr="00FE272A">
        <w:trPr>
          <w:gridAfter w:val="4"/>
          <w:wAfter w:w="2030" w:type="dxa"/>
          <w:trHeight w:val="1032"/>
        </w:trPr>
        <w:tc>
          <w:tcPr>
            <w:tcW w:w="3340" w:type="dxa"/>
            <w:tcBorders>
              <w:top w:val="single" w:sz="6" w:space="0" w:color="auto"/>
              <w:left w:val="single" w:sz="6" w:space="0" w:color="auto"/>
              <w:right w:val="single" w:sz="6" w:space="0" w:color="auto"/>
            </w:tcBorders>
          </w:tcPr>
          <w:p w:rsidR="006A70FB" w:rsidRPr="00E560AA" w:rsidRDefault="006A70FB" w:rsidP="00FE272A">
            <w:pPr>
              <w:widowControl/>
              <w:autoSpaceDE/>
              <w:autoSpaceDN/>
              <w:adjustRightInd/>
              <w:spacing w:after="200" w:line="276" w:lineRule="auto"/>
              <w:rPr>
                <w:rFonts w:eastAsia="Calibri"/>
                <w:sz w:val="20"/>
                <w:szCs w:val="20"/>
                <w:lang w:eastAsia="en-US"/>
              </w:rPr>
            </w:pPr>
            <w:r w:rsidRPr="00E560AA">
              <w:rPr>
                <w:rFonts w:eastAsia="Calibri"/>
                <w:bCs/>
                <w:sz w:val="20"/>
                <w:szCs w:val="20"/>
                <w:lang w:eastAsia="en-US"/>
              </w:rPr>
              <w:t>Тема 7. Право международной безопасности. Мирное решение международных споров</w:t>
            </w:r>
          </w:p>
        </w:tc>
        <w:tc>
          <w:tcPr>
            <w:tcW w:w="2640" w:type="dxa"/>
            <w:tcBorders>
              <w:top w:val="single" w:sz="6" w:space="0" w:color="auto"/>
              <w:left w:val="single" w:sz="6" w:space="0" w:color="auto"/>
              <w:right w:val="single" w:sz="6" w:space="0" w:color="auto"/>
            </w:tcBorders>
          </w:tcPr>
          <w:p w:rsidR="006A70FB" w:rsidRPr="00E560AA" w:rsidRDefault="006A70FB" w:rsidP="00FE272A">
            <w:pPr>
              <w:widowControl/>
              <w:jc w:val="both"/>
              <w:rPr>
                <w:sz w:val="20"/>
                <w:szCs w:val="20"/>
              </w:rPr>
            </w:pPr>
            <w:r>
              <w:rPr>
                <w:sz w:val="20"/>
                <w:szCs w:val="20"/>
              </w:rPr>
              <w:t>Блиц-опрос</w:t>
            </w:r>
          </w:p>
        </w:tc>
        <w:tc>
          <w:tcPr>
            <w:tcW w:w="1009" w:type="dxa"/>
            <w:tcBorders>
              <w:top w:val="single" w:sz="6" w:space="0" w:color="auto"/>
              <w:left w:val="single" w:sz="6" w:space="0" w:color="auto"/>
              <w:right w:val="single" w:sz="6" w:space="0" w:color="auto"/>
            </w:tcBorders>
          </w:tcPr>
          <w:p w:rsidR="006A70FB" w:rsidRPr="00E560AA" w:rsidRDefault="006A70FB" w:rsidP="00FE272A">
            <w:pPr>
              <w:widowControl/>
              <w:jc w:val="center"/>
              <w:rPr>
                <w:sz w:val="20"/>
                <w:szCs w:val="20"/>
              </w:rPr>
            </w:pPr>
            <w:r>
              <w:rPr>
                <w:sz w:val="20"/>
                <w:szCs w:val="20"/>
              </w:rPr>
              <w:t>+</w:t>
            </w:r>
          </w:p>
        </w:tc>
        <w:tc>
          <w:tcPr>
            <w:tcW w:w="966" w:type="dxa"/>
            <w:tcBorders>
              <w:top w:val="single" w:sz="6" w:space="0" w:color="auto"/>
              <w:left w:val="single" w:sz="6" w:space="0" w:color="auto"/>
              <w:bottom w:val="single" w:sz="4" w:space="0" w:color="auto"/>
              <w:right w:val="single" w:sz="6" w:space="0" w:color="auto"/>
            </w:tcBorders>
          </w:tcPr>
          <w:p w:rsidR="006A70FB" w:rsidRPr="00E560AA" w:rsidRDefault="006A70FB" w:rsidP="00FE272A">
            <w:pPr>
              <w:widowControl/>
              <w:jc w:val="center"/>
              <w:rPr>
                <w:sz w:val="20"/>
                <w:szCs w:val="20"/>
              </w:rPr>
            </w:pPr>
          </w:p>
        </w:tc>
      </w:tr>
      <w:tr w:rsidR="00FE272A" w:rsidRPr="00E560AA" w:rsidTr="00FE272A">
        <w:trPr>
          <w:gridAfter w:val="4"/>
          <w:wAfter w:w="2030" w:type="dxa"/>
          <w:trHeight w:val="264"/>
        </w:trPr>
        <w:tc>
          <w:tcPr>
            <w:tcW w:w="3340" w:type="dxa"/>
            <w:vMerge w:val="restart"/>
            <w:tcBorders>
              <w:top w:val="single" w:sz="6" w:space="0" w:color="auto"/>
              <w:left w:val="single" w:sz="6" w:space="0" w:color="auto"/>
              <w:right w:val="single" w:sz="6" w:space="0" w:color="auto"/>
            </w:tcBorders>
          </w:tcPr>
          <w:p w:rsidR="00FE272A" w:rsidRPr="00E560AA" w:rsidRDefault="00FE272A" w:rsidP="00FE272A">
            <w:pPr>
              <w:widowControl/>
              <w:autoSpaceDE/>
              <w:autoSpaceDN/>
              <w:adjustRightInd/>
              <w:spacing w:after="200" w:line="276" w:lineRule="auto"/>
              <w:rPr>
                <w:rFonts w:eastAsia="Calibri"/>
                <w:sz w:val="20"/>
                <w:szCs w:val="20"/>
                <w:lang w:eastAsia="en-US"/>
              </w:rPr>
            </w:pPr>
            <w:r>
              <w:rPr>
                <w:rFonts w:eastAsia="Calibri"/>
                <w:bCs/>
                <w:sz w:val="20"/>
                <w:szCs w:val="20"/>
                <w:lang w:eastAsia="en-US"/>
              </w:rPr>
              <w:lastRenderedPageBreak/>
              <w:t xml:space="preserve">Тема 8. </w:t>
            </w:r>
            <w:r w:rsidRPr="00E560AA">
              <w:rPr>
                <w:rFonts w:eastAsia="Calibri"/>
                <w:bCs/>
                <w:sz w:val="20"/>
                <w:szCs w:val="20"/>
                <w:lang w:eastAsia="en-US"/>
              </w:rPr>
              <w:t>Международное экономическое право</w:t>
            </w:r>
          </w:p>
        </w:tc>
        <w:tc>
          <w:tcPr>
            <w:tcW w:w="2640" w:type="dxa"/>
            <w:vMerge w:val="restart"/>
            <w:tcBorders>
              <w:top w:val="single" w:sz="6" w:space="0" w:color="auto"/>
              <w:left w:val="single" w:sz="6" w:space="0" w:color="auto"/>
              <w:right w:val="single" w:sz="6" w:space="0" w:color="auto"/>
            </w:tcBorders>
            <w:vAlign w:val="center"/>
          </w:tcPr>
          <w:p w:rsidR="00FE272A" w:rsidRPr="00E560AA" w:rsidRDefault="00FE272A" w:rsidP="00FE272A">
            <w:pPr>
              <w:widowControl/>
              <w:rPr>
                <w:sz w:val="20"/>
                <w:szCs w:val="20"/>
              </w:rPr>
            </w:pPr>
            <w:r>
              <w:rPr>
                <w:sz w:val="20"/>
                <w:szCs w:val="20"/>
              </w:rPr>
              <w:t>Блиц-опрос</w:t>
            </w:r>
          </w:p>
        </w:tc>
        <w:tc>
          <w:tcPr>
            <w:tcW w:w="1009" w:type="dxa"/>
            <w:vMerge w:val="restart"/>
            <w:tcBorders>
              <w:top w:val="single" w:sz="6" w:space="0" w:color="auto"/>
              <w:left w:val="single" w:sz="6" w:space="0" w:color="auto"/>
              <w:right w:val="single" w:sz="6" w:space="0" w:color="auto"/>
            </w:tcBorders>
            <w:vAlign w:val="center"/>
          </w:tcPr>
          <w:p w:rsidR="00FE272A" w:rsidRPr="00E560AA" w:rsidRDefault="00FE272A" w:rsidP="00FE272A">
            <w:pPr>
              <w:widowControl/>
              <w:jc w:val="center"/>
              <w:rPr>
                <w:sz w:val="20"/>
                <w:szCs w:val="20"/>
              </w:rPr>
            </w:pPr>
            <w:r>
              <w:rPr>
                <w:sz w:val="20"/>
                <w:szCs w:val="20"/>
              </w:rPr>
              <w:t>+</w:t>
            </w:r>
          </w:p>
        </w:tc>
        <w:tc>
          <w:tcPr>
            <w:tcW w:w="966" w:type="dxa"/>
            <w:tcBorders>
              <w:top w:val="single" w:sz="4" w:space="0" w:color="auto"/>
              <w:left w:val="single" w:sz="6" w:space="0" w:color="auto"/>
              <w:bottom w:val="single" w:sz="4" w:space="0" w:color="auto"/>
              <w:right w:val="single" w:sz="6" w:space="0" w:color="auto"/>
            </w:tcBorders>
          </w:tcPr>
          <w:p w:rsidR="00FE272A" w:rsidRPr="00E560AA" w:rsidRDefault="00FE272A" w:rsidP="00FE272A">
            <w:pPr>
              <w:widowControl/>
              <w:jc w:val="center"/>
              <w:rPr>
                <w:sz w:val="20"/>
                <w:szCs w:val="20"/>
              </w:rPr>
            </w:pPr>
          </w:p>
        </w:tc>
      </w:tr>
      <w:tr w:rsidR="00FE272A" w:rsidRPr="00E560AA" w:rsidTr="00FE272A">
        <w:trPr>
          <w:gridAfter w:val="4"/>
          <w:wAfter w:w="2030" w:type="dxa"/>
          <w:trHeight w:val="249"/>
        </w:trPr>
        <w:tc>
          <w:tcPr>
            <w:tcW w:w="3340" w:type="dxa"/>
            <w:vMerge/>
            <w:tcBorders>
              <w:left w:val="single" w:sz="6" w:space="0" w:color="auto"/>
              <w:bottom w:val="single" w:sz="6" w:space="0" w:color="auto"/>
              <w:right w:val="single" w:sz="6" w:space="0" w:color="auto"/>
            </w:tcBorders>
          </w:tcPr>
          <w:p w:rsidR="00FE272A" w:rsidRDefault="00FE272A" w:rsidP="00FE272A">
            <w:pPr>
              <w:widowControl/>
              <w:autoSpaceDE/>
              <w:autoSpaceDN/>
              <w:adjustRightInd/>
              <w:spacing w:after="200" w:line="276" w:lineRule="auto"/>
              <w:rPr>
                <w:rFonts w:eastAsia="Calibri"/>
                <w:bCs/>
                <w:sz w:val="20"/>
                <w:szCs w:val="20"/>
                <w:lang w:eastAsia="en-US"/>
              </w:rPr>
            </w:pPr>
          </w:p>
        </w:tc>
        <w:tc>
          <w:tcPr>
            <w:tcW w:w="2640" w:type="dxa"/>
            <w:vMerge/>
            <w:tcBorders>
              <w:left w:val="single" w:sz="6" w:space="0" w:color="auto"/>
              <w:bottom w:val="single" w:sz="6" w:space="0" w:color="auto"/>
              <w:right w:val="single" w:sz="6" w:space="0" w:color="auto"/>
            </w:tcBorders>
            <w:vAlign w:val="center"/>
          </w:tcPr>
          <w:p w:rsidR="00FE272A" w:rsidRDefault="00FE272A" w:rsidP="00FE272A">
            <w:pPr>
              <w:widowControl/>
              <w:rPr>
                <w:sz w:val="20"/>
                <w:szCs w:val="20"/>
              </w:rPr>
            </w:pPr>
          </w:p>
        </w:tc>
        <w:tc>
          <w:tcPr>
            <w:tcW w:w="1009" w:type="dxa"/>
            <w:vMerge/>
            <w:tcBorders>
              <w:left w:val="single" w:sz="6" w:space="0" w:color="auto"/>
              <w:bottom w:val="single" w:sz="6" w:space="0" w:color="auto"/>
              <w:right w:val="single" w:sz="6" w:space="0" w:color="auto"/>
            </w:tcBorders>
            <w:vAlign w:val="center"/>
          </w:tcPr>
          <w:p w:rsidR="00FE272A" w:rsidRDefault="00FE272A" w:rsidP="00FE272A">
            <w:pPr>
              <w:widowControl/>
              <w:jc w:val="center"/>
              <w:rPr>
                <w:sz w:val="20"/>
                <w:szCs w:val="20"/>
              </w:rPr>
            </w:pPr>
          </w:p>
        </w:tc>
        <w:tc>
          <w:tcPr>
            <w:tcW w:w="966" w:type="dxa"/>
            <w:tcBorders>
              <w:top w:val="single" w:sz="4" w:space="0" w:color="auto"/>
              <w:left w:val="single" w:sz="6" w:space="0" w:color="auto"/>
              <w:bottom w:val="single" w:sz="6" w:space="0" w:color="auto"/>
              <w:right w:val="single" w:sz="6" w:space="0" w:color="auto"/>
            </w:tcBorders>
          </w:tcPr>
          <w:p w:rsidR="00FE272A" w:rsidRPr="00E560AA" w:rsidRDefault="00FE272A" w:rsidP="00FE272A">
            <w:pPr>
              <w:widowControl/>
              <w:jc w:val="center"/>
              <w:rPr>
                <w:sz w:val="20"/>
                <w:szCs w:val="20"/>
              </w:rPr>
            </w:pPr>
          </w:p>
        </w:tc>
      </w:tr>
      <w:tr w:rsidR="006A70FB" w:rsidRPr="00E560AA" w:rsidTr="00FE272A">
        <w:trPr>
          <w:gridAfter w:val="4"/>
          <w:wAfter w:w="2030" w:type="dxa"/>
          <w:trHeight w:val="1295"/>
        </w:trPr>
        <w:tc>
          <w:tcPr>
            <w:tcW w:w="3340" w:type="dxa"/>
            <w:tcBorders>
              <w:top w:val="single" w:sz="6" w:space="0" w:color="auto"/>
              <w:left w:val="single" w:sz="6" w:space="0" w:color="auto"/>
              <w:bottom w:val="single" w:sz="6" w:space="0" w:color="auto"/>
              <w:right w:val="single" w:sz="6" w:space="0" w:color="auto"/>
            </w:tcBorders>
          </w:tcPr>
          <w:p w:rsidR="006A70FB" w:rsidRPr="00E560AA" w:rsidRDefault="006A70FB" w:rsidP="00FE272A">
            <w:pPr>
              <w:widowControl/>
              <w:autoSpaceDE/>
              <w:autoSpaceDN/>
              <w:adjustRightInd/>
              <w:spacing w:after="200" w:line="276" w:lineRule="auto"/>
              <w:rPr>
                <w:rFonts w:eastAsia="Calibri"/>
                <w:sz w:val="20"/>
                <w:szCs w:val="20"/>
                <w:lang w:eastAsia="en-US"/>
              </w:rPr>
            </w:pPr>
            <w:r>
              <w:rPr>
                <w:rFonts w:eastAsia="Calibri"/>
                <w:bCs/>
                <w:sz w:val="20"/>
                <w:szCs w:val="20"/>
                <w:lang w:eastAsia="en-US"/>
              </w:rPr>
              <w:t xml:space="preserve">Тема 9. </w:t>
            </w:r>
            <w:r w:rsidRPr="00E560AA">
              <w:rPr>
                <w:rFonts w:eastAsia="Calibri"/>
                <w:bCs/>
                <w:sz w:val="20"/>
                <w:szCs w:val="20"/>
                <w:lang w:eastAsia="en-US"/>
              </w:rPr>
              <w:t>Международное гуманитарное право, применяемое в период вооруженных конфликтов</w:t>
            </w:r>
          </w:p>
        </w:tc>
        <w:tc>
          <w:tcPr>
            <w:tcW w:w="2640" w:type="dxa"/>
            <w:tcBorders>
              <w:top w:val="single" w:sz="6" w:space="0" w:color="auto"/>
              <w:left w:val="single" w:sz="6" w:space="0" w:color="auto"/>
              <w:bottom w:val="single" w:sz="6" w:space="0" w:color="auto"/>
              <w:right w:val="single" w:sz="6" w:space="0" w:color="auto"/>
            </w:tcBorders>
            <w:vAlign w:val="center"/>
          </w:tcPr>
          <w:p w:rsidR="006A70FB" w:rsidRPr="00E560AA" w:rsidRDefault="006A70FB" w:rsidP="00FE272A">
            <w:pPr>
              <w:widowControl/>
              <w:rPr>
                <w:sz w:val="20"/>
                <w:szCs w:val="20"/>
              </w:rPr>
            </w:pPr>
            <w:r>
              <w:rPr>
                <w:sz w:val="20"/>
                <w:szCs w:val="20"/>
              </w:rPr>
              <w:t>Блиц-опрос</w:t>
            </w:r>
          </w:p>
        </w:tc>
        <w:tc>
          <w:tcPr>
            <w:tcW w:w="1009" w:type="dxa"/>
            <w:tcBorders>
              <w:top w:val="single" w:sz="6" w:space="0" w:color="auto"/>
              <w:left w:val="single" w:sz="6" w:space="0" w:color="auto"/>
              <w:bottom w:val="single" w:sz="6" w:space="0" w:color="auto"/>
              <w:right w:val="single" w:sz="6" w:space="0" w:color="auto"/>
            </w:tcBorders>
            <w:vAlign w:val="center"/>
          </w:tcPr>
          <w:p w:rsidR="006A70FB" w:rsidRPr="00E560AA" w:rsidRDefault="006A70FB" w:rsidP="00FE272A">
            <w:pPr>
              <w:widowControl/>
              <w:jc w:val="center"/>
              <w:rPr>
                <w:sz w:val="20"/>
                <w:szCs w:val="20"/>
              </w:rPr>
            </w:pPr>
            <w:r>
              <w:rPr>
                <w:sz w:val="20"/>
                <w:szCs w:val="20"/>
              </w:rPr>
              <w:t>+</w:t>
            </w:r>
          </w:p>
        </w:tc>
        <w:tc>
          <w:tcPr>
            <w:tcW w:w="966" w:type="dxa"/>
            <w:tcBorders>
              <w:top w:val="single" w:sz="6" w:space="0" w:color="auto"/>
              <w:left w:val="single" w:sz="6" w:space="0" w:color="auto"/>
              <w:bottom w:val="single" w:sz="6" w:space="0" w:color="auto"/>
              <w:right w:val="single" w:sz="6" w:space="0" w:color="auto"/>
            </w:tcBorders>
          </w:tcPr>
          <w:p w:rsidR="006A70FB" w:rsidRPr="00E560AA" w:rsidRDefault="006A70FB" w:rsidP="00FE272A">
            <w:pPr>
              <w:widowControl/>
              <w:jc w:val="center"/>
              <w:rPr>
                <w:sz w:val="20"/>
                <w:szCs w:val="20"/>
              </w:rPr>
            </w:pPr>
          </w:p>
        </w:tc>
      </w:tr>
      <w:tr w:rsidR="006A70FB" w:rsidRPr="00E560AA" w:rsidTr="00FE272A">
        <w:trPr>
          <w:gridAfter w:val="4"/>
          <w:wAfter w:w="2030" w:type="dxa"/>
          <w:trHeight w:val="1513"/>
        </w:trPr>
        <w:tc>
          <w:tcPr>
            <w:tcW w:w="3340" w:type="dxa"/>
            <w:tcBorders>
              <w:top w:val="single" w:sz="6" w:space="0" w:color="auto"/>
              <w:left w:val="single" w:sz="6" w:space="0" w:color="auto"/>
              <w:right w:val="single" w:sz="6" w:space="0" w:color="auto"/>
            </w:tcBorders>
          </w:tcPr>
          <w:p w:rsidR="006A70FB" w:rsidRPr="00E560AA" w:rsidRDefault="006A70FB" w:rsidP="00FE272A">
            <w:pPr>
              <w:widowControl/>
              <w:autoSpaceDE/>
              <w:autoSpaceDN/>
              <w:adjustRightInd/>
              <w:spacing w:after="200" w:line="276" w:lineRule="auto"/>
              <w:rPr>
                <w:rFonts w:eastAsia="Calibri"/>
                <w:bCs/>
                <w:sz w:val="20"/>
                <w:szCs w:val="20"/>
                <w:lang w:eastAsia="en-US"/>
              </w:rPr>
            </w:pPr>
            <w:r>
              <w:rPr>
                <w:rFonts w:eastAsia="Calibri"/>
                <w:sz w:val="20"/>
                <w:szCs w:val="20"/>
                <w:lang w:eastAsia="en-US"/>
              </w:rPr>
              <w:t xml:space="preserve">Тема 10. </w:t>
            </w:r>
            <w:r w:rsidRPr="00E560AA">
              <w:rPr>
                <w:rFonts w:eastAsia="Calibri"/>
                <w:sz w:val="20"/>
                <w:szCs w:val="20"/>
                <w:lang w:eastAsia="en-US"/>
              </w:rPr>
              <w:t xml:space="preserve">Ответственность государств и физических лиц по международному праву </w:t>
            </w:r>
          </w:p>
        </w:tc>
        <w:tc>
          <w:tcPr>
            <w:tcW w:w="2640" w:type="dxa"/>
            <w:tcBorders>
              <w:top w:val="single" w:sz="6" w:space="0" w:color="auto"/>
              <w:left w:val="single" w:sz="6" w:space="0" w:color="auto"/>
              <w:right w:val="single" w:sz="6" w:space="0" w:color="auto"/>
            </w:tcBorders>
          </w:tcPr>
          <w:p w:rsidR="006A70FB" w:rsidRPr="00E560AA" w:rsidRDefault="006A70FB" w:rsidP="00FE272A">
            <w:pPr>
              <w:spacing w:line="235" w:lineRule="exact"/>
              <w:jc w:val="both"/>
              <w:rPr>
                <w:sz w:val="20"/>
                <w:szCs w:val="20"/>
              </w:rPr>
            </w:pPr>
            <w:r>
              <w:rPr>
                <w:sz w:val="20"/>
                <w:szCs w:val="20"/>
              </w:rPr>
              <w:t>Блиц-опрос</w:t>
            </w:r>
          </w:p>
        </w:tc>
        <w:tc>
          <w:tcPr>
            <w:tcW w:w="1009" w:type="dxa"/>
            <w:tcBorders>
              <w:top w:val="single" w:sz="6" w:space="0" w:color="auto"/>
              <w:left w:val="single" w:sz="6" w:space="0" w:color="auto"/>
              <w:right w:val="single" w:sz="6" w:space="0" w:color="auto"/>
            </w:tcBorders>
            <w:vAlign w:val="center"/>
          </w:tcPr>
          <w:p w:rsidR="006A70FB" w:rsidRPr="00E560AA" w:rsidRDefault="006A70FB" w:rsidP="00FE272A">
            <w:pPr>
              <w:widowControl/>
              <w:jc w:val="center"/>
              <w:rPr>
                <w:sz w:val="20"/>
                <w:szCs w:val="20"/>
              </w:rPr>
            </w:pPr>
            <w:r>
              <w:rPr>
                <w:sz w:val="20"/>
                <w:szCs w:val="20"/>
              </w:rPr>
              <w:t>+</w:t>
            </w:r>
          </w:p>
        </w:tc>
        <w:tc>
          <w:tcPr>
            <w:tcW w:w="966" w:type="dxa"/>
            <w:tcBorders>
              <w:top w:val="single" w:sz="6" w:space="0" w:color="auto"/>
              <w:left w:val="single" w:sz="6" w:space="0" w:color="auto"/>
              <w:right w:val="single" w:sz="6" w:space="0" w:color="auto"/>
            </w:tcBorders>
          </w:tcPr>
          <w:p w:rsidR="006A70FB" w:rsidRPr="00E560AA" w:rsidRDefault="006A70FB" w:rsidP="00FE272A">
            <w:pPr>
              <w:widowControl/>
              <w:jc w:val="center"/>
              <w:rPr>
                <w:sz w:val="20"/>
                <w:szCs w:val="20"/>
              </w:rPr>
            </w:pPr>
          </w:p>
        </w:tc>
      </w:tr>
      <w:tr w:rsidR="006A70FB" w:rsidRPr="00E560AA" w:rsidTr="00FE272A">
        <w:trPr>
          <w:gridAfter w:val="4"/>
          <w:wAfter w:w="2030" w:type="dxa"/>
          <w:trHeight w:val="249"/>
        </w:trPr>
        <w:tc>
          <w:tcPr>
            <w:tcW w:w="3340" w:type="dxa"/>
            <w:tcBorders>
              <w:top w:val="single" w:sz="6" w:space="0" w:color="auto"/>
              <w:left w:val="single" w:sz="6" w:space="0" w:color="auto"/>
              <w:bottom w:val="single" w:sz="6" w:space="0" w:color="auto"/>
              <w:right w:val="single" w:sz="6" w:space="0" w:color="auto"/>
            </w:tcBorders>
          </w:tcPr>
          <w:p w:rsidR="006A70FB" w:rsidRPr="00E560AA" w:rsidRDefault="006A70FB" w:rsidP="00FE272A">
            <w:pPr>
              <w:widowControl/>
              <w:rPr>
                <w:sz w:val="20"/>
                <w:szCs w:val="20"/>
              </w:rPr>
            </w:pPr>
            <w:r>
              <w:rPr>
                <w:sz w:val="20"/>
                <w:szCs w:val="20"/>
              </w:rPr>
              <w:t>Темы 1-</w:t>
            </w:r>
            <w:r w:rsidRPr="00E560AA">
              <w:rPr>
                <w:sz w:val="20"/>
                <w:szCs w:val="20"/>
              </w:rPr>
              <w:t>10</w:t>
            </w:r>
            <w:r>
              <w:rPr>
                <w:sz w:val="20"/>
                <w:szCs w:val="20"/>
              </w:rPr>
              <w:t>.</w:t>
            </w:r>
          </w:p>
        </w:tc>
        <w:tc>
          <w:tcPr>
            <w:tcW w:w="2640" w:type="dxa"/>
            <w:tcBorders>
              <w:top w:val="single" w:sz="6" w:space="0" w:color="auto"/>
              <w:left w:val="single" w:sz="6" w:space="0" w:color="auto"/>
              <w:bottom w:val="single" w:sz="6" w:space="0" w:color="auto"/>
              <w:right w:val="single" w:sz="6" w:space="0" w:color="auto"/>
            </w:tcBorders>
          </w:tcPr>
          <w:p w:rsidR="006A70FB" w:rsidRPr="00E560AA" w:rsidRDefault="006A70FB" w:rsidP="00FE272A">
            <w:pPr>
              <w:widowControl/>
              <w:rPr>
                <w:sz w:val="20"/>
                <w:szCs w:val="20"/>
              </w:rPr>
            </w:pPr>
            <w:r>
              <w:rPr>
                <w:sz w:val="20"/>
                <w:szCs w:val="20"/>
              </w:rPr>
              <w:t>Р.К.</w:t>
            </w:r>
            <w:r w:rsidRPr="00E560AA">
              <w:rPr>
                <w:sz w:val="20"/>
                <w:szCs w:val="20"/>
              </w:rPr>
              <w:t xml:space="preserve"> (Тестирование)</w:t>
            </w:r>
          </w:p>
        </w:tc>
        <w:tc>
          <w:tcPr>
            <w:tcW w:w="1009" w:type="dxa"/>
            <w:tcBorders>
              <w:top w:val="single" w:sz="6" w:space="0" w:color="auto"/>
              <w:left w:val="single" w:sz="6" w:space="0" w:color="auto"/>
              <w:bottom w:val="single" w:sz="6" w:space="0" w:color="auto"/>
              <w:right w:val="single" w:sz="6" w:space="0" w:color="auto"/>
            </w:tcBorders>
            <w:vAlign w:val="center"/>
          </w:tcPr>
          <w:p w:rsidR="006A70FB" w:rsidRPr="00E560AA" w:rsidRDefault="006A70FB" w:rsidP="00FE272A">
            <w:pPr>
              <w:widowControl/>
              <w:jc w:val="center"/>
              <w:rPr>
                <w:sz w:val="20"/>
                <w:szCs w:val="20"/>
              </w:rPr>
            </w:pPr>
            <w:r w:rsidRPr="00E560AA">
              <w:rPr>
                <w:sz w:val="20"/>
                <w:szCs w:val="20"/>
              </w:rPr>
              <w:t>+</w:t>
            </w:r>
          </w:p>
        </w:tc>
        <w:tc>
          <w:tcPr>
            <w:tcW w:w="966" w:type="dxa"/>
            <w:tcBorders>
              <w:top w:val="single" w:sz="6" w:space="0" w:color="auto"/>
              <w:left w:val="single" w:sz="6" w:space="0" w:color="auto"/>
              <w:bottom w:val="single" w:sz="6" w:space="0" w:color="auto"/>
              <w:right w:val="single" w:sz="6" w:space="0" w:color="auto"/>
            </w:tcBorders>
            <w:vAlign w:val="center"/>
          </w:tcPr>
          <w:p w:rsidR="006A70FB" w:rsidRPr="00E560AA" w:rsidRDefault="006A70FB" w:rsidP="00FE272A">
            <w:pPr>
              <w:widowControl/>
              <w:jc w:val="center"/>
              <w:rPr>
                <w:sz w:val="20"/>
                <w:szCs w:val="20"/>
              </w:rPr>
            </w:pPr>
          </w:p>
        </w:tc>
      </w:tr>
      <w:tr w:rsidR="006A70FB" w:rsidRPr="00E560AA" w:rsidTr="00FE272A">
        <w:trPr>
          <w:gridAfter w:val="4"/>
          <w:wAfter w:w="2030" w:type="dxa"/>
          <w:trHeight w:val="727"/>
        </w:trPr>
        <w:tc>
          <w:tcPr>
            <w:tcW w:w="3340" w:type="dxa"/>
            <w:tcBorders>
              <w:top w:val="single" w:sz="6" w:space="0" w:color="auto"/>
              <w:left w:val="single" w:sz="6" w:space="0" w:color="auto"/>
              <w:bottom w:val="single" w:sz="4" w:space="0" w:color="auto"/>
              <w:right w:val="single" w:sz="6" w:space="0" w:color="auto"/>
            </w:tcBorders>
          </w:tcPr>
          <w:p w:rsidR="006A70FB" w:rsidRPr="00E560AA" w:rsidRDefault="006A70FB" w:rsidP="00FE272A">
            <w:pPr>
              <w:widowControl/>
              <w:rPr>
                <w:sz w:val="20"/>
                <w:szCs w:val="20"/>
              </w:rPr>
            </w:pPr>
            <w:r w:rsidRPr="00E560AA">
              <w:rPr>
                <w:sz w:val="20"/>
                <w:szCs w:val="20"/>
              </w:rPr>
              <w:t>Темы 1-10</w:t>
            </w:r>
          </w:p>
        </w:tc>
        <w:tc>
          <w:tcPr>
            <w:tcW w:w="2640" w:type="dxa"/>
            <w:tcBorders>
              <w:top w:val="single" w:sz="6" w:space="0" w:color="auto"/>
              <w:left w:val="single" w:sz="6" w:space="0" w:color="auto"/>
              <w:bottom w:val="single" w:sz="4" w:space="0" w:color="auto"/>
              <w:right w:val="single" w:sz="6" w:space="0" w:color="auto"/>
            </w:tcBorders>
          </w:tcPr>
          <w:p w:rsidR="006A70FB" w:rsidRPr="00E560AA" w:rsidRDefault="006A70FB" w:rsidP="00FE272A">
            <w:pPr>
              <w:widowControl/>
              <w:spacing w:line="226" w:lineRule="exact"/>
              <w:ind w:left="5" w:hanging="5"/>
              <w:rPr>
                <w:sz w:val="20"/>
                <w:szCs w:val="20"/>
              </w:rPr>
            </w:pPr>
            <w:r w:rsidRPr="00E560AA">
              <w:rPr>
                <w:sz w:val="20"/>
                <w:szCs w:val="20"/>
              </w:rPr>
              <w:t xml:space="preserve">Промежуточный контроль – Экзамен </w:t>
            </w:r>
          </w:p>
        </w:tc>
        <w:tc>
          <w:tcPr>
            <w:tcW w:w="1009" w:type="dxa"/>
            <w:tcBorders>
              <w:top w:val="single" w:sz="6" w:space="0" w:color="auto"/>
              <w:left w:val="single" w:sz="6" w:space="0" w:color="auto"/>
              <w:bottom w:val="single" w:sz="4" w:space="0" w:color="auto"/>
              <w:right w:val="single" w:sz="6" w:space="0" w:color="auto"/>
            </w:tcBorders>
          </w:tcPr>
          <w:p w:rsidR="006A70FB" w:rsidRPr="00E560AA" w:rsidRDefault="006A70FB" w:rsidP="00FE272A">
            <w:pPr>
              <w:widowControl/>
              <w:jc w:val="center"/>
              <w:rPr>
                <w:sz w:val="20"/>
                <w:szCs w:val="20"/>
              </w:rPr>
            </w:pPr>
            <w:r w:rsidRPr="00E560AA">
              <w:rPr>
                <w:sz w:val="20"/>
                <w:szCs w:val="20"/>
              </w:rPr>
              <w:t>+</w:t>
            </w:r>
          </w:p>
          <w:p w:rsidR="006A70FB" w:rsidRPr="00E560AA" w:rsidRDefault="006A70FB" w:rsidP="00FE272A">
            <w:pPr>
              <w:spacing w:line="235" w:lineRule="exact"/>
              <w:jc w:val="center"/>
              <w:rPr>
                <w:sz w:val="20"/>
                <w:szCs w:val="20"/>
              </w:rPr>
            </w:pPr>
          </w:p>
        </w:tc>
        <w:tc>
          <w:tcPr>
            <w:tcW w:w="966" w:type="dxa"/>
            <w:tcBorders>
              <w:top w:val="single" w:sz="6" w:space="0" w:color="auto"/>
              <w:left w:val="single" w:sz="6" w:space="0" w:color="auto"/>
              <w:bottom w:val="single" w:sz="4" w:space="0" w:color="auto"/>
              <w:right w:val="single" w:sz="6" w:space="0" w:color="auto"/>
            </w:tcBorders>
          </w:tcPr>
          <w:p w:rsidR="006A70FB" w:rsidRPr="00E560AA" w:rsidRDefault="006A70FB" w:rsidP="00FE272A">
            <w:pPr>
              <w:widowControl/>
              <w:jc w:val="center"/>
              <w:rPr>
                <w:sz w:val="20"/>
                <w:szCs w:val="20"/>
              </w:rPr>
            </w:pPr>
            <w:r w:rsidRPr="00E560AA">
              <w:rPr>
                <w:sz w:val="20"/>
                <w:szCs w:val="20"/>
              </w:rPr>
              <w:t>+</w:t>
            </w:r>
          </w:p>
          <w:p w:rsidR="006A70FB" w:rsidRPr="00E560AA" w:rsidRDefault="006A70FB" w:rsidP="00FE272A">
            <w:pPr>
              <w:spacing w:line="235" w:lineRule="exact"/>
              <w:jc w:val="center"/>
              <w:rPr>
                <w:sz w:val="20"/>
                <w:szCs w:val="20"/>
              </w:rPr>
            </w:pPr>
          </w:p>
        </w:tc>
      </w:tr>
      <w:tr w:rsidR="00FE272A" w:rsidTr="00FE272A">
        <w:tblPrEx>
          <w:tblBorders>
            <w:top w:val="single" w:sz="4" w:space="0" w:color="auto"/>
          </w:tblBorders>
          <w:tblCellMar>
            <w:left w:w="108" w:type="dxa"/>
            <w:right w:w="108" w:type="dxa"/>
          </w:tblCellMar>
        </w:tblPrEx>
        <w:trPr>
          <w:gridBefore w:val="4"/>
          <w:wBefore w:w="7957" w:type="dxa"/>
          <w:trHeight w:val="103"/>
        </w:trPr>
        <w:tc>
          <w:tcPr>
            <w:tcW w:w="2028" w:type="dxa"/>
            <w:gridSpan w:val="4"/>
          </w:tcPr>
          <w:p w:rsidR="00FE272A" w:rsidRDefault="00FE272A" w:rsidP="00FE272A">
            <w:pPr>
              <w:widowControl/>
              <w:autoSpaceDE/>
              <w:autoSpaceDN/>
              <w:adjustRightInd/>
              <w:rPr>
                <w:rFonts w:eastAsia="Calibri"/>
                <w:b/>
                <w:color w:val="000000"/>
                <w:sz w:val="28"/>
                <w:szCs w:val="28"/>
              </w:rPr>
            </w:pPr>
          </w:p>
        </w:tc>
      </w:tr>
    </w:tbl>
    <w:p w:rsidR="00E560AA" w:rsidRPr="00E560AA" w:rsidRDefault="00E560AA" w:rsidP="00E560AA">
      <w:pPr>
        <w:widowControl/>
        <w:autoSpaceDE/>
        <w:autoSpaceDN/>
        <w:adjustRightInd/>
        <w:rPr>
          <w:rFonts w:eastAsia="Calibri"/>
          <w:b/>
          <w:color w:val="000000"/>
          <w:sz w:val="28"/>
          <w:szCs w:val="28"/>
        </w:rPr>
      </w:pPr>
    </w:p>
    <w:p w:rsidR="00E560AA" w:rsidRPr="00E560AA" w:rsidRDefault="00E560AA" w:rsidP="00E560AA">
      <w:pPr>
        <w:widowControl/>
        <w:autoSpaceDE/>
        <w:autoSpaceDN/>
        <w:adjustRightInd/>
        <w:rPr>
          <w:rFonts w:eastAsia="Calibri"/>
          <w:b/>
          <w:color w:val="000000"/>
          <w:sz w:val="28"/>
          <w:szCs w:val="28"/>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E560AA">
      <w:pPr>
        <w:widowControl/>
        <w:autoSpaceDE/>
        <w:autoSpaceDN/>
        <w:adjustRightInd/>
        <w:jc w:val="center"/>
        <w:rPr>
          <w:rFonts w:eastAsia="Calibri"/>
          <w:b/>
          <w:color w:val="000000"/>
        </w:rPr>
      </w:pPr>
    </w:p>
    <w:p w:rsidR="00E560AA" w:rsidRPr="00E560AA" w:rsidRDefault="00E560AA" w:rsidP="00A61BB5">
      <w:pPr>
        <w:widowControl/>
        <w:autoSpaceDE/>
        <w:autoSpaceDN/>
        <w:adjustRightInd/>
        <w:rPr>
          <w:rFonts w:eastAsia="Calibri"/>
          <w:b/>
          <w:color w:val="000000"/>
        </w:rPr>
      </w:pPr>
    </w:p>
    <w:p w:rsidR="00E560AA" w:rsidRPr="00E560AA" w:rsidRDefault="00E560AA" w:rsidP="00E873D8">
      <w:pPr>
        <w:pageBreakBefore/>
        <w:widowControl/>
        <w:autoSpaceDE/>
        <w:autoSpaceDN/>
        <w:adjustRightInd/>
        <w:jc w:val="center"/>
        <w:rPr>
          <w:rFonts w:eastAsia="Calibri"/>
          <w:b/>
          <w:lang w:eastAsia="en-US"/>
        </w:rPr>
      </w:pPr>
      <w:r w:rsidRPr="00E560AA">
        <w:rPr>
          <w:rFonts w:eastAsia="Calibri"/>
          <w:b/>
          <w:color w:val="000000"/>
        </w:rPr>
        <w:lastRenderedPageBreak/>
        <w:t>3. Типовые контрольные задания или материалы, необходимые для оценки знаний, умений, навыков и (или) опыта деятельности (индикаторов достижения компетенций), характеризующих результаты обучения в процессе освоения дисциплины (модуля) и методические материалы, определяющие процедуры оценивания</w:t>
      </w:r>
      <w:r w:rsidRPr="00E560AA">
        <w:rPr>
          <w:rFonts w:eastAsia="Calibri"/>
          <w:lang w:eastAsia="en-US"/>
        </w:rPr>
        <w:t xml:space="preserve"> </w:t>
      </w:r>
    </w:p>
    <w:p w:rsidR="00E560AA" w:rsidRPr="00E560AA" w:rsidRDefault="00E560AA" w:rsidP="00E873D8">
      <w:pPr>
        <w:autoSpaceDE/>
        <w:autoSpaceDN/>
        <w:adjustRightInd/>
        <w:jc w:val="right"/>
        <w:rPr>
          <w:rFonts w:eastAsia="Calibri"/>
          <w:i/>
        </w:rPr>
      </w:pPr>
      <w:r w:rsidRPr="00E560AA">
        <w:rPr>
          <w:rFonts w:eastAsia="Calibri"/>
          <w:i/>
        </w:rPr>
        <w:t>Приложение 1.2</w:t>
      </w:r>
    </w:p>
    <w:p w:rsidR="00E560AA" w:rsidRPr="00E560AA" w:rsidRDefault="00E560AA" w:rsidP="00E560AA">
      <w:pPr>
        <w:widowControl/>
        <w:autoSpaceDE/>
        <w:autoSpaceDN/>
        <w:adjustRightInd/>
        <w:jc w:val="center"/>
        <w:rPr>
          <w:rFonts w:eastAsia="Calibri"/>
          <w:b/>
        </w:rPr>
      </w:pPr>
      <w:r w:rsidRPr="00E560AA">
        <w:rPr>
          <w:rFonts w:eastAsia="Calibri"/>
          <w:b/>
        </w:rPr>
        <w:t>Характеристика оценочного средства №1</w:t>
      </w:r>
    </w:p>
    <w:p w:rsidR="00E560AA" w:rsidRPr="00E560AA" w:rsidRDefault="00E560AA" w:rsidP="00E560AA">
      <w:pPr>
        <w:widowControl/>
        <w:tabs>
          <w:tab w:val="left" w:pos="500"/>
        </w:tabs>
        <w:autoSpaceDE/>
        <w:autoSpaceDN/>
        <w:adjustRightInd/>
        <w:ind w:right="-30"/>
        <w:jc w:val="center"/>
        <w:rPr>
          <w:rFonts w:eastAsia="Calibri"/>
          <w:b/>
          <w:u w:val="single"/>
          <w:lang w:eastAsia="ko-KR"/>
        </w:rPr>
      </w:pPr>
      <w:r w:rsidRPr="00E560AA">
        <w:rPr>
          <w:rFonts w:eastAsia="Calibri"/>
          <w:b/>
          <w:u w:val="single"/>
          <w:lang w:eastAsia="ko-KR"/>
        </w:rPr>
        <w:t>Блиц-опрос</w:t>
      </w:r>
    </w:p>
    <w:p w:rsidR="00E560AA" w:rsidRPr="00E560AA" w:rsidRDefault="00E560AA" w:rsidP="00E560AA">
      <w:pPr>
        <w:widowControl/>
        <w:tabs>
          <w:tab w:val="left" w:pos="500"/>
        </w:tabs>
        <w:autoSpaceDE/>
        <w:autoSpaceDN/>
        <w:adjustRightInd/>
        <w:ind w:right="-30"/>
        <w:jc w:val="center"/>
        <w:rPr>
          <w:rFonts w:eastAsia="Calibri"/>
          <w:b/>
          <w:u w:val="single"/>
          <w:lang w:eastAsia="ko-KR"/>
        </w:rPr>
      </w:pPr>
    </w:p>
    <w:p w:rsidR="00E560AA" w:rsidRPr="00E560AA" w:rsidRDefault="00E560AA" w:rsidP="00E560AA">
      <w:pPr>
        <w:widowControl/>
        <w:tabs>
          <w:tab w:val="left" w:pos="500"/>
        </w:tabs>
        <w:autoSpaceDE/>
        <w:autoSpaceDN/>
        <w:adjustRightInd/>
        <w:ind w:right="-30" w:firstLine="709"/>
        <w:jc w:val="both"/>
        <w:rPr>
          <w:rFonts w:eastAsia="Calibri"/>
          <w:b/>
          <w:u w:val="single"/>
          <w:lang w:eastAsia="ko-KR"/>
        </w:rPr>
      </w:pPr>
      <w:r w:rsidRPr="00E560AA">
        <w:rPr>
          <w:rFonts w:eastAsia="Calibri"/>
          <w:lang w:eastAsia="en-US"/>
        </w:rPr>
        <w:t>Средство контроля, организованное как короткие вопросы преподавателя обучающимся на темы, связанные с изучаемой дисциплиной, и р</w:t>
      </w:r>
      <w:r w:rsidR="00FE272A">
        <w:rPr>
          <w:rFonts w:eastAsia="Calibri"/>
          <w:lang w:eastAsia="en-US"/>
        </w:rPr>
        <w:t xml:space="preserve">ассчитанное на выяснение объема </w:t>
      </w:r>
      <w:r w:rsidR="00A61BB5">
        <w:rPr>
          <w:rFonts w:eastAsia="Calibri"/>
          <w:lang w:eastAsia="en-US"/>
        </w:rPr>
        <w:t xml:space="preserve">знаний </w:t>
      </w:r>
      <w:r w:rsidRPr="00E560AA">
        <w:rPr>
          <w:rFonts w:eastAsia="Calibri"/>
          <w:lang w:eastAsia="en-US"/>
        </w:rPr>
        <w:t>обучающегося по определенному разделу, теме, проблеме и т.п. Время на подготовку к ответу не предоставляется.</w:t>
      </w:r>
    </w:p>
    <w:p w:rsidR="00E560AA" w:rsidRPr="00E560AA" w:rsidRDefault="00E560AA" w:rsidP="00E560AA">
      <w:pPr>
        <w:widowControl/>
        <w:autoSpaceDE/>
        <w:autoSpaceDN/>
        <w:adjustRightInd/>
        <w:rPr>
          <w:rFonts w:eastAsia="Calibri"/>
          <w:b/>
          <w:color w:val="000000"/>
          <w:sz w:val="28"/>
          <w:szCs w:val="28"/>
        </w:rPr>
      </w:pPr>
    </w:p>
    <w:p w:rsidR="00E560AA" w:rsidRPr="00E560AA" w:rsidRDefault="00E560AA" w:rsidP="00E560AA">
      <w:pPr>
        <w:autoSpaceDE/>
        <w:autoSpaceDN/>
        <w:adjustRightInd/>
        <w:ind w:firstLine="720"/>
        <w:jc w:val="both"/>
        <w:rPr>
          <w:rFonts w:eastAsia="Calibri"/>
          <w:b/>
          <w:lang w:eastAsia="en-US"/>
        </w:rPr>
      </w:pPr>
      <w:r w:rsidRPr="00E560AA">
        <w:rPr>
          <w:rFonts w:eastAsia="Calibri"/>
          <w:b/>
          <w:lang w:eastAsia="en-US"/>
        </w:rPr>
        <w:t>Тема 1. Понятие, особенности и источники международного публичного права. Субъекты международного права</w:t>
      </w:r>
    </w:p>
    <w:p w:rsidR="00E560AA" w:rsidRPr="00E560AA" w:rsidRDefault="00E560AA" w:rsidP="00E560AA">
      <w:pPr>
        <w:autoSpaceDE/>
        <w:autoSpaceDN/>
        <w:adjustRightInd/>
        <w:jc w:val="both"/>
        <w:rPr>
          <w:rFonts w:eastAsia="Calibri"/>
          <w:lang w:eastAsia="en-US"/>
        </w:rPr>
      </w:pPr>
      <w:r w:rsidRPr="00E560AA">
        <w:rPr>
          <w:rFonts w:eastAsia="Calibri"/>
          <w:lang w:eastAsia="en-US"/>
        </w:rPr>
        <w:t>1. Назовите субъектов современных международных правоотношений.</w:t>
      </w:r>
    </w:p>
    <w:p w:rsidR="00E560AA" w:rsidRPr="00E560AA" w:rsidRDefault="00E560AA" w:rsidP="00E560AA">
      <w:pPr>
        <w:autoSpaceDE/>
        <w:autoSpaceDN/>
        <w:adjustRightInd/>
        <w:jc w:val="both"/>
        <w:rPr>
          <w:rFonts w:eastAsia="Calibri"/>
          <w:lang w:eastAsia="en-US"/>
        </w:rPr>
      </w:pPr>
      <w:r w:rsidRPr="00E560AA">
        <w:rPr>
          <w:rFonts w:eastAsia="Calibri"/>
          <w:lang w:eastAsia="en-US"/>
        </w:rPr>
        <w:t>2. Назовите объект международных правоотношений.</w:t>
      </w:r>
    </w:p>
    <w:p w:rsidR="00E560AA" w:rsidRPr="00E560AA" w:rsidRDefault="00E560AA" w:rsidP="00E560AA">
      <w:pPr>
        <w:autoSpaceDE/>
        <w:autoSpaceDN/>
        <w:adjustRightInd/>
        <w:jc w:val="both"/>
        <w:rPr>
          <w:rFonts w:eastAsia="Calibri"/>
          <w:lang w:eastAsia="en-US"/>
        </w:rPr>
      </w:pPr>
      <w:r w:rsidRPr="00E560AA">
        <w:rPr>
          <w:rFonts w:eastAsia="Calibri"/>
          <w:lang w:eastAsia="en-US"/>
        </w:rPr>
        <w:t>3. Назовите источники современного международного права.</w:t>
      </w:r>
    </w:p>
    <w:p w:rsidR="00E560AA" w:rsidRPr="00E560AA" w:rsidRDefault="00E560AA" w:rsidP="00E560AA">
      <w:pPr>
        <w:autoSpaceDE/>
        <w:autoSpaceDN/>
        <w:adjustRightInd/>
        <w:jc w:val="both"/>
        <w:rPr>
          <w:rFonts w:eastAsia="Calibri"/>
          <w:lang w:eastAsia="en-US"/>
        </w:rPr>
      </w:pPr>
      <w:r w:rsidRPr="00E560AA">
        <w:rPr>
          <w:rFonts w:eastAsia="Calibri"/>
          <w:lang w:eastAsia="en-US"/>
        </w:rPr>
        <w:t>4. Что такое самоограничение суверенитета?</w:t>
      </w:r>
    </w:p>
    <w:p w:rsidR="00E560AA" w:rsidRPr="00E560AA" w:rsidRDefault="00E560AA" w:rsidP="00E560AA">
      <w:pPr>
        <w:autoSpaceDE/>
        <w:autoSpaceDN/>
        <w:adjustRightInd/>
        <w:jc w:val="both"/>
        <w:rPr>
          <w:rFonts w:eastAsia="Calibri"/>
          <w:lang w:eastAsia="en-US"/>
        </w:rPr>
      </w:pPr>
      <w:r w:rsidRPr="00E560AA">
        <w:rPr>
          <w:rFonts w:eastAsia="Calibri"/>
          <w:lang w:eastAsia="en-US"/>
        </w:rPr>
        <w:t>5. На каких основаниях может быть ограничен суверенитет государства в международных отношениях?</w:t>
      </w:r>
    </w:p>
    <w:p w:rsidR="00E560AA" w:rsidRPr="00E560AA" w:rsidRDefault="00E560AA" w:rsidP="00E560AA">
      <w:pPr>
        <w:autoSpaceDE/>
        <w:autoSpaceDN/>
        <w:adjustRightInd/>
        <w:jc w:val="both"/>
        <w:rPr>
          <w:rFonts w:eastAsia="Calibri"/>
          <w:lang w:eastAsia="en-US"/>
        </w:rPr>
      </w:pPr>
      <w:r w:rsidRPr="00E560AA">
        <w:rPr>
          <w:rFonts w:eastAsia="Calibri"/>
          <w:lang w:eastAsia="en-US"/>
        </w:rPr>
        <w:t>6. Что такое конституционализация международного права?</w:t>
      </w:r>
    </w:p>
    <w:p w:rsidR="00E560AA" w:rsidRPr="00E560AA" w:rsidRDefault="00E560AA" w:rsidP="00E560AA">
      <w:pPr>
        <w:autoSpaceDE/>
        <w:autoSpaceDN/>
        <w:adjustRightInd/>
        <w:jc w:val="both"/>
        <w:rPr>
          <w:rFonts w:eastAsia="Calibri"/>
          <w:lang w:eastAsia="en-US"/>
        </w:rPr>
      </w:pPr>
      <w:r w:rsidRPr="00E560AA">
        <w:rPr>
          <w:rFonts w:eastAsia="Calibri"/>
          <w:lang w:eastAsia="en-US"/>
        </w:rPr>
        <w:t xml:space="preserve">7. Что такое интернационализация международного права? </w:t>
      </w:r>
    </w:p>
    <w:p w:rsidR="00E560AA" w:rsidRPr="00E560AA" w:rsidRDefault="00E560AA" w:rsidP="00E560AA">
      <w:pPr>
        <w:shd w:val="clear" w:color="auto" w:fill="FFFFFF"/>
        <w:tabs>
          <w:tab w:val="num" w:pos="1020"/>
        </w:tabs>
        <w:jc w:val="both"/>
        <w:rPr>
          <w:rFonts w:eastAsia="Calibri"/>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7087"/>
      </w:tblGrid>
      <w:tr w:rsidR="00E560AA" w:rsidRPr="00E560AA" w:rsidTr="00E560AA">
        <w:tc>
          <w:tcPr>
            <w:tcW w:w="9747" w:type="dxa"/>
            <w:gridSpan w:val="2"/>
          </w:tcPr>
          <w:p w:rsidR="00E560AA" w:rsidRPr="00E560AA" w:rsidRDefault="00E560AA" w:rsidP="00E560AA">
            <w:pPr>
              <w:widowControl/>
              <w:tabs>
                <w:tab w:val="left" w:pos="500"/>
              </w:tabs>
              <w:autoSpaceDE/>
              <w:autoSpaceDN/>
              <w:adjustRightInd/>
              <w:ind w:right="-30"/>
              <w:jc w:val="center"/>
              <w:rPr>
                <w:rFonts w:eastAsia="Calibri"/>
                <w:b/>
                <w:u w:val="single"/>
                <w:lang w:eastAsia="ko-KR"/>
              </w:rPr>
            </w:pPr>
            <w:r w:rsidRPr="00E560AA">
              <w:rPr>
                <w:rFonts w:eastAsia="Calibri"/>
                <w:b/>
                <w:u w:val="single"/>
                <w:lang w:eastAsia="ko-KR"/>
              </w:rPr>
              <w:t>Блиц-опрос</w:t>
            </w:r>
          </w:p>
          <w:p w:rsidR="00E560AA" w:rsidRPr="00E560AA" w:rsidRDefault="00E560AA" w:rsidP="00E560AA">
            <w:pPr>
              <w:widowControl/>
              <w:autoSpaceDE/>
              <w:autoSpaceDN/>
              <w:adjustRightInd/>
              <w:jc w:val="center"/>
              <w:rPr>
                <w:rFonts w:eastAsia="Calibri"/>
                <w:b/>
              </w:rPr>
            </w:pPr>
            <w:r w:rsidRPr="00E560AA">
              <w:rPr>
                <w:rFonts w:eastAsia="Calibri"/>
                <w:b/>
              </w:rPr>
              <w:t>Критерии оценки:</w:t>
            </w:r>
          </w:p>
        </w:tc>
      </w:tr>
      <w:tr w:rsidR="00E560AA" w:rsidRPr="00E560AA" w:rsidTr="00E560AA">
        <w:tc>
          <w:tcPr>
            <w:tcW w:w="2660" w:type="dxa"/>
          </w:tcPr>
          <w:p w:rsidR="00E560AA" w:rsidRPr="00E560AA" w:rsidRDefault="00767899" w:rsidP="00E560AA">
            <w:pPr>
              <w:widowControl/>
              <w:autoSpaceDE/>
              <w:autoSpaceDN/>
              <w:adjustRightInd/>
              <w:spacing w:after="200" w:line="276" w:lineRule="auto"/>
              <w:rPr>
                <w:rFonts w:ascii="Calibri" w:eastAsia="Calibri" w:hAnsi="Calibri"/>
                <w:lang w:eastAsia="en-US"/>
              </w:rPr>
            </w:pPr>
            <w:r>
              <w:rPr>
                <w:rFonts w:ascii="Calibri" w:eastAsia="Calibri" w:hAnsi="Calibri"/>
                <w:sz w:val="22"/>
                <w:szCs w:val="22"/>
                <w:lang w:eastAsia="en-US"/>
              </w:rPr>
              <w:t xml:space="preserve">Макс. </w:t>
            </w:r>
            <w:r w:rsidR="00E560AA" w:rsidRPr="00E560AA">
              <w:rPr>
                <w:rFonts w:ascii="Calibri" w:eastAsia="Calibri" w:hAnsi="Calibri"/>
                <w:sz w:val="22"/>
                <w:szCs w:val="22"/>
                <w:lang w:eastAsia="en-US"/>
              </w:rPr>
              <w:t>9-10 баллов</w:t>
            </w:r>
          </w:p>
        </w:tc>
        <w:tc>
          <w:tcPr>
            <w:tcW w:w="7087" w:type="dxa"/>
          </w:tcPr>
          <w:p w:rsidR="00E560AA" w:rsidRPr="00E560AA" w:rsidRDefault="00E560AA" w:rsidP="00E560AA">
            <w:pPr>
              <w:widowControl/>
              <w:autoSpaceDE/>
              <w:autoSpaceDN/>
              <w:adjustRightInd/>
              <w:rPr>
                <w:rFonts w:eastAsia="Calibri"/>
              </w:rPr>
            </w:pPr>
            <w:r w:rsidRPr="00E560AA">
              <w:rPr>
                <w:rFonts w:eastAsia="Calibri"/>
              </w:rPr>
              <w:t>Проявил самостоятельность и оригинальность;</w:t>
            </w:r>
          </w:p>
          <w:p w:rsidR="00E560AA" w:rsidRPr="00E560AA" w:rsidRDefault="00E560AA" w:rsidP="00E560AA">
            <w:pPr>
              <w:widowControl/>
              <w:autoSpaceDE/>
              <w:autoSpaceDN/>
              <w:adjustRightInd/>
              <w:rPr>
                <w:rFonts w:eastAsia="Calibri"/>
              </w:rPr>
            </w:pPr>
            <w:r w:rsidRPr="00E560AA">
              <w:rPr>
                <w:rFonts w:eastAsia="Calibri"/>
              </w:rPr>
              <w:t>Продемонстрировал культуру мышления, логическое изложение проблемы; проведения анализа задачи;</w:t>
            </w:r>
          </w:p>
          <w:p w:rsidR="00E560AA" w:rsidRPr="00E560AA" w:rsidRDefault="00E560AA" w:rsidP="00E560AA">
            <w:pPr>
              <w:widowControl/>
              <w:autoSpaceDE/>
              <w:autoSpaceDN/>
              <w:adjustRightInd/>
              <w:rPr>
                <w:rFonts w:eastAsia="Calibri"/>
              </w:rPr>
            </w:pPr>
            <w:r w:rsidRPr="00E560AA">
              <w:rPr>
                <w:rFonts w:eastAsia="Calibri"/>
              </w:rPr>
              <w:t>Использовал навыки обобщения и анали</w:t>
            </w:r>
            <w:r w:rsidR="00A61BB5">
              <w:rPr>
                <w:rFonts w:eastAsia="Calibri"/>
              </w:rPr>
              <w:t xml:space="preserve">за информации с использованием </w:t>
            </w:r>
            <w:r w:rsidRPr="00E560AA">
              <w:rPr>
                <w:rFonts w:eastAsia="Calibri"/>
              </w:rPr>
              <w:t>междисциплинарных знаний и положений;</w:t>
            </w:r>
          </w:p>
          <w:p w:rsidR="00E560AA" w:rsidRPr="00E560AA" w:rsidRDefault="00E560AA" w:rsidP="00E560AA">
            <w:pPr>
              <w:widowControl/>
              <w:autoSpaceDE/>
              <w:autoSpaceDN/>
              <w:adjustRightInd/>
              <w:rPr>
                <w:rFonts w:eastAsia="Calibri"/>
              </w:rPr>
            </w:pPr>
            <w:r w:rsidRPr="00E560AA">
              <w:rPr>
                <w:rFonts w:eastAsia="Calibri"/>
              </w:rPr>
              <w:t xml:space="preserve">Применил ссылки на научную и учебную литературу; </w:t>
            </w:r>
          </w:p>
          <w:p w:rsidR="00E560AA" w:rsidRPr="00E560AA" w:rsidRDefault="00E560AA" w:rsidP="00E560AA">
            <w:pPr>
              <w:widowControl/>
              <w:autoSpaceDE/>
              <w:autoSpaceDN/>
              <w:adjustRightInd/>
              <w:rPr>
                <w:rFonts w:eastAsia="Calibri"/>
              </w:rPr>
            </w:pPr>
            <w:r w:rsidRPr="00E560AA">
              <w:rPr>
                <w:rFonts w:eastAsia="Calibri"/>
              </w:rPr>
              <w:t>Определил цель работы, выбрал оптимальный путь ее решения; Сформулировал выводы;</w:t>
            </w:r>
          </w:p>
          <w:p w:rsidR="00E560AA" w:rsidRPr="00E560AA" w:rsidRDefault="00E560AA" w:rsidP="00E560AA">
            <w:pPr>
              <w:widowControl/>
              <w:autoSpaceDE/>
              <w:autoSpaceDN/>
              <w:adjustRightInd/>
              <w:rPr>
                <w:rFonts w:eastAsia="Calibri"/>
              </w:rPr>
            </w:pPr>
            <w:r w:rsidRPr="00E560AA">
              <w:rPr>
                <w:rFonts w:eastAsia="Calibri"/>
              </w:rPr>
              <w:t>Применил анализ проблемы безопасности, процессов, а также дал прогноз возможного развития в будущем;</w:t>
            </w:r>
          </w:p>
          <w:p w:rsidR="00E560AA" w:rsidRPr="00E560AA" w:rsidRDefault="00E560AA" w:rsidP="00E560AA">
            <w:pPr>
              <w:widowControl/>
              <w:autoSpaceDE/>
              <w:autoSpaceDN/>
              <w:adjustRightInd/>
              <w:rPr>
                <w:rFonts w:eastAsia="Calibri"/>
                <w:i/>
              </w:rPr>
            </w:pPr>
            <w:r w:rsidRPr="00E560AA">
              <w:rPr>
                <w:rFonts w:eastAsia="Calibri"/>
              </w:rPr>
              <w:t xml:space="preserve">Дал объективную оценку рассмотренной проблемы. </w:t>
            </w:r>
          </w:p>
        </w:tc>
      </w:tr>
      <w:tr w:rsidR="00E560AA" w:rsidRPr="00E560AA" w:rsidTr="00E560AA">
        <w:tc>
          <w:tcPr>
            <w:tcW w:w="2660" w:type="dxa"/>
          </w:tcPr>
          <w:p w:rsidR="00E560AA" w:rsidRPr="00E560AA" w:rsidRDefault="00E560AA" w:rsidP="00E560AA">
            <w:pPr>
              <w:widowControl/>
              <w:autoSpaceDE/>
              <w:autoSpaceDN/>
              <w:adjustRightInd/>
              <w:spacing w:after="200" w:line="276" w:lineRule="auto"/>
              <w:rPr>
                <w:rFonts w:ascii="Calibri" w:eastAsia="Calibri" w:hAnsi="Calibri"/>
                <w:lang w:eastAsia="en-US"/>
              </w:rPr>
            </w:pPr>
            <w:r w:rsidRPr="00E560AA">
              <w:rPr>
                <w:rFonts w:ascii="Calibri" w:eastAsia="Calibri" w:hAnsi="Calibri"/>
                <w:sz w:val="22"/>
                <w:szCs w:val="22"/>
                <w:lang w:eastAsia="en-US"/>
              </w:rPr>
              <w:t>6-8 баллов</w:t>
            </w:r>
          </w:p>
        </w:tc>
        <w:tc>
          <w:tcPr>
            <w:tcW w:w="7087" w:type="dxa"/>
          </w:tcPr>
          <w:p w:rsidR="00E560AA" w:rsidRPr="00E560AA" w:rsidRDefault="00E560AA" w:rsidP="00E560AA">
            <w:pPr>
              <w:widowControl/>
              <w:autoSpaceDE/>
              <w:autoSpaceDN/>
              <w:adjustRightInd/>
              <w:rPr>
                <w:rFonts w:eastAsia="Calibri"/>
              </w:rPr>
            </w:pPr>
            <w:r w:rsidRPr="00E560AA">
              <w:rPr>
                <w:rFonts w:eastAsia="Calibri"/>
              </w:rPr>
              <w:t>Проявил самостоятельность;</w:t>
            </w:r>
          </w:p>
          <w:p w:rsidR="00E560AA" w:rsidRPr="00E560AA" w:rsidRDefault="00E560AA" w:rsidP="00E560AA">
            <w:pPr>
              <w:widowControl/>
              <w:autoSpaceDE/>
              <w:autoSpaceDN/>
              <w:adjustRightInd/>
              <w:rPr>
                <w:rFonts w:eastAsia="Calibri"/>
              </w:rPr>
            </w:pPr>
            <w:r w:rsidRPr="00E560AA">
              <w:rPr>
                <w:rFonts w:eastAsia="Calibri"/>
              </w:rPr>
              <w:t>Применил логичность в изложении проблемы;</w:t>
            </w:r>
          </w:p>
          <w:p w:rsidR="00E560AA" w:rsidRPr="00E560AA" w:rsidRDefault="00E560AA" w:rsidP="00E560AA">
            <w:pPr>
              <w:widowControl/>
              <w:autoSpaceDE/>
              <w:autoSpaceDN/>
              <w:adjustRightInd/>
              <w:rPr>
                <w:rFonts w:eastAsia="Calibri"/>
              </w:rPr>
            </w:pPr>
            <w:r w:rsidRPr="00E560AA">
              <w:rPr>
                <w:rFonts w:eastAsia="Calibri"/>
              </w:rPr>
              <w:t xml:space="preserve">Использовал навыки анализа информации с использованием междисциплинарных знаний и положений; </w:t>
            </w:r>
          </w:p>
          <w:p w:rsidR="00E560AA" w:rsidRPr="00E560AA" w:rsidRDefault="00E560AA" w:rsidP="00E560AA">
            <w:pPr>
              <w:widowControl/>
              <w:autoSpaceDE/>
              <w:autoSpaceDN/>
              <w:adjustRightInd/>
              <w:rPr>
                <w:rFonts w:eastAsia="Calibri"/>
              </w:rPr>
            </w:pPr>
            <w:r w:rsidRPr="00E560AA">
              <w:rPr>
                <w:rFonts w:eastAsia="Calibri"/>
              </w:rPr>
              <w:t xml:space="preserve">Не применил ссылки на научную и учебную литературу;   </w:t>
            </w:r>
          </w:p>
          <w:p w:rsidR="00E560AA" w:rsidRPr="00E560AA" w:rsidRDefault="00E560AA" w:rsidP="00E560AA">
            <w:pPr>
              <w:widowControl/>
              <w:autoSpaceDE/>
              <w:autoSpaceDN/>
              <w:adjustRightInd/>
              <w:rPr>
                <w:rFonts w:eastAsia="Calibri"/>
              </w:rPr>
            </w:pPr>
            <w:r w:rsidRPr="00E560AA">
              <w:rPr>
                <w:rFonts w:eastAsia="Calibri"/>
              </w:rPr>
              <w:t xml:space="preserve">Смог поставить цель, но не выбрал пути ее оптимального достижения; </w:t>
            </w:r>
          </w:p>
          <w:p w:rsidR="00E560AA" w:rsidRPr="00E560AA" w:rsidRDefault="00E560AA" w:rsidP="00E560AA">
            <w:pPr>
              <w:widowControl/>
              <w:autoSpaceDE/>
              <w:autoSpaceDN/>
              <w:adjustRightInd/>
              <w:rPr>
                <w:rFonts w:eastAsia="Calibri"/>
              </w:rPr>
            </w:pPr>
            <w:r w:rsidRPr="00E560AA">
              <w:rPr>
                <w:rFonts w:eastAsia="Calibri"/>
              </w:rPr>
              <w:t>Не смог сформулировать конкретные выводы;</w:t>
            </w:r>
          </w:p>
          <w:p w:rsidR="00E560AA" w:rsidRPr="00E560AA" w:rsidRDefault="00E560AA" w:rsidP="00E560AA">
            <w:pPr>
              <w:widowControl/>
              <w:autoSpaceDE/>
              <w:autoSpaceDN/>
              <w:adjustRightInd/>
              <w:rPr>
                <w:rFonts w:eastAsia="Calibri"/>
              </w:rPr>
            </w:pPr>
            <w:r w:rsidRPr="00E560AA">
              <w:rPr>
                <w:rFonts w:eastAsia="Calibri"/>
              </w:rPr>
              <w:t>Применил анализ проблемы безопасности, но ошибочно дал прогноз их развития в будущем (или не сделал этого);</w:t>
            </w:r>
          </w:p>
          <w:p w:rsidR="00E560AA" w:rsidRPr="00E560AA" w:rsidRDefault="00E560AA" w:rsidP="00E560AA">
            <w:pPr>
              <w:widowControl/>
              <w:autoSpaceDE/>
              <w:autoSpaceDN/>
              <w:adjustRightInd/>
              <w:rPr>
                <w:rFonts w:eastAsia="Calibri"/>
                <w:i/>
              </w:rPr>
            </w:pPr>
            <w:r w:rsidRPr="00E560AA">
              <w:rPr>
                <w:rFonts w:eastAsia="Calibri"/>
              </w:rPr>
              <w:t>Смог дать объективную оценку  рассмотренной проблемы.</w:t>
            </w:r>
          </w:p>
        </w:tc>
      </w:tr>
      <w:tr w:rsidR="00E560AA" w:rsidRPr="00E560AA" w:rsidTr="00E560AA">
        <w:tc>
          <w:tcPr>
            <w:tcW w:w="2660" w:type="dxa"/>
          </w:tcPr>
          <w:p w:rsidR="00E560AA" w:rsidRPr="00E560AA" w:rsidRDefault="00E560AA" w:rsidP="00E560AA">
            <w:pPr>
              <w:widowControl/>
              <w:autoSpaceDE/>
              <w:autoSpaceDN/>
              <w:adjustRightInd/>
              <w:spacing w:after="200" w:line="276" w:lineRule="auto"/>
              <w:rPr>
                <w:rFonts w:ascii="Calibri" w:eastAsia="Calibri" w:hAnsi="Calibri"/>
                <w:lang w:eastAsia="en-US"/>
              </w:rPr>
            </w:pPr>
            <w:r w:rsidRPr="00E560AA">
              <w:rPr>
                <w:rFonts w:ascii="Calibri" w:eastAsia="Calibri" w:hAnsi="Calibri"/>
                <w:sz w:val="22"/>
                <w:szCs w:val="22"/>
                <w:lang w:eastAsia="en-US"/>
              </w:rPr>
              <w:t>3-5 баллов</w:t>
            </w:r>
          </w:p>
        </w:tc>
        <w:tc>
          <w:tcPr>
            <w:tcW w:w="7087" w:type="dxa"/>
          </w:tcPr>
          <w:p w:rsidR="00E560AA" w:rsidRPr="00E560AA" w:rsidRDefault="00E560AA" w:rsidP="00E560AA">
            <w:pPr>
              <w:widowControl/>
              <w:autoSpaceDE/>
              <w:autoSpaceDN/>
              <w:adjustRightInd/>
              <w:rPr>
                <w:rFonts w:eastAsia="Calibri"/>
              </w:rPr>
            </w:pPr>
            <w:r w:rsidRPr="00E560AA">
              <w:rPr>
                <w:rFonts w:eastAsia="Calibri"/>
              </w:rPr>
              <w:t>Проявил некоторую самостоятельность;</w:t>
            </w:r>
          </w:p>
          <w:p w:rsidR="00E560AA" w:rsidRPr="00E560AA" w:rsidRDefault="00E560AA" w:rsidP="00E560AA">
            <w:pPr>
              <w:widowControl/>
              <w:autoSpaceDE/>
              <w:autoSpaceDN/>
              <w:adjustRightInd/>
              <w:rPr>
                <w:rFonts w:eastAsia="Calibri"/>
              </w:rPr>
            </w:pPr>
            <w:r w:rsidRPr="00E560AA">
              <w:rPr>
                <w:rFonts w:eastAsia="Calibri"/>
              </w:rPr>
              <w:t>Применил некоторую логичность в изложении проблемы;</w:t>
            </w:r>
          </w:p>
          <w:p w:rsidR="00E560AA" w:rsidRPr="00E560AA" w:rsidRDefault="00E560AA" w:rsidP="00E560AA">
            <w:pPr>
              <w:widowControl/>
              <w:autoSpaceDE/>
              <w:autoSpaceDN/>
              <w:adjustRightInd/>
              <w:rPr>
                <w:rFonts w:eastAsia="Calibri"/>
              </w:rPr>
            </w:pPr>
            <w:r w:rsidRPr="00E560AA">
              <w:rPr>
                <w:rFonts w:eastAsia="Calibri"/>
              </w:rPr>
              <w:t xml:space="preserve">Не в полной мере использовал навыки анализа информации с использованием междисциплинарных знаний и положений; </w:t>
            </w:r>
          </w:p>
          <w:p w:rsidR="00E560AA" w:rsidRPr="00E560AA" w:rsidRDefault="00E560AA" w:rsidP="00E560AA">
            <w:pPr>
              <w:widowControl/>
              <w:autoSpaceDE/>
              <w:autoSpaceDN/>
              <w:adjustRightInd/>
              <w:rPr>
                <w:rFonts w:eastAsia="Calibri"/>
              </w:rPr>
            </w:pPr>
            <w:r w:rsidRPr="00E560AA">
              <w:rPr>
                <w:rFonts w:eastAsia="Calibri"/>
              </w:rPr>
              <w:t xml:space="preserve">Не применил ссылки на научную и учебную литературу;   </w:t>
            </w:r>
          </w:p>
          <w:p w:rsidR="00E560AA" w:rsidRPr="00E560AA" w:rsidRDefault="00E560AA" w:rsidP="00E560AA">
            <w:pPr>
              <w:widowControl/>
              <w:autoSpaceDE/>
              <w:autoSpaceDN/>
              <w:adjustRightInd/>
              <w:rPr>
                <w:rFonts w:eastAsia="Calibri"/>
              </w:rPr>
            </w:pPr>
            <w:r w:rsidRPr="00E560AA">
              <w:rPr>
                <w:rFonts w:eastAsia="Calibri"/>
              </w:rPr>
              <w:lastRenderedPageBreak/>
              <w:t>Не смог поставить цель и выбрать пути ее достижения;</w:t>
            </w:r>
          </w:p>
          <w:p w:rsidR="00E560AA" w:rsidRPr="00E560AA" w:rsidRDefault="00E560AA" w:rsidP="00E560AA">
            <w:pPr>
              <w:widowControl/>
              <w:autoSpaceDE/>
              <w:autoSpaceDN/>
              <w:adjustRightInd/>
              <w:rPr>
                <w:rFonts w:eastAsia="Calibri"/>
              </w:rPr>
            </w:pPr>
            <w:r w:rsidRPr="00E560AA">
              <w:rPr>
                <w:rFonts w:eastAsia="Calibri"/>
              </w:rPr>
              <w:t xml:space="preserve">Не смог сформулировать конкретные выводы; </w:t>
            </w:r>
          </w:p>
          <w:p w:rsidR="00E560AA" w:rsidRPr="00E560AA" w:rsidRDefault="00E560AA" w:rsidP="00E560AA">
            <w:pPr>
              <w:widowControl/>
              <w:autoSpaceDE/>
              <w:autoSpaceDN/>
              <w:adjustRightInd/>
              <w:rPr>
                <w:rFonts w:eastAsia="Calibri"/>
              </w:rPr>
            </w:pPr>
            <w:r w:rsidRPr="00E560AA">
              <w:rPr>
                <w:rFonts w:eastAsia="Calibri"/>
              </w:rPr>
              <w:t>Смог применить в некоторой мере анализ проблемы безопасности;</w:t>
            </w:r>
          </w:p>
          <w:p w:rsidR="00E560AA" w:rsidRPr="00E560AA" w:rsidRDefault="00E560AA" w:rsidP="00E560AA">
            <w:pPr>
              <w:widowControl/>
              <w:autoSpaceDE/>
              <w:autoSpaceDN/>
              <w:adjustRightInd/>
              <w:rPr>
                <w:rFonts w:eastAsia="Calibri"/>
              </w:rPr>
            </w:pPr>
            <w:r w:rsidRPr="00E560AA">
              <w:rPr>
                <w:rFonts w:eastAsia="Calibri"/>
              </w:rPr>
              <w:t xml:space="preserve">Смог отчасти дать оценку рассмотренной проблемы </w:t>
            </w:r>
          </w:p>
        </w:tc>
      </w:tr>
      <w:tr w:rsidR="00E560AA" w:rsidRPr="00E560AA" w:rsidTr="00E560AA">
        <w:tc>
          <w:tcPr>
            <w:tcW w:w="2660" w:type="dxa"/>
          </w:tcPr>
          <w:p w:rsidR="00E560AA" w:rsidRPr="00E560AA" w:rsidRDefault="00E560AA" w:rsidP="00E560AA">
            <w:pPr>
              <w:widowControl/>
              <w:autoSpaceDE/>
              <w:autoSpaceDN/>
              <w:adjustRightInd/>
              <w:spacing w:after="200" w:line="276" w:lineRule="auto"/>
              <w:rPr>
                <w:rFonts w:ascii="Calibri" w:eastAsia="Calibri" w:hAnsi="Calibri"/>
                <w:lang w:eastAsia="en-US"/>
              </w:rPr>
            </w:pPr>
            <w:r w:rsidRPr="00E560AA">
              <w:rPr>
                <w:rFonts w:ascii="Calibri" w:eastAsia="Calibri" w:hAnsi="Calibri"/>
                <w:sz w:val="22"/>
                <w:szCs w:val="22"/>
                <w:lang w:eastAsia="en-US"/>
              </w:rPr>
              <w:lastRenderedPageBreak/>
              <w:t>0-2 балла</w:t>
            </w:r>
          </w:p>
        </w:tc>
        <w:tc>
          <w:tcPr>
            <w:tcW w:w="7087" w:type="dxa"/>
          </w:tcPr>
          <w:p w:rsidR="00E560AA" w:rsidRPr="00E560AA" w:rsidRDefault="00E560AA" w:rsidP="00E560AA">
            <w:pPr>
              <w:widowControl/>
              <w:autoSpaceDE/>
              <w:autoSpaceDN/>
              <w:adjustRightInd/>
              <w:rPr>
                <w:rFonts w:eastAsia="Calibri"/>
              </w:rPr>
            </w:pPr>
            <w:r w:rsidRPr="00E560AA">
              <w:rPr>
                <w:rFonts w:eastAsia="Calibri"/>
              </w:rPr>
              <w:t>Не высказал свою точку зрения</w:t>
            </w:r>
          </w:p>
          <w:p w:rsidR="00E560AA" w:rsidRPr="00E560AA" w:rsidRDefault="00E560AA" w:rsidP="00E560AA">
            <w:pPr>
              <w:widowControl/>
              <w:autoSpaceDE/>
              <w:autoSpaceDN/>
              <w:adjustRightInd/>
              <w:rPr>
                <w:rFonts w:eastAsia="Calibri"/>
              </w:rPr>
            </w:pPr>
          </w:p>
        </w:tc>
      </w:tr>
    </w:tbl>
    <w:p w:rsidR="00E560AA" w:rsidRPr="00E560AA" w:rsidRDefault="00C566F4" w:rsidP="00E560AA">
      <w:pPr>
        <w:widowControl/>
        <w:autoSpaceDE/>
        <w:autoSpaceDN/>
        <w:adjustRightInd/>
        <w:spacing w:after="200" w:line="276" w:lineRule="auto"/>
        <w:ind w:left="-100"/>
        <w:jc w:val="both"/>
        <w:rPr>
          <w:rFonts w:ascii="Calibri" w:eastAsia="Calibri" w:hAnsi="Calibri"/>
          <w:sz w:val="28"/>
          <w:szCs w:val="28"/>
        </w:rPr>
        <w:sectPr w:rsidR="00E560AA" w:rsidRPr="00E560AA" w:rsidSect="006A70FB">
          <w:footerReference w:type="default" r:id="rId161"/>
          <w:footnotePr>
            <w:numFmt w:val="chicago"/>
          </w:footnotePr>
          <w:pgSz w:w="11906" w:h="16838" w:code="9"/>
          <w:pgMar w:top="1134" w:right="567" w:bottom="851" w:left="1134" w:header="709" w:footer="397" w:gutter="0"/>
          <w:cols w:space="708"/>
          <w:titlePg/>
          <w:docGrid w:linePitch="360"/>
        </w:sectPr>
      </w:pPr>
      <w:r>
        <w:rPr>
          <w:rFonts w:ascii="Calibri" w:eastAsia="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9079230</wp:posOffset>
                </wp:positionH>
                <wp:positionV relativeFrom="paragraph">
                  <wp:posOffset>592455</wp:posOffset>
                </wp:positionV>
                <wp:extent cx="190500" cy="19812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26C" w:rsidRDefault="003D726C" w:rsidP="00E560A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9" o:spid="_x0000_s1026" type="#_x0000_t202" style="position:absolute;left:0;text-align:left;margin-left:714.9pt;margin-top:46.65pt;width:1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" stroked="f">
                <v:textbox inset="0,0,0,0">
                  <w:txbxContent>
                    <w:p w:rsidR="003D726C" w:rsidRDefault="003D726C" w:rsidP="00E560AA"/>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9060180</wp:posOffset>
                </wp:positionH>
                <wp:positionV relativeFrom="paragraph">
                  <wp:posOffset>27940</wp:posOffset>
                </wp:positionV>
                <wp:extent cx="190500" cy="198120"/>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26C" w:rsidRDefault="003D726C" w:rsidP="00E560A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1" o:spid="_x0000_s1027" type="#_x0000_t202" style="position:absolute;left:0;text-align:left;margin-left:713.4pt;margin-top:2.2pt;width:1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" stroked="f">
                <v:textbox inset="0,0,0,0">
                  <w:txbxContent>
                    <w:p w:rsidR="003D726C" w:rsidRDefault="003D726C" w:rsidP="00E560AA"/>
                  </w:txbxContent>
                </v:textbox>
              </v:shape>
            </w:pict>
          </mc:Fallback>
        </mc:AlternateContent>
      </w:r>
    </w:p>
    <w:p w:rsidR="00E560AA" w:rsidRPr="00E560AA" w:rsidRDefault="00E560AA" w:rsidP="00E560AA">
      <w:pPr>
        <w:pageBreakBefore/>
        <w:widowControl/>
        <w:autoSpaceDE/>
        <w:autoSpaceDN/>
        <w:adjustRightInd/>
        <w:jc w:val="right"/>
        <w:rPr>
          <w:rFonts w:eastAsia="Calibri"/>
          <w:i/>
        </w:rPr>
      </w:pPr>
      <w:r w:rsidRPr="00E560AA">
        <w:rPr>
          <w:rFonts w:eastAsia="Calibri"/>
          <w:i/>
        </w:rPr>
        <w:lastRenderedPageBreak/>
        <w:t>П</w:t>
      </w:r>
      <w:r w:rsidR="00E873D8">
        <w:rPr>
          <w:rFonts w:eastAsia="Calibri"/>
          <w:i/>
        </w:rPr>
        <w:t>риложение 1.3</w:t>
      </w:r>
    </w:p>
    <w:p w:rsidR="00E560AA" w:rsidRPr="00E560AA" w:rsidRDefault="00E560AA" w:rsidP="00E560AA">
      <w:pPr>
        <w:widowControl/>
        <w:autoSpaceDE/>
        <w:autoSpaceDN/>
        <w:adjustRightInd/>
        <w:jc w:val="center"/>
        <w:rPr>
          <w:rFonts w:eastAsia="Calibri"/>
          <w:b/>
        </w:rPr>
      </w:pPr>
      <w:r w:rsidRPr="00E560AA">
        <w:rPr>
          <w:rFonts w:eastAsia="Calibri"/>
          <w:b/>
        </w:rPr>
        <w:t>Характеристика оценочного средства №3</w:t>
      </w:r>
    </w:p>
    <w:p w:rsidR="00E560AA" w:rsidRPr="00E560AA" w:rsidRDefault="00E560AA" w:rsidP="00E560AA">
      <w:pPr>
        <w:widowControl/>
        <w:autoSpaceDE/>
        <w:autoSpaceDN/>
        <w:adjustRightInd/>
        <w:rPr>
          <w:rFonts w:eastAsia="Calibri"/>
        </w:rPr>
      </w:pPr>
    </w:p>
    <w:p w:rsidR="00E560AA" w:rsidRPr="00E560AA" w:rsidRDefault="00E560AA" w:rsidP="00E560AA">
      <w:pPr>
        <w:widowControl/>
        <w:tabs>
          <w:tab w:val="left" w:pos="2295"/>
        </w:tabs>
        <w:autoSpaceDE/>
        <w:autoSpaceDN/>
        <w:adjustRightInd/>
        <w:jc w:val="center"/>
        <w:rPr>
          <w:rFonts w:eastAsia="Calibri"/>
          <w:b/>
        </w:rPr>
      </w:pPr>
    </w:p>
    <w:p w:rsidR="00E560AA" w:rsidRPr="00E560AA" w:rsidRDefault="00CB0FCB" w:rsidP="00E560AA">
      <w:pPr>
        <w:widowControl/>
        <w:tabs>
          <w:tab w:val="left" w:pos="2295"/>
        </w:tabs>
        <w:autoSpaceDE/>
        <w:autoSpaceDN/>
        <w:adjustRightInd/>
        <w:jc w:val="center"/>
        <w:rPr>
          <w:rFonts w:eastAsia="Calibri"/>
          <w:b/>
        </w:rPr>
      </w:pPr>
      <w:r>
        <w:rPr>
          <w:rFonts w:eastAsia="Calibri"/>
          <w:b/>
        </w:rPr>
        <w:t xml:space="preserve">Тест </w:t>
      </w:r>
    </w:p>
    <w:p w:rsidR="00E560AA" w:rsidRPr="00E560AA" w:rsidRDefault="00E560AA" w:rsidP="00E560AA">
      <w:pPr>
        <w:widowControl/>
        <w:tabs>
          <w:tab w:val="left" w:pos="500"/>
        </w:tabs>
        <w:autoSpaceDE/>
        <w:autoSpaceDN/>
        <w:adjustRightInd/>
        <w:ind w:right="-30"/>
        <w:jc w:val="center"/>
        <w:rPr>
          <w:rFonts w:eastAsia="Calibri"/>
          <w:lang w:eastAsia="ko-KR"/>
        </w:rPr>
      </w:pPr>
    </w:p>
    <w:p w:rsidR="00E560AA" w:rsidRPr="00E560AA" w:rsidRDefault="00E560AA" w:rsidP="00E560AA">
      <w:pPr>
        <w:widowControl/>
        <w:autoSpaceDE/>
        <w:autoSpaceDN/>
        <w:adjustRightInd/>
        <w:ind w:left="510" w:right="510"/>
        <w:jc w:val="center"/>
        <w:rPr>
          <w:rFonts w:eastAsia="Calibri"/>
          <w:b/>
          <w:bCs/>
        </w:rPr>
      </w:pPr>
      <w:r w:rsidRPr="00E560AA">
        <w:rPr>
          <w:rFonts w:eastAsia="Calibri"/>
          <w:b/>
          <w:bCs/>
        </w:rPr>
        <w:t>Тема №1-10</w:t>
      </w:r>
    </w:p>
    <w:p w:rsidR="00E560AA" w:rsidRPr="00E560AA" w:rsidRDefault="00E560AA" w:rsidP="00E560AA">
      <w:pPr>
        <w:widowControl/>
        <w:autoSpaceDE/>
        <w:autoSpaceDN/>
        <w:adjustRightInd/>
        <w:ind w:left="510" w:right="510"/>
        <w:jc w:val="center"/>
        <w:rPr>
          <w:rFonts w:eastAsia="Calibri"/>
          <w:b/>
          <w:bCs/>
        </w:rPr>
      </w:pPr>
    </w:p>
    <w:p w:rsidR="00E560AA" w:rsidRPr="00E560AA" w:rsidRDefault="00E560AA" w:rsidP="00E560AA">
      <w:pPr>
        <w:widowControl/>
        <w:autoSpaceDE/>
        <w:autoSpaceDN/>
        <w:adjustRightInd/>
        <w:spacing w:after="200" w:line="276" w:lineRule="auto"/>
        <w:rPr>
          <w:rFonts w:eastAsia="Calibri"/>
          <w:b/>
          <w:bCs/>
          <w:lang w:eastAsia="en-US"/>
        </w:rPr>
      </w:pPr>
      <w:r w:rsidRPr="00E560AA">
        <w:rPr>
          <w:rFonts w:eastAsia="Calibri"/>
          <w:b/>
          <w:bCs/>
          <w:lang w:eastAsia="en-US"/>
        </w:rPr>
        <w:t xml:space="preserve">Выберете наиболее полный ответ. В некоторых заданиях необходимо вписать правильный ответ. </w:t>
      </w:r>
    </w:p>
    <w:p w:rsidR="00E560AA" w:rsidRPr="00E560AA" w:rsidRDefault="00E560AA" w:rsidP="00E560AA">
      <w:pPr>
        <w:autoSpaceDE/>
        <w:autoSpaceDN/>
        <w:adjustRightInd/>
        <w:rPr>
          <w:rFonts w:eastAsia="Calibri"/>
          <w:b/>
          <w:lang w:eastAsia="en-US"/>
        </w:rPr>
      </w:pPr>
      <w:r w:rsidRPr="00E560AA">
        <w:rPr>
          <w:rFonts w:eastAsia="Calibri"/>
          <w:b/>
          <w:lang w:eastAsia="en-US"/>
        </w:rPr>
        <w:t>1. К основным стадиям заключения международного договора относятся:</w:t>
      </w:r>
    </w:p>
    <w:p w:rsidR="00E560AA" w:rsidRPr="00E560AA" w:rsidRDefault="00E560AA" w:rsidP="00E560AA">
      <w:pPr>
        <w:tabs>
          <w:tab w:val="left" w:pos="360"/>
        </w:tabs>
        <w:autoSpaceDE/>
        <w:autoSpaceDN/>
        <w:adjustRightInd/>
        <w:jc w:val="both"/>
        <w:textAlignment w:val="baseline"/>
        <w:rPr>
          <w:rFonts w:eastAsia="Calibri"/>
          <w:kern w:val="3"/>
          <w:lang w:eastAsia="en-US"/>
        </w:rPr>
      </w:pPr>
      <w:r w:rsidRPr="00E560AA">
        <w:rPr>
          <w:rFonts w:eastAsia="Calibri"/>
          <w:kern w:val="3"/>
          <w:lang w:eastAsia="en-US"/>
        </w:rPr>
        <w:t>1) предложения о заключении договора;</w:t>
      </w:r>
    </w:p>
    <w:p w:rsidR="00E560AA" w:rsidRPr="00E560AA" w:rsidRDefault="00E560AA" w:rsidP="00E560AA">
      <w:pPr>
        <w:tabs>
          <w:tab w:val="left" w:pos="360"/>
        </w:tabs>
        <w:autoSpaceDE/>
        <w:autoSpaceDN/>
        <w:adjustRightInd/>
        <w:jc w:val="both"/>
        <w:textAlignment w:val="baseline"/>
        <w:rPr>
          <w:rFonts w:eastAsia="Calibri"/>
          <w:kern w:val="3"/>
          <w:lang w:eastAsia="en-US"/>
        </w:rPr>
      </w:pPr>
      <w:r w:rsidRPr="00E560AA">
        <w:rPr>
          <w:rFonts w:eastAsia="Calibri"/>
          <w:kern w:val="3"/>
          <w:lang w:eastAsia="en-US"/>
        </w:rPr>
        <w:t>2)</w:t>
      </w:r>
      <w:r w:rsidRPr="00E560AA">
        <w:rPr>
          <w:rFonts w:eastAsia="Calibri"/>
          <w:kern w:val="3"/>
          <w:lang w:eastAsia="en-US"/>
        </w:rPr>
        <w:tab/>
        <w:t>переговоры;</w:t>
      </w:r>
    </w:p>
    <w:p w:rsidR="00E560AA" w:rsidRPr="00E560AA" w:rsidRDefault="00E560AA" w:rsidP="00E560AA">
      <w:pPr>
        <w:tabs>
          <w:tab w:val="left" w:pos="360"/>
        </w:tabs>
        <w:autoSpaceDE/>
        <w:autoSpaceDN/>
        <w:adjustRightInd/>
        <w:jc w:val="both"/>
        <w:textAlignment w:val="baseline"/>
        <w:rPr>
          <w:rFonts w:eastAsia="Calibri"/>
          <w:kern w:val="3"/>
          <w:lang w:eastAsia="en-US"/>
        </w:rPr>
      </w:pPr>
      <w:r w:rsidRPr="00E560AA">
        <w:rPr>
          <w:rFonts w:eastAsia="Calibri"/>
          <w:kern w:val="3"/>
          <w:lang w:eastAsia="en-US"/>
        </w:rPr>
        <w:t>3)</w:t>
      </w:r>
      <w:r w:rsidRPr="00E560AA">
        <w:rPr>
          <w:rFonts w:eastAsia="Calibri"/>
          <w:kern w:val="3"/>
          <w:lang w:eastAsia="en-US"/>
        </w:rPr>
        <w:tab/>
        <w:t>выработка согласованного текста;</w:t>
      </w:r>
    </w:p>
    <w:p w:rsidR="00E560AA" w:rsidRPr="00E560AA" w:rsidRDefault="00E560AA" w:rsidP="00E560AA">
      <w:pPr>
        <w:tabs>
          <w:tab w:val="left" w:pos="360"/>
        </w:tabs>
        <w:autoSpaceDE/>
        <w:autoSpaceDN/>
        <w:adjustRightInd/>
        <w:jc w:val="both"/>
        <w:textAlignment w:val="baseline"/>
        <w:rPr>
          <w:rFonts w:eastAsia="Calibri"/>
          <w:kern w:val="3"/>
          <w:lang w:eastAsia="en-US"/>
        </w:rPr>
      </w:pPr>
      <w:r w:rsidRPr="00E560AA">
        <w:rPr>
          <w:rFonts w:eastAsia="Calibri"/>
          <w:kern w:val="3"/>
          <w:lang w:eastAsia="en-US"/>
        </w:rPr>
        <w:t>4)</w:t>
      </w:r>
      <w:r w:rsidRPr="00E560AA">
        <w:rPr>
          <w:rFonts w:eastAsia="Calibri"/>
          <w:kern w:val="3"/>
          <w:lang w:eastAsia="en-US"/>
        </w:rPr>
        <w:tab/>
        <w:t>парафирование;</w:t>
      </w:r>
    </w:p>
    <w:p w:rsidR="00E560AA" w:rsidRPr="00E560AA" w:rsidRDefault="00E560AA" w:rsidP="00E560AA">
      <w:pPr>
        <w:tabs>
          <w:tab w:val="left" w:pos="360"/>
        </w:tabs>
        <w:autoSpaceDE/>
        <w:autoSpaceDN/>
        <w:adjustRightInd/>
        <w:jc w:val="both"/>
        <w:textAlignment w:val="baseline"/>
        <w:rPr>
          <w:rFonts w:eastAsia="Calibri"/>
          <w:kern w:val="3"/>
          <w:lang w:eastAsia="en-US"/>
        </w:rPr>
      </w:pPr>
      <w:r w:rsidRPr="00E560AA">
        <w:rPr>
          <w:rFonts w:eastAsia="Calibri"/>
          <w:kern w:val="3"/>
          <w:lang w:eastAsia="en-US"/>
        </w:rPr>
        <w:t>5)</w:t>
      </w:r>
      <w:r w:rsidRPr="00E560AA">
        <w:rPr>
          <w:rFonts w:eastAsia="Calibri"/>
          <w:kern w:val="3"/>
          <w:lang w:eastAsia="en-US"/>
        </w:rPr>
        <w:tab/>
        <w:t>подписание;</w:t>
      </w:r>
    </w:p>
    <w:p w:rsidR="00E560AA" w:rsidRPr="00E560AA" w:rsidRDefault="00E560AA" w:rsidP="00E560AA">
      <w:pPr>
        <w:tabs>
          <w:tab w:val="left" w:pos="360"/>
        </w:tabs>
        <w:autoSpaceDE/>
        <w:autoSpaceDN/>
        <w:adjustRightInd/>
        <w:jc w:val="both"/>
        <w:textAlignment w:val="baseline"/>
        <w:rPr>
          <w:rFonts w:eastAsia="Calibri"/>
          <w:kern w:val="3"/>
          <w:lang w:eastAsia="en-US"/>
        </w:rPr>
      </w:pPr>
      <w:r w:rsidRPr="00E560AA">
        <w:rPr>
          <w:rFonts w:eastAsia="Calibri"/>
          <w:kern w:val="3"/>
          <w:lang w:eastAsia="en-US"/>
        </w:rPr>
        <w:t>6)</w:t>
      </w:r>
      <w:r w:rsidRPr="00E560AA">
        <w:rPr>
          <w:rFonts w:eastAsia="Calibri"/>
          <w:kern w:val="3"/>
          <w:lang w:eastAsia="en-US"/>
        </w:rPr>
        <w:tab/>
        <w:t>ратификация;</w:t>
      </w:r>
    </w:p>
    <w:p w:rsidR="00E560AA" w:rsidRPr="00E560AA" w:rsidRDefault="00E560AA" w:rsidP="00E560AA">
      <w:pPr>
        <w:tabs>
          <w:tab w:val="left" w:pos="360"/>
        </w:tabs>
        <w:autoSpaceDE/>
        <w:autoSpaceDN/>
        <w:adjustRightInd/>
        <w:jc w:val="both"/>
        <w:textAlignment w:val="baseline"/>
        <w:rPr>
          <w:rFonts w:eastAsia="Calibri"/>
          <w:kern w:val="3"/>
          <w:lang w:eastAsia="en-US"/>
        </w:rPr>
      </w:pPr>
      <w:r w:rsidRPr="00E560AA">
        <w:rPr>
          <w:rFonts w:eastAsia="Calibri"/>
          <w:kern w:val="3"/>
          <w:lang w:eastAsia="en-US"/>
        </w:rPr>
        <w:t>7) все вышеперечисленное;</w:t>
      </w:r>
    </w:p>
    <w:p w:rsidR="00E560AA" w:rsidRPr="00E560AA" w:rsidRDefault="00E560AA" w:rsidP="00E560AA">
      <w:pPr>
        <w:tabs>
          <w:tab w:val="left" w:pos="360"/>
        </w:tabs>
        <w:autoSpaceDE/>
        <w:autoSpaceDN/>
        <w:adjustRightInd/>
        <w:jc w:val="both"/>
        <w:textAlignment w:val="baseline"/>
        <w:rPr>
          <w:rFonts w:eastAsia="Calibri"/>
          <w:kern w:val="3"/>
          <w:lang w:eastAsia="en-US"/>
        </w:rPr>
      </w:pPr>
      <w:r w:rsidRPr="00E560AA">
        <w:rPr>
          <w:rFonts w:eastAsia="Calibri"/>
          <w:kern w:val="3"/>
          <w:lang w:eastAsia="en-US"/>
        </w:rPr>
        <w:t>8) все вышеперечисленное, однако некоторые стадии на практике могут отсутствовать.</w:t>
      </w:r>
    </w:p>
    <w:p w:rsidR="00E560AA" w:rsidRPr="00E560AA" w:rsidRDefault="00E560AA" w:rsidP="00E560AA">
      <w:pPr>
        <w:autoSpaceDE/>
        <w:autoSpaceDN/>
        <w:adjustRightInd/>
        <w:jc w:val="both"/>
        <w:rPr>
          <w:rFonts w:eastAsia="Calibri"/>
          <w:b/>
          <w:lang w:eastAsia="en-US"/>
        </w:rPr>
      </w:pPr>
    </w:p>
    <w:p w:rsidR="00E560AA" w:rsidRPr="00E560AA" w:rsidRDefault="00E560AA" w:rsidP="00E560AA">
      <w:pPr>
        <w:autoSpaceDE/>
        <w:autoSpaceDN/>
        <w:adjustRightInd/>
        <w:jc w:val="both"/>
        <w:rPr>
          <w:rFonts w:eastAsia="Calibri"/>
          <w:b/>
          <w:lang w:eastAsia="en-US"/>
        </w:rPr>
      </w:pPr>
      <w:r w:rsidRPr="00E560AA">
        <w:rPr>
          <w:rFonts w:eastAsia="Calibri"/>
          <w:b/>
          <w:lang w:eastAsia="en-US"/>
        </w:rPr>
        <w:t>2. Заявление к международному многостороннему договору - это:</w:t>
      </w:r>
    </w:p>
    <w:p w:rsidR="00E560AA" w:rsidRPr="00E560AA" w:rsidRDefault="00E560AA" w:rsidP="00E560AA">
      <w:pPr>
        <w:autoSpaceDE/>
        <w:autoSpaceDN/>
        <w:adjustRightInd/>
        <w:jc w:val="both"/>
        <w:rPr>
          <w:rFonts w:eastAsia="Calibri"/>
          <w:lang w:eastAsia="en-US"/>
        </w:rPr>
      </w:pPr>
      <w:r w:rsidRPr="00E560AA">
        <w:rPr>
          <w:rFonts w:eastAsia="Calibri"/>
          <w:lang w:eastAsia="en-US"/>
        </w:rPr>
        <w:t>1) односторонняя интерпретирующая декларация, не направленная на изменение договора, но содержащие разъяснение понимания государством договора или иных обстоятельств;</w:t>
      </w:r>
    </w:p>
    <w:p w:rsidR="00E560AA" w:rsidRPr="00E560AA" w:rsidRDefault="00E560AA" w:rsidP="00E560AA">
      <w:pPr>
        <w:autoSpaceDE/>
        <w:autoSpaceDN/>
        <w:adjustRightInd/>
        <w:jc w:val="both"/>
        <w:rPr>
          <w:rFonts w:eastAsia="Calibri"/>
          <w:b/>
          <w:lang w:eastAsia="en-US"/>
        </w:rPr>
      </w:pPr>
      <w:r w:rsidRPr="00E560AA">
        <w:rPr>
          <w:rFonts w:eastAsia="Calibri"/>
          <w:lang w:eastAsia="en-US"/>
        </w:rPr>
        <w:t>2)</w:t>
      </w:r>
      <w:r w:rsidRPr="00E560AA">
        <w:rPr>
          <w:rFonts w:eastAsia="Calibri"/>
          <w:kern w:val="3"/>
          <w:lang w:eastAsia="en-US"/>
        </w:rPr>
        <w:t xml:space="preserve"> односторонние заявления в любой формулировке и под любым наименованием, сделанные государством при подписании, ратификации, принятии или утверждении договора или присоединении к нему, посредством которого государство желает исключить или изменить юридическое действие определенных положений договора в их применении к данному государству;</w:t>
      </w:r>
    </w:p>
    <w:p w:rsidR="00E560AA" w:rsidRPr="00E560AA" w:rsidRDefault="00E560AA" w:rsidP="00E560AA">
      <w:pPr>
        <w:autoSpaceDE/>
        <w:autoSpaceDN/>
        <w:adjustRightInd/>
        <w:jc w:val="both"/>
        <w:rPr>
          <w:rFonts w:eastAsia="Calibri"/>
          <w:lang w:eastAsia="en-US"/>
        </w:rPr>
      </w:pPr>
      <w:r w:rsidRPr="00E560AA">
        <w:rPr>
          <w:rFonts w:eastAsia="Calibri"/>
          <w:lang w:eastAsia="en-US"/>
        </w:rPr>
        <w:t>3) нет верного ответа.</w:t>
      </w:r>
    </w:p>
    <w:p w:rsidR="00E560AA" w:rsidRPr="00E560AA" w:rsidRDefault="00E560AA" w:rsidP="00E560AA">
      <w:pPr>
        <w:autoSpaceDE/>
        <w:autoSpaceDN/>
        <w:adjustRightInd/>
        <w:jc w:val="both"/>
        <w:rPr>
          <w:rFonts w:eastAsia="Calibri"/>
          <w:b/>
          <w:lang w:eastAsia="en-US"/>
        </w:rPr>
      </w:pPr>
    </w:p>
    <w:p w:rsidR="00E560AA" w:rsidRPr="00E560AA" w:rsidRDefault="00E560AA" w:rsidP="00E560AA">
      <w:pPr>
        <w:autoSpaceDE/>
        <w:autoSpaceDN/>
        <w:adjustRightInd/>
        <w:jc w:val="both"/>
        <w:rPr>
          <w:rFonts w:eastAsia="Calibri"/>
          <w:b/>
          <w:lang w:eastAsia="en-US"/>
        </w:rPr>
      </w:pPr>
      <w:r w:rsidRPr="00E560AA">
        <w:rPr>
          <w:rFonts w:eastAsia="Calibri"/>
          <w:b/>
          <w:lang w:eastAsia="en-US"/>
        </w:rPr>
        <w:t>3. Признание де-юре - это:</w:t>
      </w:r>
    </w:p>
    <w:p w:rsidR="00E560AA" w:rsidRPr="00E560AA" w:rsidRDefault="00E560AA" w:rsidP="00E560AA">
      <w:pPr>
        <w:autoSpaceDE/>
        <w:autoSpaceDN/>
        <w:adjustRightInd/>
        <w:jc w:val="both"/>
        <w:rPr>
          <w:rFonts w:eastAsia="Calibri"/>
          <w:lang w:eastAsia="en-US"/>
        </w:rPr>
      </w:pPr>
      <w:r w:rsidRPr="00E560AA">
        <w:rPr>
          <w:rFonts w:eastAsia="Calibri"/>
          <w:lang w:eastAsia="en-US"/>
        </w:rPr>
        <w:t>1) специфический вид признания, когда одно государство вступает с другим государством или правительством в «разовые» отношения при политике официального не</w:t>
      </w:r>
      <w:r w:rsidRPr="00E560AA">
        <w:rPr>
          <w:rFonts w:eastAsia="Calibri"/>
          <w:lang w:eastAsia="en-US"/>
        </w:rPr>
        <w:softHyphen/>
        <w:t>признания;</w:t>
      </w:r>
    </w:p>
    <w:p w:rsidR="00E560AA" w:rsidRPr="00E560AA" w:rsidRDefault="00E560AA" w:rsidP="00E560AA">
      <w:pPr>
        <w:autoSpaceDE/>
        <w:autoSpaceDN/>
        <w:adjustRightInd/>
        <w:jc w:val="both"/>
        <w:rPr>
          <w:rFonts w:eastAsia="Calibri"/>
          <w:lang w:eastAsia="en-US"/>
        </w:rPr>
      </w:pPr>
      <w:r w:rsidRPr="00E560AA">
        <w:rPr>
          <w:rFonts w:eastAsia="Calibri"/>
          <w:lang w:eastAsia="en-US"/>
        </w:rPr>
        <w:t>2) признание полное и окончательное. Оно предполагает установление между субъектами международного права международных отношений в полном объеме и сопровождает</w:t>
      </w:r>
      <w:r w:rsidRPr="00E560AA">
        <w:rPr>
          <w:rFonts w:eastAsia="Calibri"/>
          <w:lang w:eastAsia="en-US"/>
        </w:rPr>
        <w:softHyphen/>
        <w:t>ся, как правило, заявлением об официальном признании и установле</w:t>
      </w:r>
      <w:r w:rsidRPr="00E560AA">
        <w:rPr>
          <w:rFonts w:eastAsia="Calibri"/>
          <w:lang w:eastAsia="en-US"/>
        </w:rPr>
        <w:softHyphen/>
        <w:t>нии дипломатических отношений;</w:t>
      </w:r>
    </w:p>
    <w:p w:rsidR="00E560AA" w:rsidRPr="00E560AA" w:rsidRDefault="00E560AA" w:rsidP="00E560AA">
      <w:pPr>
        <w:autoSpaceDE/>
        <w:autoSpaceDN/>
        <w:adjustRightInd/>
        <w:jc w:val="both"/>
        <w:rPr>
          <w:rFonts w:eastAsia="Calibri"/>
          <w:lang w:eastAsia="en-US"/>
        </w:rPr>
      </w:pPr>
      <w:r w:rsidRPr="00E560AA">
        <w:rPr>
          <w:rFonts w:eastAsia="Calibri"/>
          <w:lang w:eastAsia="en-US"/>
        </w:rPr>
        <w:t>3) одна из традиционных форм признания существующими государствами и правительствами вновь возникающего государства или правительства, означающая официальное, но не окончательное признание</w:t>
      </w:r>
    </w:p>
    <w:p w:rsidR="00E560AA" w:rsidRPr="00E560AA" w:rsidRDefault="00E560AA" w:rsidP="00E560AA">
      <w:pPr>
        <w:autoSpaceDE/>
        <w:autoSpaceDN/>
        <w:adjustRightInd/>
        <w:jc w:val="both"/>
        <w:rPr>
          <w:rFonts w:eastAsia="Calibri"/>
          <w:b/>
          <w:lang w:eastAsia="en-US"/>
        </w:rPr>
      </w:pPr>
    </w:p>
    <w:p w:rsidR="00E560AA" w:rsidRDefault="00E560AA" w:rsidP="00E560AA">
      <w:pPr>
        <w:widowControl/>
        <w:autoSpaceDE/>
        <w:autoSpaceDN/>
        <w:adjustRightInd/>
        <w:jc w:val="center"/>
        <w:rPr>
          <w:rFonts w:eastAsia="Calibri"/>
          <w:b/>
          <w:u w:val="single"/>
        </w:rPr>
      </w:pPr>
    </w:p>
    <w:p w:rsidR="00E560AA" w:rsidRDefault="00E560AA" w:rsidP="00E560AA">
      <w:pPr>
        <w:widowControl/>
        <w:autoSpaceDE/>
        <w:autoSpaceDN/>
        <w:adjustRightInd/>
        <w:jc w:val="center"/>
        <w:rPr>
          <w:rFonts w:eastAsia="Calibri"/>
          <w:b/>
          <w:u w:val="single"/>
        </w:rPr>
      </w:pPr>
    </w:p>
    <w:p w:rsidR="00E560AA" w:rsidRDefault="00E560AA" w:rsidP="00E560AA">
      <w:pPr>
        <w:widowControl/>
        <w:autoSpaceDE/>
        <w:autoSpaceDN/>
        <w:adjustRightInd/>
        <w:jc w:val="center"/>
        <w:rPr>
          <w:rFonts w:eastAsia="Calibri"/>
          <w:b/>
          <w:u w:val="single"/>
        </w:rPr>
      </w:pPr>
    </w:p>
    <w:p w:rsidR="00767899" w:rsidRDefault="00767899" w:rsidP="00E560AA">
      <w:pPr>
        <w:widowControl/>
        <w:autoSpaceDE/>
        <w:autoSpaceDN/>
        <w:adjustRightInd/>
        <w:jc w:val="center"/>
        <w:rPr>
          <w:rFonts w:eastAsia="Calibri"/>
          <w:b/>
          <w:u w:val="single"/>
        </w:rPr>
      </w:pPr>
    </w:p>
    <w:p w:rsidR="00767899" w:rsidRDefault="00767899" w:rsidP="00E560AA">
      <w:pPr>
        <w:widowControl/>
        <w:autoSpaceDE/>
        <w:autoSpaceDN/>
        <w:adjustRightInd/>
        <w:jc w:val="center"/>
        <w:rPr>
          <w:rFonts w:eastAsia="Calibri"/>
          <w:b/>
          <w:u w:val="single"/>
        </w:rPr>
      </w:pPr>
    </w:p>
    <w:p w:rsidR="00E560AA" w:rsidRDefault="00E560AA" w:rsidP="00E560AA">
      <w:pPr>
        <w:widowControl/>
        <w:autoSpaceDE/>
        <w:autoSpaceDN/>
        <w:adjustRightInd/>
        <w:jc w:val="center"/>
        <w:rPr>
          <w:rFonts w:eastAsia="Calibri"/>
          <w:b/>
          <w:u w:val="single"/>
        </w:rPr>
      </w:pPr>
    </w:p>
    <w:p w:rsidR="00CB0FCB" w:rsidRDefault="00CB0FCB" w:rsidP="00E560AA">
      <w:pPr>
        <w:widowControl/>
        <w:autoSpaceDE/>
        <w:autoSpaceDN/>
        <w:adjustRightInd/>
        <w:jc w:val="center"/>
        <w:rPr>
          <w:rFonts w:eastAsia="Calibri"/>
          <w:b/>
          <w:u w:val="single"/>
        </w:rPr>
      </w:pPr>
    </w:p>
    <w:p w:rsidR="00CB0FCB" w:rsidRDefault="00CB0FCB" w:rsidP="00E560AA">
      <w:pPr>
        <w:widowControl/>
        <w:autoSpaceDE/>
        <w:autoSpaceDN/>
        <w:adjustRightInd/>
        <w:jc w:val="center"/>
        <w:rPr>
          <w:rFonts w:eastAsia="Calibri"/>
          <w:b/>
          <w:u w:val="single"/>
        </w:rPr>
      </w:pPr>
    </w:p>
    <w:p w:rsidR="00CB0FCB" w:rsidRDefault="00CB0FCB" w:rsidP="00E560AA">
      <w:pPr>
        <w:widowControl/>
        <w:autoSpaceDE/>
        <w:autoSpaceDN/>
        <w:adjustRightInd/>
        <w:jc w:val="center"/>
        <w:rPr>
          <w:rFonts w:eastAsia="Calibri"/>
          <w:b/>
          <w:u w:val="single"/>
        </w:rPr>
      </w:pPr>
    </w:p>
    <w:p w:rsidR="00CB0FCB" w:rsidRDefault="00CB0FCB" w:rsidP="00E560AA">
      <w:pPr>
        <w:widowControl/>
        <w:autoSpaceDE/>
        <w:autoSpaceDN/>
        <w:adjustRightInd/>
        <w:jc w:val="center"/>
        <w:rPr>
          <w:rFonts w:eastAsia="Calibri"/>
          <w:b/>
          <w:u w:val="single"/>
        </w:rPr>
      </w:pPr>
    </w:p>
    <w:p w:rsidR="00CB0FCB" w:rsidRDefault="00CB0FCB" w:rsidP="00E560AA">
      <w:pPr>
        <w:widowControl/>
        <w:autoSpaceDE/>
        <w:autoSpaceDN/>
        <w:adjustRightInd/>
        <w:jc w:val="center"/>
        <w:rPr>
          <w:rFonts w:eastAsia="Calibri"/>
          <w:b/>
          <w:u w:val="single"/>
        </w:rPr>
      </w:pPr>
    </w:p>
    <w:p w:rsidR="00CB0FCB" w:rsidRDefault="00CB0FCB" w:rsidP="00E560AA">
      <w:pPr>
        <w:widowControl/>
        <w:autoSpaceDE/>
        <w:autoSpaceDN/>
        <w:adjustRightInd/>
        <w:jc w:val="center"/>
        <w:rPr>
          <w:rFonts w:eastAsia="Calibri"/>
          <w:b/>
          <w:u w:val="single"/>
        </w:rPr>
      </w:pPr>
    </w:p>
    <w:p w:rsidR="00E560AA" w:rsidRPr="00E560AA" w:rsidRDefault="00E560AA" w:rsidP="00E560AA">
      <w:pPr>
        <w:widowControl/>
        <w:autoSpaceDE/>
        <w:autoSpaceDN/>
        <w:adjustRightInd/>
        <w:jc w:val="center"/>
        <w:rPr>
          <w:rFonts w:eastAsia="Calibri"/>
          <w:b/>
          <w:u w:val="single"/>
        </w:rPr>
      </w:pPr>
      <w:r w:rsidRPr="00E560AA">
        <w:rPr>
          <w:rFonts w:eastAsia="Calibri"/>
          <w:b/>
          <w:u w:val="single"/>
        </w:rPr>
        <w:lastRenderedPageBreak/>
        <w:t>Тесты</w:t>
      </w:r>
    </w:p>
    <w:p w:rsidR="00E560AA" w:rsidRPr="00E560AA" w:rsidRDefault="00E560AA" w:rsidP="00E560AA">
      <w:pPr>
        <w:widowControl/>
        <w:autoSpaceDE/>
        <w:autoSpaceDN/>
        <w:adjustRightInd/>
        <w:ind w:left="2820" w:firstLine="720"/>
        <w:rPr>
          <w:rFonts w:eastAsia="Calibri"/>
          <w:b/>
        </w:rPr>
      </w:pPr>
      <w:r w:rsidRPr="00E560AA">
        <w:rPr>
          <w:rFonts w:eastAsia="Calibri"/>
          <w:b/>
        </w:rPr>
        <w:t>Критерии оценки:</w:t>
      </w:r>
    </w:p>
    <w:p w:rsidR="00E560AA" w:rsidRPr="00E560AA" w:rsidRDefault="00E560AA" w:rsidP="00E560AA">
      <w:pPr>
        <w:widowControl/>
        <w:tabs>
          <w:tab w:val="left" w:pos="2295"/>
        </w:tabs>
        <w:autoSpaceDE/>
        <w:autoSpaceDN/>
        <w:adjustRightInd/>
        <w:jc w:val="both"/>
        <w:rPr>
          <w:rFonts w:eastAsia="Calibr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7087"/>
      </w:tblGrid>
      <w:tr w:rsidR="00E560AA" w:rsidRPr="00E560AA" w:rsidTr="00E560AA">
        <w:tc>
          <w:tcPr>
            <w:tcW w:w="9747" w:type="dxa"/>
            <w:gridSpan w:val="2"/>
          </w:tcPr>
          <w:p w:rsidR="00E560AA" w:rsidRPr="00E560AA" w:rsidRDefault="00E560AA" w:rsidP="00E560AA">
            <w:pPr>
              <w:widowControl/>
              <w:autoSpaceDE/>
              <w:autoSpaceDN/>
              <w:adjustRightInd/>
              <w:spacing w:after="200" w:line="276" w:lineRule="auto"/>
              <w:jc w:val="center"/>
              <w:rPr>
                <w:rFonts w:eastAsia="Calibri"/>
                <w:b/>
                <w:lang w:eastAsia="en-US"/>
              </w:rPr>
            </w:pPr>
            <w:r w:rsidRPr="00E560AA">
              <w:rPr>
                <w:rFonts w:ascii="Calibri" w:eastAsia="Calibri" w:hAnsi="Calibri"/>
                <w:b/>
                <w:sz w:val="22"/>
                <w:szCs w:val="22"/>
                <w:lang w:eastAsia="en-US"/>
              </w:rPr>
              <w:t>Критерии оценки:</w:t>
            </w:r>
          </w:p>
        </w:tc>
      </w:tr>
      <w:tr w:rsidR="00E560AA" w:rsidRPr="00E560AA" w:rsidTr="00E560AA">
        <w:trPr>
          <w:trHeight w:val="263"/>
        </w:trPr>
        <w:tc>
          <w:tcPr>
            <w:tcW w:w="2660" w:type="dxa"/>
          </w:tcPr>
          <w:p w:rsidR="00E560AA" w:rsidRPr="00E560AA" w:rsidRDefault="00767899" w:rsidP="00E560AA">
            <w:pPr>
              <w:widowControl/>
              <w:autoSpaceDE/>
              <w:autoSpaceDN/>
              <w:adjustRightInd/>
              <w:spacing w:after="200" w:line="276" w:lineRule="auto"/>
              <w:rPr>
                <w:rFonts w:ascii="Calibri" w:eastAsia="Calibri" w:hAnsi="Calibri"/>
                <w:lang w:eastAsia="en-US"/>
              </w:rPr>
            </w:pPr>
            <w:r>
              <w:rPr>
                <w:rFonts w:ascii="Calibri" w:eastAsia="Calibri" w:hAnsi="Calibri"/>
                <w:sz w:val="22"/>
                <w:szCs w:val="22"/>
                <w:lang w:eastAsia="en-US"/>
              </w:rPr>
              <w:t xml:space="preserve">Макс. </w:t>
            </w:r>
            <w:r w:rsidR="00E560AA" w:rsidRPr="00E560AA">
              <w:rPr>
                <w:rFonts w:ascii="Calibri" w:eastAsia="Calibri" w:hAnsi="Calibri"/>
                <w:sz w:val="22"/>
                <w:szCs w:val="22"/>
                <w:lang w:eastAsia="en-US"/>
              </w:rPr>
              <w:t>9-10 баллов</w:t>
            </w:r>
          </w:p>
        </w:tc>
        <w:tc>
          <w:tcPr>
            <w:tcW w:w="7087" w:type="dxa"/>
          </w:tcPr>
          <w:p w:rsidR="00E560AA" w:rsidRPr="00E560AA" w:rsidRDefault="00E560AA" w:rsidP="00E560AA">
            <w:pPr>
              <w:widowControl/>
              <w:autoSpaceDE/>
              <w:autoSpaceDN/>
              <w:adjustRightInd/>
              <w:spacing w:after="200" w:line="276" w:lineRule="auto"/>
              <w:ind w:firstLine="34"/>
              <w:jc w:val="both"/>
              <w:rPr>
                <w:rFonts w:eastAsia="Calibri"/>
                <w:lang w:eastAsia="en-US"/>
              </w:rPr>
            </w:pPr>
            <w:r w:rsidRPr="00E560AA">
              <w:rPr>
                <w:rFonts w:eastAsia="Calibri"/>
                <w:lang w:eastAsia="en-US"/>
              </w:rPr>
              <w:t>20–25 правильных ответов (80-100 %  ответов)</w:t>
            </w:r>
          </w:p>
        </w:tc>
      </w:tr>
      <w:tr w:rsidR="00E560AA" w:rsidRPr="00E560AA" w:rsidTr="00E560AA">
        <w:trPr>
          <w:trHeight w:val="263"/>
        </w:trPr>
        <w:tc>
          <w:tcPr>
            <w:tcW w:w="2660" w:type="dxa"/>
          </w:tcPr>
          <w:p w:rsidR="00E560AA" w:rsidRPr="00E560AA" w:rsidRDefault="00E560AA" w:rsidP="00E560AA">
            <w:pPr>
              <w:widowControl/>
              <w:autoSpaceDE/>
              <w:autoSpaceDN/>
              <w:adjustRightInd/>
              <w:spacing w:after="200" w:line="276" w:lineRule="auto"/>
              <w:rPr>
                <w:rFonts w:ascii="Calibri" w:eastAsia="Calibri" w:hAnsi="Calibri"/>
                <w:lang w:eastAsia="en-US"/>
              </w:rPr>
            </w:pPr>
            <w:r w:rsidRPr="00E560AA">
              <w:rPr>
                <w:rFonts w:ascii="Calibri" w:eastAsia="Calibri" w:hAnsi="Calibri"/>
                <w:sz w:val="22"/>
                <w:szCs w:val="22"/>
                <w:lang w:eastAsia="en-US"/>
              </w:rPr>
              <w:t>6-8 баллов</w:t>
            </w:r>
          </w:p>
        </w:tc>
        <w:tc>
          <w:tcPr>
            <w:tcW w:w="7087" w:type="dxa"/>
          </w:tcPr>
          <w:p w:rsidR="00E560AA" w:rsidRPr="00E560AA" w:rsidRDefault="00E560AA" w:rsidP="00E560AA">
            <w:pPr>
              <w:widowControl/>
              <w:autoSpaceDE/>
              <w:autoSpaceDN/>
              <w:adjustRightInd/>
              <w:spacing w:after="200" w:line="276" w:lineRule="auto"/>
              <w:ind w:firstLine="34"/>
              <w:jc w:val="both"/>
              <w:rPr>
                <w:rFonts w:eastAsia="Calibri"/>
                <w:lang w:eastAsia="en-US"/>
              </w:rPr>
            </w:pPr>
            <w:r w:rsidRPr="00E560AA">
              <w:rPr>
                <w:rFonts w:eastAsia="Calibri"/>
                <w:lang w:eastAsia="en-US"/>
              </w:rPr>
              <w:t>17-19 правильных ответов (67-79 % ответов)</w:t>
            </w:r>
          </w:p>
        </w:tc>
      </w:tr>
      <w:tr w:rsidR="00E560AA" w:rsidRPr="00E560AA" w:rsidTr="00E560AA">
        <w:trPr>
          <w:trHeight w:val="263"/>
        </w:trPr>
        <w:tc>
          <w:tcPr>
            <w:tcW w:w="2660" w:type="dxa"/>
          </w:tcPr>
          <w:p w:rsidR="00E560AA" w:rsidRPr="00E560AA" w:rsidRDefault="00E560AA" w:rsidP="00E560AA">
            <w:pPr>
              <w:widowControl/>
              <w:autoSpaceDE/>
              <w:autoSpaceDN/>
              <w:adjustRightInd/>
              <w:spacing w:after="200" w:line="276" w:lineRule="auto"/>
              <w:rPr>
                <w:rFonts w:ascii="Calibri" w:eastAsia="Calibri" w:hAnsi="Calibri"/>
                <w:lang w:eastAsia="en-US"/>
              </w:rPr>
            </w:pPr>
            <w:r w:rsidRPr="00E560AA">
              <w:rPr>
                <w:rFonts w:ascii="Calibri" w:eastAsia="Calibri" w:hAnsi="Calibri"/>
                <w:sz w:val="22"/>
                <w:szCs w:val="22"/>
                <w:lang w:eastAsia="en-US"/>
              </w:rPr>
              <w:t>3-5 баллов</w:t>
            </w:r>
          </w:p>
        </w:tc>
        <w:tc>
          <w:tcPr>
            <w:tcW w:w="7087" w:type="dxa"/>
          </w:tcPr>
          <w:p w:rsidR="00E560AA" w:rsidRPr="00E560AA" w:rsidRDefault="00E560AA" w:rsidP="00E560AA">
            <w:pPr>
              <w:widowControl/>
              <w:autoSpaceDE/>
              <w:autoSpaceDN/>
              <w:adjustRightInd/>
              <w:spacing w:after="200" w:line="276" w:lineRule="auto"/>
              <w:ind w:firstLine="34"/>
              <w:jc w:val="both"/>
              <w:rPr>
                <w:rFonts w:eastAsia="Calibri"/>
                <w:lang w:eastAsia="en-US"/>
              </w:rPr>
            </w:pPr>
            <w:r w:rsidRPr="00E560AA">
              <w:rPr>
                <w:rFonts w:eastAsia="Calibri"/>
                <w:lang w:eastAsia="en-US"/>
              </w:rPr>
              <w:t>13-16 правильных ответов (50-66 % ответов)</w:t>
            </w:r>
          </w:p>
        </w:tc>
      </w:tr>
      <w:tr w:rsidR="00E560AA" w:rsidRPr="00E560AA" w:rsidTr="00E560AA">
        <w:trPr>
          <w:trHeight w:val="263"/>
        </w:trPr>
        <w:tc>
          <w:tcPr>
            <w:tcW w:w="2660" w:type="dxa"/>
          </w:tcPr>
          <w:p w:rsidR="00E560AA" w:rsidRPr="00E560AA" w:rsidRDefault="00E560AA" w:rsidP="00E560AA">
            <w:pPr>
              <w:widowControl/>
              <w:autoSpaceDE/>
              <w:autoSpaceDN/>
              <w:adjustRightInd/>
              <w:spacing w:after="200" w:line="276" w:lineRule="auto"/>
              <w:rPr>
                <w:rFonts w:ascii="Calibri" w:eastAsia="Calibri" w:hAnsi="Calibri"/>
                <w:lang w:eastAsia="en-US"/>
              </w:rPr>
            </w:pPr>
            <w:r w:rsidRPr="00E560AA">
              <w:rPr>
                <w:rFonts w:ascii="Calibri" w:eastAsia="Calibri" w:hAnsi="Calibri"/>
                <w:sz w:val="22"/>
                <w:szCs w:val="22"/>
                <w:lang w:eastAsia="en-US"/>
              </w:rPr>
              <w:t>0-2 балла</w:t>
            </w:r>
          </w:p>
        </w:tc>
        <w:tc>
          <w:tcPr>
            <w:tcW w:w="7087" w:type="dxa"/>
          </w:tcPr>
          <w:p w:rsidR="00E560AA" w:rsidRPr="00E560AA" w:rsidRDefault="00E560AA" w:rsidP="00E560AA">
            <w:pPr>
              <w:widowControl/>
              <w:autoSpaceDE/>
              <w:autoSpaceDN/>
              <w:adjustRightInd/>
              <w:spacing w:after="200" w:line="276" w:lineRule="auto"/>
              <w:ind w:firstLine="34"/>
              <w:jc w:val="both"/>
              <w:rPr>
                <w:rFonts w:eastAsia="Calibri"/>
                <w:lang w:eastAsia="en-US"/>
              </w:rPr>
            </w:pPr>
            <w:r w:rsidRPr="00E560AA">
              <w:rPr>
                <w:rFonts w:eastAsia="Calibri"/>
                <w:lang w:eastAsia="en-US"/>
              </w:rPr>
              <w:t>0-12 правильных ответов (менее 50% ответов)</w:t>
            </w:r>
          </w:p>
        </w:tc>
      </w:tr>
    </w:tbl>
    <w:p w:rsidR="00E560AA" w:rsidRPr="00E560AA" w:rsidRDefault="00E560AA" w:rsidP="00E560AA">
      <w:pPr>
        <w:widowControl/>
        <w:autoSpaceDE/>
        <w:autoSpaceDN/>
        <w:adjustRightInd/>
        <w:ind w:left="510" w:right="510"/>
        <w:rPr>
          <w:rFonts w:eastAsia="Calibri"/>
          <w:bCs/>
        </w:rPr>
      </w:pPr>
    </w:p>
    <w:p w:rsidR="00E560AA" w:rsidRPr="00E560AA" w:rsidRDefault="00E560AA" w:rsidP="00E560AA">
      <w:pPr>
        <w:widowControl/>
        <w:autoSpaceDE/>
        <w:autoSpaceDN/>
        <w:adjustRightInd/>
        <w:spacing w:after="200" w:line="276" w:lineRule="auto"/>
        <w:rPr>
          <w:rFonts w:ascii="Calibri" w:eastAsia="Calibri" w:hAnsi="Calibri"/>
          <w:sz w:val="22"/>
          <w:szCs w:val="22"/>
          <w:lang w:eastAsia="en-US"/>
        </w:rPr>
      </w:pPr>
    </w:p>
    <w:p w:rsidR="00E560AA" w:rsidRPr="00E560AA" w:rsidRDefault="00E560AA" w:rsidP="00E560AA">
      <w:pPr>
        <w:widowControl/>
        <w:autoSpaceDE/>
        <w:autoSpaceDN/>
        <w:adjustRightInd/>
        <w:spacing w:after="200" w:line="276" w:lineRule="auto"/>
        <w:rPr>
          <w:rFonts w:ascii="Calibri" w:eastAsia="Calibri" w:hAnsi="Calibri"/>
          <w:sz w:val="22"/>
          <w:szCs w:val="22"/>
          <w:lang w:eastAsia="en-US"/>
        </w:rPr>
      </w:pPr>
    </w:p>
    <w:p w:rsidR="00E560AA" w:rsidRPr="00E560AA" w:rsidRDefault="00E560AA" w:rsidP="00E560AA">
      <w:pPr>
        <w:widowControl/>
        <w:autoSpaceDE/>
        <w:autoSpaceDN/>
        <w:adjustRightInd/>
        <w:spacing w:after="200" w:line="276" w:lineRule="auto"/>
        <w:rPr>
          <w:rFonts w:ascii="Calibri" w:eastAsia="Calibri" w:hAnsi="Calibri"/>
          <w:sz w:val="22"/>
          <w:szCs w:val="22"/>
          <w:lang w:eastAsia="en-US"/>
        </w:rPr>
      </w:pPr>
    </w:p>
    <w:p w:rsidR="00E560AA" w:rsidRPr="00E560AA" w:rsidRDefault="00E560AA" w:rsidP="00E560AA">
      <w:pPr>
        <w:widowControl/>
        <w:autoSpaceDE/>
        <w:autoSpaceDN/>
        <w:adjustRightInd/>
        <w:spacing w:after="200" w:line="276" w:lineRule="auto"/>
        <w:rPr>
          <w:rFonts w:ascii="Calibri" w:eastAsia="Calibri" w:hAnsi="Calibri"/>
          <w:sz w:val="22"/>
          <w:szCs w:val="22"/>
          <w:lang w:eastAsia="en-US"/>
        </w:rPr>
      </w:pPr>
    </w:p>
    <w:p w:rsidR="00E560AA" w:rsidRPr="00E560AA" w:rsidRDefault="00E560AA" w:rsidP="00E560AA">
      <w:pPr>
        <w:widowControl/>
        <w:autoSpaceDE/>
        <w:autoSpaceDN/>
        <w:adjustRightInd/>
        <w:spacing w:after="200" w:line="276" w:lineRule="auto"/>
        <w:rPr>
          <w:rFonts w:ascii="Calibri" w:eastAsia="Calibri" w:hAnsi="Calibri"/>
          <w:sz w:val="22"/>
          <w:szCs w:val="22"/>
          <w:lang w:eastAsia="en-US"/>
        </w:rPr>
      </w:pPr>
    </w:p>
    <w:p w:rsidR="00E560AA" w:rsidRPr="00E560AA" w:rsidRDefault="00E560AA" w:rsidP="00E560AA">
      <w:pPr>
        <w:widowControl/>
        <w:autoSpaceDE/>
        <w:autoSpaceDN/>
        <w:adjustRightInd/>
        <w:spacing w:after="200" w:line="276" w:lineRule="auto"/>
        <w:rPr>
          <w:rFonts w:ascii="Calibri" w:eastAsia="Calibri" w:hAnsi="Calibri"/>
          <w:sz w:val="22"/>
          <w:szCs w:val="22"/>
          <w:lang w:eastAsia="en-US"/>
        </w:rPr>
      </w:pPr>
    </w:p>
    <w:p w:rsidR="00E560AA" w:rsidRPr="00E560AA" w:rsidRDefault="00E560AA" w:rsidP="00E560AA">
      <w:pPr>
        <w:widowControl/>
        <w:autoSpaceDE/>
        <w:autoSpaceDN/>
        <w:adjustRightInd/>
        <w:spacing w:after="200" w:line="276" w:lineRule="auto"/>
        <w:rPr>
          <w:rFonts w:ascii="Calibri" w:eastAsia="Calibri" w:hAnsi="Calibri"/>
          <w:sz w:val="22"/>
          <w:szCs w:val="22"/>
          <w:lang w:eastAsia="en-US"/>
        </w:rPr>
      </w:pPr>
    </w:p>
    <w:p w:rsidR="00E873D8" w:rsidRPr="00E560AA" w:rsidRDefault="00E873D8" w:rsidP="00E873D8">
      <w:pPr>
        <w:pageBreakBefore/>
        <w:widowControl/>
        <w:autoSpaceDE/>
        <w:autoSpaceDN/>
        <w:adjustRightInd/>
        <w:jc w:val="right"/>
        <w:rPr>
          <w:rFonts w:eastAsia="Calibri"/>
          <w:i/>
          <w:color w:val="000000"/>
        </w:rPr>
      </w:pPr>
      <w:bookmarkStart w:id="1" w:name="_Toc504819725"/>
      <w:r>
        <w:rPr>
          <w:rFonts w:eastAsia="Calibri"/>
          <w:i/>
          <w:color w:val="000000"/>
        </w:rPr>
        <w:lastRenderedPageBreak/>
        <w:t>Приложение 1.4</w:t>
      </w:r>
    </w:p>
    <w:p w:rsidR="00BD2340" w:rsidRPr="00E560AA" w:rsidRDefault="00BD2340" w:rsidP="00E873D8">
      <w:pPr>
        <w:autoSpaceDE/>
        <w:autoSpaceDN/>
        <w:adjustRightInd/>
        <w:jc w:val="center"/>
        <w:outlineLvl w:val="1"/>
        <w:rPr>
          <w:rFonts w:eastAsia="Calibri"/>
          <w:b/>
          <w:bCs/>
          <w:iCs/>
          <w:lang w:eastAsia="en-US"/>
        </w:rPr>
      </w:pPr>
      <w:r w:rsidRPr="00E560AA">
        <w:rPr>
          <w:rFonts w:eastAsia="Calibri"/>
          <w:b/>
          <w:bCs/>
          <w:iCs/>
          <w:lang w:eastAsia="en-US"/>
        </w:rPr>
        <w:t xml:space="preserve">Перечень вопросов к </w:t>
      </w:r>
      <w:bookmarkEnd w:id="1"/>
      <w:r w:rsidRPr="00E560AA">
        <w:rPr>
          <w:rFonts w:eastAsia="Calibri"/>
          <w:b/>
          <w:bCs/>
          <w:iCs/>
          <w:lang w:eastAsia="en-US"/>
        </w:rPr>
        <w:t>экзамену</w:t>
      </w:r>
    </w:p>
    <w:p w:rsidR="00BD2340" w:rsidRPr="00E560AA" w:rsidRDefault="00BD2340" w:rsidP="00E873D8">
      <w:pPr>
        <w:autoSpaceDE/>
        <w:autoSpaceDN/>
        <w:adjustRightInd/>
        <w:rPr>
          <w:rFonts w:eastAsia="Calibri"/>
          <w:lang w:eastAsia="en-US"/>
        </w:rPr>
      </w:pPr>
    </w:p>
    <w:p w:rsidR="00BD2340" w:rsidRPr="00E560AA" w:rsidRDefault="00BD2340" w:rsidP="00E873D8">
      <w:pPr>
        <w:autoSpaceDE/>
        <w:autoSpaceDN/>
        <w:adjustRightInd/>
        <w:ind w:firstLine="709"/>
        <w:jc w:val="both"/>
        <w:rPr>
          <w:rFonts w:eastAsia="Calibri"/>
          <w:lang w:eastAsia="en-US"/>
        </w:rPr>
      </w:pPr>
      <w:r w:rsidRPr="00E560AA">
        <w:rPr>
          <w:rFonts w:eastAsia="Calibri"/>
          <w:lang w:eastAsia="en-US"/>
        </w:rPr>
        <w:t>1. Международные стандарты в области прав человека и их отражение в международно-правовых актах. Принцип уважения основных прав и свобод человека: понятие, юридическое закрепление и содержание.</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 Принцип неприменения силы и угрозы силой: понятие, основные этапы становления, юридическое закрепление и содержание. Правомерное применение силы в международных отношениях.</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 xml:space="preserve">3. Основные принципы международного права: понятие, виды, нормативное закрепление и роль в обеспечении международного мира правопорядка.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 Международные механизмы и процедуры в области прав человека.</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5. Понятие, принципы и источники международного морского права.</w:t>
      </w:r>
    </w:p>
    <w:p w:rsidR="00BD2340" w:rsidRPr="00E560AA" w:rsidRDefault="00BD2340" w:rsidP="00BD2340">
      <w:pPr>
        <w:autoSpaceDE/>
        <w:autoSpaceDN/>
        <w:adjustRightInd/>
        <w:ind w:firstLine="709"/>
        <w:jc w:val="both"/>
        <w:rPr>
          <w:rFonts w:eastAsia="Calibri"/>
          <w:lang w:eastAsia="en-US"/>
        </w:rPr>
      </w:pPr>
      <w:r>
        <w:rPr>
          <w:rFonts w:eastAsia="Calibri"/>
          <w:lang w:eastAsia="en-US"/>
        </w:rPr>
        <w:t>6. Понятие, система,</w:t>
      </w:r>
      <w:r w:rsidRPr="00E560AA">
        <w:rPr>
          <w:rFonts w:eastAsia="Calibri"/>
          <w:lang w:eastAsia="en-US"/>
        </w:rPr>
        <w:t xml:space="preserve"> юридическая природа и особенности современного международного права. Основные этапы развития международного права и его науки.</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7. Правовой режим континентального шельфа и исключительной экономической зоны.</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 xml:space="preserve">8. Принцип мирного разрешения международных споров: понятие, основные этапы становления, юридическое закрепление и содержание.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9.   Международное правотворчество: понятие, фор</w:t>
      </w:r>
      <w:r>
        <w:rPr>
          <w:rFonts w:eastAsia="Calibri"/>
          <w:lang w:eastAsia="en-US"/>
        </w:rPr>
        <w:t>мы, особенности.  Кодификация и прогрессивное</w:t>
      </w:r>
      <w:r w:rsidRPr="00E560AA">
        <w:rPr>
          <w:rFonts w:eastAsia="Calibri"/>
          <w:lang w:eastAsia="en-US"/>
        </w:rPr>
        <w:t xml:space="preserve"> развитие международного права.</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10.</w:t>
      </w:r>
      <w:r w:rsidRPr="00E560AA">
        <w:rPr>
          <w:rFonts w:eastAsia="Calibri"/>
          <w:lang w:eastAsia="en-US"/>
        </w:rPr>
        <w:tab/>
        <w:t xml:space="preserve">Понятие и правовой режим открытого моря.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11. Правовой режим внутренних морских вод, территориального моря и прилежащей зоны.</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12.</w:t>
      </w:r>
      <w:r w:rsidRPr="00E560AA">
        <w:rPr>
          <w:rFonts w:eastAsia="Calibri"/>
          <w:lang w:eastAsia="en-US"/>
        </w:rPr>
        <w:tab/>
        <w:t xml:space="preserve">Соотношение международного, внутригосударственного и международного частного права. Основные теории.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13.</w:t>
      </w:r>
      <w:r w:rsidRPr="00E560AA">
        <w:rPr>
          <w:rFonts w:eastAsia="Calibri"/>
          <w:lang w:eastAsia="en-US"/>
        </w:rPr>
        <w:tab/>
        <w:t>Понятие, виды и классификация субъектов международного права.</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14.</w:t>
      </w:r>
      <w:r w:rsidRPr="00E560AA">
        <w:rPr>
          <w:rFonts w:eastAsia="Calibri"/>
          <w:lang w:eastAsia="en-US"/>
        </w:rPr>
        <w:tab/>
        <w:t>Имплементация норм международного права: понятие, формы и способы. Содержание и значение п. 4 ст. 15 Конституции РФ.</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 xml:space="preserve">15.     Источники современного международного права: понятие, виды.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16.</w:t>
      </w:r>
      <w:r w:rsidRPr="00E560AA">
        <w:rPr>
          <w:rFonts w:eastAsia="Calibri"/>
          <w:lang w:eastAsia="en-US"/>
        </w:rPr>
        <w:tab/>
        <w:t>Международно-правовой режим Антарктики и Арктики.</w:t>
      </w:r>
    </w:p>
    <w:p w:rsidR="00BD2340" w:rsidRPr="00E560AA" w:rsidRDefault="00BD2340" w:rsidP="00BD2340">
      <w:pPr>
        <w:autoSpaceDE/>
        <w:autoSpaceDN/>
        <w:adjustRightInd/>
        <w:ind w:firstLine="709"/>
        <w:jc w:val="both"/>
        <w:rPr>
          <w:rFonts w:eastAsia="Calibri"/>
          <w:lang w:eastAsia="en-US"/>
        </w:rPr>
      </w:pPr>
      <w:r>
        <w:rPr>
          <w:rFonts w:eastAsia="Calibri"/>
          <w:lang w:eastAsia="en-US"/>
        </w:rPr>
        <w:t>17.</w:t>
      </w:r>
      <w:r>
        <w:rPr>
          <w:rFonts w:eastAsia="Calibri"/>
          <w:lang w:eastAsia="en-US"/>
        </w:rPr>
        <w:tab/>
        <w:t xml:space="preserve">Понятие, виды </w:t>
      </w:r>
      <w:r w:rsidRPr="00E560AA">
        <w:rPr>
          <w:rFonts w:eastAsia="Calibri"/>
          <w:lang w:eastAsia="en-US"/>
        </w:rPr>
        <w:t xml:space="preserve">и правовой режим международных проливов и каналов.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18.</w:t>
      </w:r>
      <w:r w:rsidRPr="00E560AA">
        <w:rPr>
          <w:rFonts w:eastAsia="Calibri"/>
          <w:lang w:eastAsia="en-US"/>
        </w:rPr>
        <w:tab/>
        <w:t>Понятие, теории, формы и виды международно-правового признания.  Практика государств и правительств в области признания. Значение признания в сфере международных правоотношений.</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19.</w:t>
      </w:r>
      <w:r w:rsidRPr="00E560AA">
        <w:rPr>
          <w:rFonts w:eastAsia="Calibri"/>
          <w:lang w:eastAsia="en-US"/>
        </w:rPr>
        <w:tab/>
        <w:t>Понятие и объекты правопреемства, его международно-правовая регламентация. Особенности осуществления правопреемства после распада СССР.</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20.</w:t>
      </w:r>
      <w:r w:rsidRPr="00E560AA">
        <w:rPr>
          <w:rFonts w:eastAsia="Calibri"/>
          <w:lang w:eastAsia="en-US"/>
        </w:rPr>
        <w:tab/>
        <w:t>Понятие, система, принципы и источники международного воздушного права. Правовой режим международных полетов. Свободы воздуха.</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21.  Евразийский экономический союз: правовая природа, компетенция и механизм принятия решений.</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22.</w:t>
      </w:r>
      <w:r w:rsidRPr="00E560AA">
        <w:rPr>
          <w:rFonts w:eastAsia="Calibri"/>
          <w:lang w:eastAsia="en-US"/>
        </w:rPr>
        <w:tab/>
        <w:t>Понятие и источники международного космического права. Международно-правовой режим космического пространства и небесных тел. Понятие и правовой статус космических объектов и космонавтов.</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23.</w:t>
      </w:r>
      <w:r w:rsidRPr="00E560AA">
        <w:rPr>
          <w:rFonts w:eastAsia="Calibri"/>
          <w:lang w:eastAsia="en-US"/>
        </w:rPr>
        <w:tab/>
        <w:t>Понятие и состав населения государства Между</w:t>
      </w:r>
      <w:r>
        <w:rPr>
          <w:rFonts w:eastAsia="Calibri"/>
          <w:lang w:eastAsia="en-US"/>
        </w:rPr>
        <w:t xml:space="preserve">народно-правовая регламентация положения отдельных </w:t>
      </w:r>
      <w:r w:rsidRPr="00E560AA">
        <w:rPr>
          <w:rFonts w:eastAsia="Calibri"/>
          <w:lang w:eastAsia="en-US"/>
        </w:rPr>
        <w:t>категорий населения.</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24.</w:t>
      </w:r>
      <w:r w:rsidRPr="00E560AA">
        <w:rPr>
          <w:rFonts w:eastAsia="Calibri"/>
          <w:lang w:eastAsia="en-US"/>
        </w:rPr>
        <w:tab/>
        <w:t>Понятие и общая характеристика международных правонарушений и преступлений. Основные направления и формы сотрудничества государств в борьбе с преступностью, включая терроризмом.</w:t>
      </w:r>
    </w:p>
    <w:p w:rsidR="00BD2340" w:rsidRPr="00E560AA" w:rsidRDefault="00BD2340" w:rsidP="00BD2340">
      <w:pPr>
        <w:autoSpaceDE/>
        <w:autoSpaceDN/>
        <w:adjustRightInd/>
        <w:ind w:firstLine="709"/>
        <w:jc w:val="both"/>
        <w:rPr>
          <w:rFonts w:eastAsia="Calibri"/>
          <w:lang w:eastAsia="en-US"/>
        </w:rPr>
      </w:pPr>
      <w:r>
        <w:rPr>
          <w:rFonts w:eastAsia="Calibri"/>
          <w:lang w:eastAsia="en-US"/>
        </w:rPr>
        <w:t>25.</w:t>
      </w:r>
      <w:r>
        <w:rPr>
          <w:rFonts w:eastAsia="Calibri"/>
          <w:lang w:eastAsia="en-US"/>
        </w:rPr>
        <w:tab/>
      </w:r>
      <w:r w:rsidRPr="00E560AA">
        <w:rPr>
          <w:rFonts w:eastAsia="Calibri"/>
          <w:lang w:eastAsia="en-US"/>
        </w:rPr>
        <w:t xml:space="preserve"> Международно-правовые проблемы статуса иностранцев: понятие, особенности правового регулирования, виды правового </w:t>
      </w:r>
      <w:r>
        <w:rPr>
          <w:rFonts w:eastAsia="Calibri"/>
          <w:lang w:eastAsia="en-US"/>
        </w:rPr>
        <w:t>режима и защита</w:t>
      </w:r>
      <w:r w:rsidRPr="00E560AA">
        <w:rPr>
          <w:rFonts w:eastAsia="Calibri"/>
          <w:lang w:eastAsia="en-US"/>
        </w:rPr>
        <w:t xml:space="preserve"> их прав.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26.</w:t>
      </w:r>
      <w:r w:rsidRPr="00E560AA">
        <w:rPr>
          <w:rFonts w:eastAsia="Calibri"/>
          <w:lang w:eastAsia="en-US"/>
        </w:rPr>
        <w:tab/>
        <w:t>Понятие, источники, цели и принципы международного экономического права.</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27.</w:t>
      </w:r>
      <w:r w:rsidRPr="00E560AA">
        <w:rPr>
          <w:rFonts w:eastAsia="Calibri"/>
          <w:lang w:eastAsia="en-US"/>
        </w:rPr>
        <w:tab/>
        <w:t>Понятие, источники, цели и принципы международного экологического права.</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28.</w:t>
      </w:r>
      <w:r w:rsidRPr="00E560AA">
        <w:rPr>
          <w:rFonts w:eastAsia="Calibri"/>
          <w:lang w:eastAsia="en-US"/>
        </w:rPr>
        <w:tab/>
        <w:t xml:space="preserve">Виды территорий в международном праве. Принцип территориальной целостности: </w:t>
      </w:r>
      <w:r w:rsidRPr="00E560AA">
        <w:rPr>
          <w:rFonts w:eastAsia="Calibri"/>
          <w:lang w:eastAsia="en-US"/>
        </w:rPr>
        <w:lastRenderedPageBreak/>
        <w:t xml:space="preserve">понятие, юридическое закрепление и содержание.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29.</w:t>
      </w:r>
      <w:r w:rsidRPr="00E560AA">
        <w:rPr>
          <w:rFonts w:eastAsia="Calibri"/>
          <w:lang w:eastAsia="en-US"/>
        </w:rPr>
        <w:tab/>
        <w:t>Консульское право: общая характеристика. Иммун</w:t>
      </w:r>
      <w:r>
        <w:rPr>
          <w:rFonts w:eastAsia="Calibri"/>
          <w:lang w:eastAsia="en-US"/>
        </w:rPr>
        <w:t>итеты и привилегии консульского</w:t>
      </w:r>
      <w:r w:rsidRPr="00E560AA">
        <w:rPr>
          <w:rFonts w:eastAsia="Calibri"/>
          <w:lang w:eastAsia="en-US"/>
        </w:rPr>
        <w:t xml:space="preserve"> представительства и его персонала: понятие, виды.</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30.</w:t>
      </w:r>
      <w:r w:rsidRPr="00E560AA">
        <w:rPr>
          <w:rFonts w:eastAsia="Calibri"/>
          <w:lang w:eastAsia="en-US"/>
        </w:rPr>
        <w:tab/>
        <w:t>Понятие, состав и юридическая характеристика государственной территории.</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31.</w:t>
      </w:r>
      <w:r w:rsidRPr="00E560AA">
        <w:rPr>
          <w:rFonts w:eastAsia="Calibri"/>
          <w:lang w:eastAsia="en-US"/>
        </w:rPr>
        <w:tab/>
        <w:t>Понятие, способы проведения и установления государственных границ и их классификация. Принцип нерушимости государственных границ: нормативное закрепление и содержание</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32.</w:t>
      </w:r>
      <w:r w:rsidRPr="00E560AA">
        <w:rPr>
          <w:rFonts w:eastAsia="Calibri"/>
          <w:lang w:eastAsia="en-US"/>
        </w:rPr>
        <w:tab/>
        <w:t>Дипломатическое право: общая характеристика. Иммунитеты и привилегии дипломатического представительства и его персонала: понятие, виды.</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33.</w:t>
      </w:r>
      <w:r w:rsidRPr="00E560AA">
        <w:rPr>
          <w:rFonts w:eastAsia="Calibri"/>
          <w:lang w:eastAsia="en-US"/>
        </w:rPr>
        <w:tab/>
        <w:t>Международная противоправность гуманитарной интервенции.</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34.</w:t>
      </w:r>
      <w:r w:rsidRPr="00E560AA">
        <w:rPr>
          <w:rFonts w:eastAsia="Calibri"/>
          <w:lang w:eastAsia="en-US"/>
        </w:rPr>
        <w:tab/>
        <w:t>Решения международных организаций: виды, порядок принятия, юридическое значение.</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35.</w:t>
      </w:r>
      <w:r w:rsidRPr="00E560AA">
        <w:rPr>
          <w:rFonts w:eastAsia="Calibri"/>
          <w:lang w:eastAsia="en-US"/>
        </w:rPr>
        <w:tab/>
        <w:t>Понятие, виды и формы международно-правовой ответственности государств. Ответственность физических лиц за преступления против мира, человечности, военные преступления и геноцид.</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36.</w:t>
      </w:r>
      <w:r w:rsidRPr="00E560AA">
        <w:rPr>
          <w:rFonts w:eastAsia="Calibri"/>
          <w:lang w:eastAsia="en-US"/>
        </w:rPr>
        <w:tab/>
        <w:t>Юридическая природа международных конференций</w:t>
      </w:r>
      <w:r>
        <w:rPr>
          <w:rFonts w:eastAsia="Calibri"/>
          <w:lang w:eastAsia="en-US"/>
        </w:rPr>
        <w:t xml:space="preserve"> и организаций.  Особенности их</w:t>
      </w:r>
      <w:r w:rsidRPr="00E560AA">
        <w:rPr>
          <w:rFonts w:eastAsia="Calibri"/>
          <w:lang w:eastAsia="en-US"/>
        </w:rPr>
        <w:t xml:space="preserve"> правового  статуса.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37.</w:t>
      </w:r>
      <w:r w:rsidRPr="00E560AA">
        <w:rPr>
          <w:rFonts w:eastAsia="Calibri"/>
          <w:lang w:eastAsia="en-US"/>
        </w:rPr>
        <w:tab/>
        <w:t>Вопрос о международной правосубъектности индивидов. Международно-правовое положение субъектов федеративных государств.</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38.</w:t>
      </w:r>
      <w:r w:rsidRPr="00E560AA">
        <w:rPr>
          <w:rFonts w:eastAsia="Calibri"/>
          <w:lang w:eastAsia="en-US"/>
        </w:rPr>
        <w:tab/>
        <w:t xml:space="preserve"> Определение агрессии, принятое Генеральной Ассамблеей ООН в </w:t>
      </w:r>
      <w:smartTag w:uri="urn:schemas-microsoft-com:office:smarttags" w:element="metricconverter">
        <w:smartTagPr>
          <w:attr w:name="ProductID" w:val="1974 г"/>
        </w:smartTagPr>
        <w:r w:rsidRPr="00E560AA">
          <w:rPr>
            <w:rFonts w:eastAsia="Calibri"/>
            <w:lang w:eastAsia="en-US"/>
          </w:rPr>
          <w:t>1974 г</w:t>
        </w:r>
      </w:smartTag>
      <w:r w:rsidRPr="00E560AA">
        <w:rPr>
          <w:rFonts w:eastAsia="Calibri"/>
          <w:lang w:eastAsia="en-US"/>
        </w:rPr>
        <w:t xml:space="preserve">.:   содержание, цель принятия, практическое значение.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39.</w:t>
      </w:r>
      <w:r w:rsidRPr="00E560AA">
        <w:rPr>
          <w:rFonts w:eastAsia="Calibri"/>
          <w:lang w:eastAsia="en-US"/>
        </w:rPr>
        <w:tab/>
        <w:t>Понятие и виды самообороны согласно современному международному праву.</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40.</w:t>
      </w:r>
      <w:r w:rsidRPr="00E560AA">
        <w:rPr>
          <w:rFonts w:eastAsia="Calibri"/>
          <w:lang w:eastAsia="en-US"/>
        </w:rPr>
        <w:tab/>
        <w:t>История создания, принципы и главные органы ООН. Особая роль Совета Безопасности ООН.</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41.</w:t>
      </w:r>
      <w:r w:rsidRPr="00E560AA">
        <w:rPr>
          <w:rFonts w:eastAsia="Calibri"/>
          <w:lang w:eastAsia="en-US"/>
        </w:rPr>
        <w:tab/>
        <w:t xml:space="preserve">Операции ООН по поддержанию мира: виды, правовая природа, организация, порядок осуществления.  </w:t>
      </w:r>
    </w:p>
    <w:p w:rsidR="00BD2340" w:rsidRPr="00E560AA" w:rsidRDefault="00BD2340" w:rsidP="00BD2340">
      <w:pPr>
        <w:autoSpaceDE/>
        <w:autoSpaceDN/>
        <w:adjustRightInd/>
        <w:jc w:val="both"/>
        <w:rPr>
          <w:rFonts w:eastAsia="Calibri"/>
          <w:lang w:eastAsia="en-US"/>
        </w:rPr>
      </w:pPr>
      <w:r w:rsidRPr="00E560AA">
        <w:rPr>
          <w:rFonts w:eastAsia="Calibri"/>
          <w:lang w:eastAsia="en-US"/>
        </w:rPr>
        <w:t xml:space="preserve">42. Пространства со смешанным правовым режимом регулирования.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43. Порядок и стадии заключения международных договоров. Порядок и значение ратификации и регистрации международных договоров.</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 xml:space="preserve">44. НАТО: правовые основы организации и деятельности. Правовая оценка расширения состава, сферы и форм деятельности НАТО.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45. Мирные средства разрешения международных споров: понятие и виды.</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46. Понятие, формы и виды международных договоров. Действие международных договоров во времени и пространстве, в отношении третьих государств.</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47. Международный Суд ООН: состав, компетенция, порядок работы</w:t>
      </w:r>
      <w:r w:rsidRPr="00E560AA">
        <w:rPr>
          <w:rFonts w:eastAsia="Calibri"/>
          <w:color w:val="FF0000"/>
          <w:lang w:eastAsia="en-US"/>
        </w:rPr>
        <w:t xml:space="preserve">. </w:t>
      </w:r>
      <w:r w:rsidRPr="00E560AA">
        <w:rPr>
          <w:rFonts w:eastAsia="Calibri"/>
          <w:lang w:eastAsia="en-US"/>
        </w:rPr>
        <w:t xml:space="preserve">Факультативная и обязательная юрисдикция Международного Суда ООН.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48.</w:t>
      </w:r>
      <w:r w:rsidRPr="00E560AA">
        <w:rPr>
          <w:rFonts w:eastAsia="Calibri"/>
          <w:lang w:eastAsia="en-US"/>
        </w:rPr>
        <w:tab/>
        <w:t>Понятие, принципы и источники права международной безопасности. Порядок действий Совета Безопасности ООН в случае угрозы миру, нарушения мира или акта агрессии.</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49.</w:t>
      </w:r>
      <w:r w:rsidRPr="00E560AA">
        <w:rPr>
          <w:rFonts w:eastAsia="Calibri"/>
          <w:lang w:eastAsia="en-US"/>
        </w:rPr>
        <w:tab/>
        <w:t>Оговорки и поправки к международным договорам: понятие, порядок и правовые последствия их внесения.</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50.</w:t>
      </w:r>
      <w:r w:rsidRPr="00E560AA">
        <w:rPr>
          <w:rFonts w:eastAsia="Calibri"/>
          <w:lang w:eastAsia="en-US"/>
        </w:rPr>
        <w:tab/>
        <w:t>Понятие действительности, основания недействител</w:t>
      </w:r>
      <w:r>
        <w:rPr>
          <w:rFonts w:eastAsia="Calibri"/>
          <w:lang w:eastAsia="en-US"/>
        </w:rPr>
        <w:t>ьности международных договоров,</w:t>
      </w:r>
      <w:r w:rsidRPr="00E560AA">
        <w:rPr>
          <w:rFonts w:eastAsia="Calibri"/>
          <w:lang w:eastAsia="en-US"/>
        </w:rPr>
        <w:t xml:space="preserve"> действие, прекращение и приостановление их действия.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51.</w:t>
      </w:r>
      <w:r w:rsidRPr="00E560AA">
        <w:rPr>
          <w:rFonts w:eastAsia="Calibri"/>
          <w:lang w:eastAsia="en-US"/>
        </w:rPr>
        <w:tab/>
        <w:t>Понятие, принципы и источники права, применяемого в период вооруженных конфликтов.</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52.</w:t>
      </w:r>
      <w:r w:rsidRPr="00E560AA">
        <w:rPr>
          <w:rFonts w:eastAsia="Calibri"/>
          <w:lang w:eastAsia="en-US"/>
        </w:rPr>
        <w:tab/>
        <w:t xml:space="preserve">Международные уголовные трибуналы ad hoc: особенности создания, организационная структура и порядок функционирования.  </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53.</w:t>
      </w:r>
      <w:r w:rsidRPr="00E560AA">
        <w:rPr>
          <w:rFonts w:eastAsia="Calibri"/>
          <w:lang w:eastAsia="en-US"/>
        </w:rPr>
        <w:tab/>
        <w:t>Понятие и международно-правовая защита жертв вооруженных конфликтов. Понятие и правовой статус наемника, добровольца, лазутчика, военного разведчика.</w:t>
      </w:r>
    </w:p>
    <w:p w:rsidR="00BD2340" w:rsidRPr="00E560AA" w:rsidRDefault="00BD2340" w:rsidP="00BD2340">
      <w:pPr>
        <w:autoSpaceDE/>
        <w:autoSpaceDN/>
        <w:adjustRightInd/>
        <w:ind w:firstLine="709"/>
        <w:jc w:val="both"/>
        <w:rPr>
          <w:rFonts w:eastAsia="Calibri"/>
          <w:lang w:eastAsia="en-US"/>
        </w:rPr>
      </w:pPr>
      <w:r w:rsidRPr="00E560AA">
        <w:rPr>
          <w:rFonts w:eastAsia="Calibri"/>
          <w:lang w:eastAsia="en-US"/>
        </w:rPr>
        <w:t>54.</w:t>
      </w:r>
      <w:r w:rsidRPr="00E560AA">
        <w:rPr>
          <w:rFonts w:eastAsia="Calibri"/>
          <w:lang w:eastAsia="en-US"/>
        </w:rPr>
        <w:tab/>
        <w:t>Виды и способы толкования международных договоров. Понятие и функции депозитария международных договоров.</w:t>
      </w:r>
    </w:p>
    <w:p w:rsidR="00BD2340" w:rsidRPr="00E560AA" w:rsidRDefault="00BD2340" w:rsidP="00BD2340">
      <w:pPr>
        <w:widowControl/>
        <w:tabs>
          <w:tab w:val="left" w:pos="330"/>
        </w:tabs>
        <w:autoSpaceDE/>
        <w:autoSpaceDN/>
        <w:adjustRightInd/>
        <w:rPr>
          <w:rFonts w:eastAsia="Calibri"/>
          <w:lang w:eastAsia="en-US"/>
        </w:rPr>
      </w:pPr>
    </w:p>
    <w:p w:rsidR="00BD2340" w:rsidRPr="00E560AA" w:rsidRDefault="00BD2340" w:rsidP="00BD2340">
      <w:pPr>
        <w:widowControl/>
        <w:autoSpaceDE/>
        <w:autoSpaceDN/>
        <w:adjustRightInd/>
        <w:rPr>
          <w:rFonts w:eastAsia="Calibri"/>
          <w:b/>
          <w:color w:val="000000"/>
          <w:sz w:val="28"/>
          <w:szCs w:val="28"/>
        </w:rPr>
      </w:pPr>
    </w:p>
    <w:p w:rsidR="00E560AA" w:rsidRPr="00E560AA" w:rsidRDefault="00BD2340" w:rsidP="00BD2340">
      <w:pPr>
        <w:pageBreakBefore/>
        <w:widowControl/>
        <w:autoSpaceDE/>
        <w:autoSpaceDN/>
        <w:adjustRightInd/>
        <w:jc w:val="right"/>
        <w:rPr>
          <w:rFonts w:eastAsia="Calibri"/>
          <w:i/>
          <w:color w:val="000000"/>
        </w:rPr>
      </w:pPr>
      <w:r>
        <w:rPr>
          <w:rFonts w:eastAsia="Calibri"/>
          <w:i/>
          <w:color w:val="000000"/>
        </w:rPr>
        <w:lastRenderedPageBreak/>
        <w:t>Приложение 1.</w:t>
      </w:r>
      <w:r w:rsidR="00E873D8">
        <w:rPr>
          <w:rFonts w:eastAsia="Calibri"/>
          <w:i/>
          <w:color w:val="000000"/>
        </w:rPr>
        <w:t>5</w:t>
      </w:r>
    </w:p>
    <w:p w:rsidR="00E560AA" w:rsidRPr="00E560AA" w:rsidRDefault="00E560AA" w:rsidP="00E560AA">
      <w:pPr>
        <w:widowControl/>
        <w:autoSpaceDE/>
        <w:autoSpaceDN/>
        <w:adjustRightInd/>
        <w:jc w:val="center"/>
        <w:rPr>
          <w:rFonts w:eastAsia="Calibri"/>
          <w:b/>
          <w:color w:val="000000"/>
          <w:sz w:val="27"/>
          <w:szCs w:val="27"/>
        </w:rPr>
      </w:pPr>
      <w:r w:rsidRPr="00E560AA">
        <w:rPr>
          <w:rFonts w:eastAsia="Calibri"/>
          <w:b/>
          <w:color w:val="000000"/>
          <w:sz w:val="27"/>
          <w:szCs w:val="27"/>
        </w:rPr>
        <w:t>Форма экзаменационного билета</w:t>
      </w:r>
    </w:p>
    <w:p w:rsidR="00E560AA" w:rsidRPr="00E560AA" w:rsidRDefault="00E560AA" w:rsidP="00E560AA">
      <w:pPr>
        <w:widowControl/>
        <w:autoSpaceDE/>
        <w:autoSpaceDN/>
        <w:adjustRightInd/>
        <w:jc w:val="center"/>
        <w:rPr>
          <w:rFonts w:eastAsia="Calibri"/>
          <w:b/>
          <w:color w:val="000000"/>
          <w:sz w:val="27"/>
          <w:szCs w:val="27"/>
        </w:rPr>
      </w:pPr>
      <w:r w:rsidRPr="00E560AA">
        <w:rPr>
          <w:rFonts w:eastAsia="Calibri"/>
          <w:b/>
          <w:color w:val="000000"/>
          <w:sz w:val="27"/>
          <w:szCs w:val="27"/>
        </w:rPr>
        <w:t>Экзаменационные билеты</w:t>
      </w:r>
    </w:p>
    <w:p w:rsidR="00E560AA" w:rsidRPr="00E560AA" w:rsidRDefault="00E560AA" w:rsidP="00E560AA">
      <w:pPr>
        <w:widowControl/>
        <w:autoSpaceDE/>
        <w:autoSpaceDN/>
        <w:adjustRightInd/>
        <w:jc w:val="center"/>
        <w:rPr>
          <w:rFonts w:eastAsia="Calibri"/>
          <w:b/>
        </w:rPr>
      </w:pPr>
    </w:p>
    <w:p w:rsidR="00E560AA" w:rsidRPr="00E560AA" w:rsidRDefault="00E560AA" w:rsidP="00E560AA">
      <w:pPr>
        <w:autoSpaceDE/>
        <w:autoSpaceDN/>
        <w:adjustRightInd/>
        <w:jc w:val="center"/>
        <w:rPr>
          <w:rFonts w:eastAsia="Calibri"/>
        </w:rPr>
      </w:pPr>
      <w:bookmarkStart w:id="2" w:name="bookmark1"/>
      <w:r w:rsidRPr="00E560AA">
        <w:rPr>
          <w:rFonts w:eastAsia="Calibri"/>
        </w:rPr>
        <w:t>Федеральное государственное бюджетное образовательное учреждение</w:t>
      </w:r>
    </w:p>
    <w:p w:rsidR="00E560AA" w:rsidRPr="00E560AA" w:rsidRDefault="00E560AA" w:rsidP="00E560AA">
      <w:pPr>
        <w:autoSpaceDE/>
        <w:autoSpaceDN/>
        <w:adjustRightInd/>
        <w:jc w:val="center"/>
        <w:rPr>
          <w:rFonts w:eastAsia="Calibri"/>
        </w:rPr>
      </w:pPr>
      <w:r w:rsidRPr="00E560AA">
        <w:rPr>
          <w:rFonts w:eastAsia="Calibri"/>
        </w:rPr>
        <w:t>высшего образования «Дипломатическая академия</w:t>
      </w:r>
    </w:p>
    <w:p w:rsidR="00E560AA" w:rsidRPr="00E560AA" w:rsidRDefault="00E560AA" w:rsidP="00E560AA">
      <w:pPr>
        <w:autoSpaceDE/>
        <w:autoSpaceDN/>
        <w:adjustRightInd/>
        <w:jc w:val="center"/>
        <w:rPr>
          <w:rFonts w:eastAsia="Calibri"/>
        </w:rPr>
      </w:pPr>
      <w:r w:rsidRPr="00E560AA">
        <w:rPr>
          <w:rFonts w:eastAsia="Calibri"/>
        </w:rPr>
        <w:t>Министерства иностранных дел Российской Федерации»</w:t>
      </w:r>
    </w:p>
    <w:p w:rsidR="00E560AA" w:rsidRPr="00E560AA" w:rsidRDefault="00E560AA" w:rsidP="00E560AA">
      <w:pPr>
        <w:widowControl/>
        <w:autoSpaceDE/>
        <w:autoSpaceDN/>
        <w:adjustRightInd/>
        <w:rPr>
          <w:rFonts w:eastAsia="Calibri"/>
          <w:color w:val="000000"/>
        </w:rPr>
      </w:pPr>
    </w:p>
    <w:p w:rsidR="00E560AA" w:rsidRPr="008445A0" w:rsidRDefault="008445A0" w:rsidP="00E560AA">
      <w:pPr>
        <w:widowControl/>
        <w:autoSpaceDE/>
        <w:autoSpaceDN/>
        <w:adjustRightInd/>
        <w:jc w:val="center"/>
        <w:rPr>
          <w:rFonts w:eastAsia="Calibri"/>
          <w:b/>
        </w:rPr>
      </w:pPr>
      <w:r w:rsidRPr="008445A0">
        <w:rPr>
          <w:b/>
        </w:rPr>
        <w:t>38.03.01</w:t>
      </w:r>
      <w:r w:rsidRPr="008445A0">
        <w:rPr>
          <w:b/>
          <w:u w:val="single"/>
        </w:rPr>
        <w:t xml:space="preserve"> Экономика</w:t>
      </w:r>
    </w:p>
    <w:p w:rsidR="00E560AA" w:rsidRPr="00E560AA" w:rsidRDefault="008445A0" w:rsidP="00E560AA">
      <w:pPr>
        <w:widowControl/>
        <w:autoSpaceDE/>
        <w:autoSpaceDN/>
        <w:adjustRightInd/>
        <w:jc w:val="center"/>
        <w:rPr>
          <w:rFonts w:eastAsia="Calibri"/>
          <w:b/>
          <w:u w:val="single"/>
        </w:rPr>
      </w:pPr>
      <w:r>
        <w:rPr>
          <w:rFonts w:eastAsia="Calibri"/>
          <w:b/>
          <w:u w:val="single"/>
        </w:rPr>
        <w:t>Мировая экономика</w:t>
      </w:r>
    </w:p>
    <w:p w:rsidR="00E560AA" w:rsidRPr="00E560AA" w:rsidRDefault="00E560AA" w:rsidP="00E560AA">
      <w:pPr>
        <w:widowControl/>
        <w:autoSpaceDE/>
        <w:autoSpaceDN/>
        <w:adjustRightInd/>
        <w:jc w:val="center"/>
        <w:rPr>
          <w:rFonts w:eastAsia="Calibri"/>
          <w:b/>
        </w:rPr>
      </w:pPr>
    </w:p>
    <w:p w:rsidR="00E560AA" w:rsidRPr="00E560AA" w:rsidRDefault="00E560AA" w:rsidP="00E560AA">
      <w:pPr>
        <w:widowControl/>
        <w:autoSpaceDE/>
        <w:autoSpaceDN/>
        <w:adjustRightInd/>
        <w:jc w:val="center"/>
        <w:rPr>
          <w:rFonts w:eastAsia="Calibri"/>
          <w:b/>
          <w:color w:val="000000"/>
          <w:u w:val="single"/>
        </w:rPr>
      </w:pPr>
      <w:r w:rsidRPr="00E560AA">
        <w:rPr>
          <w:rFonts w:eastAsia="Calibri"/>
          <w:b/>
          <w:color w:val="000000"/>
        </w:rPr>
        <w:t>Дисциплина</w:t>
      </w:r>
      <w:bookmarkEnd w:id="2"/>
      <w:r w:rsidRPr="00E560AA">
        <w:rPr>
          <w:rFonts w:eastAsia="Calibri"/>
          <w:b/>
          <w:color w:val="000000"/>
        </w:rPr>
        <w:t xml:space="preserve"> </w:t>
      </w:r>
      <w:r w:rsidR="0060013F">
        <w:rPr>
          <w:rFonts w:eastAsia="Calibri"/>
          <w:b/>
          <w:color w:val="000000"/>
          <w:u w:val="single"/>
        </w:rPr>
        <w:t xml:space="preserve">Международное </w:t>
      </w:r>
      <w:r w:rsidR="008445A0">
        <w:rPr>
          <w:rFonts w:eastAsia="Calibri"/>
          <w:b/>
          <w:color w:val="000000"/>
          <w:u w:val="single"/>
        </w:rPr>
        <w:t xml:space="preserve">публичное </w:t>
      </w:r>
      <w:r w:rsidR="0060013F">
        <w:rPr>
          <w:rFonts w:eastAsia="Calibri"/>
          <w:b/>
          <w:color w:val="000000"/>
          <w:u w:val="single"/>
        </w:rPr>
        <w:t>право</w:t>
      </w:r>
    </w:p>
    <w:p w:rsidR="00E560AA" w:rsidRPr="00E560AA" w:rsidRDefault="00E560AA" w:rsidP="00E560AA">
      <w:pPr>
        <w:widowControl/>
        <w:autoSpaceDE/>
        <w:autoSpaceDN/>
        <w:adjustRightInd/>
        <w:jc w:val="center"/>
        <w:rPr>
          <w:rFonts w:eastAsia="Calibri"/>
        </w:rPr>
      </w:pPr>
    </w:p>
    <w:p w:rsidR="00E560AA" w:rsidRPr="00E560AA" w:rsidRDefault="00E560AA" w:rsidP="00E560AA">
      <w:pPr>
        <w:shd w:val="clear" w:color="auto" w:fill="FFFFFF"/>
        <w:tabs>
          <w:tab w:val="left" w:pos="0"/>
        </w:tabs>
        <w:autoSpaceDE/>
        <w:autoSpaceDN/>
        <w:adjustRightInd/>
        <w:ind w:firstLine="709"/>
        <w:jc w:val="both"/>
        <w:rPr>
          <w:rFonts w:eastAsia="Calibri"/>
          <w:lang w:eastAsia="en-US"/>
        </w:rPr>
      </w:pPr>
      <w:bookmarkStart w:id="3" w:name="bookmark2"/>
      <w:r w:rsidRPr="00E560AA">
        <w:rPr>
          <w:rFonts w:eastAsia="Calibri"/>
          <w:b/>
          <w:color w:val="000000"/>
        </w:rPr>
        <w:t>Вопро</w:t>
      </w:r>
      <w:bookmarkEnd w:id="3"/>
      <w:r w:rsidRPr="00E560AA">
        <w:rPr>
          <w:rFonts w:eastAsia="Calibri"/>
          <w:b/>
          <w:color w:val="000000"/>
        </w:rPr>
        <w:t>с 1</w:t>
      </w:r>
      <w:r w:rsidRPr="00E560AA">
        <w:rPr>
          <w:rFonts w:eastAsia="Calibri"/>
          <w:color w:val="000000"/>
          <w:sz w:val="27"/>
          <w:szCs w:val="27"/>
        </w:rPr>
        <w:t xml:space="preserve">: </w:t>
      </w:r>
      <w:r w:rsidRPr="00E560AA">
        <w:rPr>
          <w:rFonts w:eastAsia="Calibri"/>
          <w:lang w:eastAsia="en-US"/>
        </w:rPr>
        <w:t>Международные стандарты в области прав человека и их отражение в международно-правовых актах. Принцип уважения основных прав и свобод человека: понятие, юридическое закрепление и содержание.</w:t>
      </w:r>
    </w:p>
    <w:p w:rsidR="00E560AA" w:rsidRPr="00E560AA" w:rsidRDefault="00E560AA" w:rsidP="00E560AA">
      <w:pPr>
        <w:shd w:val="clear" w:color="auto" w:fill="FFFFFF"/>
        <w:tabs>
          <w:tab w:val="left" w:pos="0"/>
        </w:tabs>
        <w:autoSpaceDE/>
        <w:autoSpaceDN/>
        <w:adjustRightInd/>
        <w:ind w:firstLine="709"/>
        <w:jc w:val="both"/>
        <w:rPr>
          <w:rFonts w:eastAsia="Calibri"/>
          <w:color w:val="000000"/>
          <w:sz w:val="27"/>
          <w:szCs w:val="27"/>
        </w:rPr>
      </w:pPr>
    </w:p>
    <w:p w:rsidR="00E560AA" w:rsidRPr="00E560AA" w:rsidRDefault="00E560AA" w:rsidP="00E560AA">
      <w:pPr>
        <w:shd w:val="clear" w:color="auto" w:fill="FFFFFF"/>
        <w:tabs>
          <w:tab w:val="left" w:pos="0"/>
        </w:tabs>
        <w:autoSpaceDE/>
        <w:autoSpaceDN/>
        <w:adjustRightInd/>
        <w:ind w:firstLine="709"/>
        <w:jc w:val="both"/>
        <w:rPr>
          <w:rFonts w:eastAsia="Calibri"/>
          <w:lang w:eastAsia="en-US"/>
        </w:rPr>
      </w:pPr>
      <w:r w:rsidRPr="00E560AA">
        <w:rPr>
          <w:rFonts w:eastAsia="Calibri"/>
          <w:b/>
          <w:color w:val="000000"/>
        </w:rPr>
        <w:t>Вопрос 2</w:t>
      </w:r>
      <w:r w:rsidRPr="00E560AA">
        <w:rPr>
          <w:rFonts w:eastAsia="Calibri"/>
          <w:lang w:eastAsia="en-US"/>
        </w:rPr>
        <w:t>: Международный Суд ООН: состав, компетенция, порядок работы</w:t>
      </w:r>
      <w:r w:rsidRPr="00E560AA">
        <w:rPr>
          <w:rFonts w:eastAsia="Calibri"/>
          <w:color w:val="FF0000"/>
          <w:lang w:eastAsia="en-US"/>
        </w:rPr>
        <w:t xml:space="preserve">. </w:t>
      </w:r>
      <w:r w:rsidRPr="00E560AA">
        <w:rPr>
          <w:rFonts w:eastAsia="Calibri"/>
          <w:lang w:eastAsia="en-US"/>
        </w:rPr>
        <w:t xml:space="preserve">Факультативная и обязательная юрисдикция Международного Суда ООН. </w:t>
      </w:r>
    </w:p>
    <w:p w:rsidR="00E560AA" w:rsidRPr="00E560AA" w:rsidRDefault="00E560AA" w:rsidP="00E560AA">
      <w:pPr>
        <w:shd w:val="clear" w:color="auto" w:fill="FFFFFF"/>
        <w:tabs>
          <w:tab w:val="left" w:pos="0"/>
        </w:tabs>
        <w:autoSpaceDE/>
        <w:autoSpaceDN/>
        <w:adjustRightInd/>
        <w:ind w:firstLine="709"/>
        <w:jc w:val="both"/>
        <w:rPr>
          <w:rFonts w:eastAsia="Calibri"/>
          <w:lang w:eastAsia="en-US"/>
        </w:rPr>
      </w:pPr>
      <w:r w:rsidRPr="00E560AA">
        <w:rPr>
          <w:rFonts w:eastAsia="Calibri"/>
          <w:lang w:eastAsia="en-US"/>
        </w:rPr>
        <w:t xml:space="preserve"> </w:t>
      </w:r>
    </w:p>
    <w:p w:rsidR="00E560AA" w:rsidRPr="00E560AA" w:rsidRDefault="00E560AA" w:rsidP="00E560AA">
      <w:pPr>
        <w:widowControl/>
        <w:autoSpaceDE/>
        <w:autoSpaceDN/>
        <w:adjustRightInd/>
        <w:ind w:firstLine="709"/>
        <w:jc w:val="both"/>
        <w:rPr>
          <w:rFonts w:eastAsia="Calibri"/>
          <w:lang w:eastAsia="en-US"/>
        </w:rPr>
      </w:pPr>
      <w:r w:rsidRPr="00E560AA">
        <w:rPr>
          <w:rFonts w:eastAsia="Calibri"/>
          <w:b/>
          <w:color w:val="000000"/>
        </w:rPr>
        <w:t>Вопрос 3</w:t>
      </w:r>
      <w:r w:rsidRPr="00E560AA">
        <w:rPr>
          <w:rFonts w:eastAsia="Calibri"/>
          <w:lang w:eastAsia="en-US"/>
        </w:rPr>
        <w:t>: Статья 51 Устава ООН закрепляет право государств на самооборону: «Настоящий Устав ни в коей мере не затрагивает неотъемлемого права на индивидуальную или коллективную самооборону, если произойдет вооруженное нап</w:t>
      </w:r>
      <w:r>
        <w:rPr>
          <w:rFonts w:eastAsia="Calibri"/>
          <w:lang w:eastAsia="en-US"/>
        </w:rPr>
        <w:t>адение на Члена Организации, до</w:t>
      </w:r>
      <w:r w:rsidRPr="00E560AA">
        <w:rPr>
          <w:rFonts w:eastAsia="Calibri"/>
          <w:lang w:eastAsia="en-US"/>
        </w:rPr>
        <w:t>тех пор пока Совет Безопасности не примет мер, необходимых для поддержания международного мира и безопасности. Меры, принятые Членами Организации при осуществлении этого права на самооборону, должны быть немедленно сообщены Совету Безопасности и никоим образом не должны затрагивать полномочий и ответственности Совета Безопасности, в соответствии с настоящим Уставом, в отношении предпринятия в любое время таких действий, какие он сочтет необходимыми для поддержания или восстановления международного мира и безопасности».</w:t>
      </w:r>
    </w:p>
    <w:p w:rsidR="00E560AA" w:rsidRPr="00E560AA" w:rsidRDefault="00E560AA" w:rsidP="00E560AA">
      <w:pPr>
        <w:widowControl/>
        <w:autoSpaceDE/>
        <w:autoSpaceDN/>
        <w:adjustRightInd/>
        <w:jc w:val="both"/>
        <w:rPr>
          <w:rFonts w:eastAsia="Calibri"/>
          <w:lang w:eastAsia="en-US"/>
        </w:rPr>
      </w:pPr>
      <w:r w:rsidRPr="00E560AA">
        <w:rPr>
          <w:rFonts w:eastAsia="Calibri"/>
        </w:rPr>
        <w:t xml:space="preserve">1. </w:t>
      </w:r>
      <w:r w:rsidRPr="00E560AA">
        <w:rPr>
          <w:rFonts w:eastAsia="Calibri"/>
          <w:lang w:eastAsia="en-US"/>
        </w:rPr>
        <w:t>Можно ли понимать под вооруженным нападением по смыслу настоящей статьи:</w:t>
      </w:r>
    </w:p>
    <w:p w:rsidR="00E560AA" w:rsidRPr="00E560AA" w:rsidRDefault="00E560AA" w:rsidP="00E560AA">
      <w:pPr>
        <w:widowControl/>
        <w:autoSpaceDE/>
        <w:autoSpaceDN/>
        <w:adjustRightInd/>
        <w:jc w:val="both"/>
        <w:rPr>
          <w:rFonts w:eastAsia="Calibri"/>
          <w:lang w:eastAsia="en-US"/>
        </w:rPr>
      </w:pPr>
      <w:r w:rsidRPr="00E560AA">
        <w:rPr>
          <w:rFonts w:eastAsia="Calibri"/>
          <w:lang w:eastAsia="en-US"/>
        </w:rPr>
        <w:t>- угрозу силой;</w:t>
      </w:r>
    </w:p>
    <w:p w:rsidR="00E560AA" w:rsidRPr="00E560AA" w:rsidRDefault="00E560AA" w:rsidP="00E560AA">
      <w:pPr>
        <w:widowControl/>
        <w:autoSpaceDE/>
        <w:autoSpaceDN/>
        <w:adjustRightInd/>
        <w:jc w:val="both"/>
        <w:rPr>
          <w:rFonts w:eastAsia="Calibri"/>
          <w:lang w:eastAsia="en-US"/>
        </w:rPr>
      </w:pPr>
      <w:r w:rsidRPr="00E560AA">
        <w:rPr>
          <w:rFonts w:eastAsia="Calibri"/>
          <w:lang w:eastAsia="en-US"/>
        </w:rPr>
        <w:t>-  применение силы;</w:t>
      </w:r>
    </w:p>
    <w:p w:rsidR="00E560AA" w:rsidRPr="00E560AA" w:rsidRDefault="00E560AA" w:rsidP="00E560AA">
      <w:pPr>
        <w:widowControl/>
        <w:autoSpaceDE/>
        <w:autoSpaceDN/>
        <w:adjustRightInd/>
        <w:jc w:val="both"/>
        <w:rPr>
          <w:rFonts w:eastAsia="Calibri"/>
          <w:lang w:eastAsia="en-US"/>
        </w:rPr>
      </w:pPr>
      <w:r w:rsidRPr="00E560AA">
        <w:rPr>
          <w:rFonts w:eastAsia="Calibri"/>
          <w:lang w:eastAsia="en-US"/>
        </w:rPr>
        <w:t>-  засылку террористов;</w:t>
      </w:r>
    </w:p>
    <w:p w:rsidR="00E560AA" w:rsidRPr="00E560AA" w:rsidRDefault="00E560AA" w:rsidP="00E560AA">
      <w:pPr>
        <w:widowControl/>
        <w:autoSpaceDE/>
        <w:autoSpaceDN/>
        <w:adjustRightInd/>
        <w:jc w:val="both"/>
        <w:rPr>
          <w:rFonts w:eastAsia="Calibri"/>
          <w:lang w:eastAsia="en-US"/>
        </w:rPr>
      </w:pPr>
      <w:r w:rsidRPr="00E560AA">
        <w:rPr>
          <w:rFonts w:eastAsia="Calibri"/>
          <w:lang w:eastAsia="en-US"/>
        </w:rPr>
        <w:t>- помощь государству-агрессору?</w:t>
      </w:r>
    </w:p>
    <w:p w:rsidR="00E560AA" w:rsidRPr="00E560AA" w:rsidRDefault="00E560AA" w:rsidP="00E560AA">
      <w:pPr>
        <w:widowControl/>
        <w:autoSpaceDE/>
        <w:autoSpaceDN/>
        <w:adjustRightInd/>
        <w:jc w:val="both"/>
        <w:rPr>
          <w:rFonts w:eastAsia="Calibri"/>
          <w:lang w:eastAsia="en-US"/>
        </w:rPr>
      </w:pPr>
      <w:r w:rsidRPr="00E560AA">
        <w:rPr>
          <w:rFonts w:eastAsia="Calibri"/>
          <w:lang w:eastAsia="en-US"/>
        </w:rPr>
        <w:t xml:space="preserve">  2. Вытекает ли из ст. 51 Устава ООН, что самооборона может иметь место только тогда, когда вооруже</w:t>
      </w:r>
      <w:r>
        <w:rPr>
          <w:rFonts w:eastAsia="Calibri"/>
          <w:lang w:eastAsia="en-US"/>
        </w:rPr>
        <w:t>нное нападение осуществлялось в</w:t>
      </w:r>
      <w:r w:rsidRPr="00E560AA">
        <w:rPr>
          <w:rFonts w:eastAsia="Calibri"/>
          <w:lang w:eastAsia="en-US"/>
        </w:rPr>
        <w:t xml:space="preserve"> отношении территории государства и его политической независимости?</w:t>
      </w:r>
    </w:p>
    <w:p w:rsidR="00E560AA" w:rsidRPr="00E560AA" w:rsidRDefault="00E560AA" w:rsidP="00E560AA">
      <w:pPr>
        <w:widowControl/>
        <w:tabs>
          <w:tab w:val="left" w:pos="0"/>
        </w:tabs>
        <w:autoSpaceDE/>
        <w:autoSpaceDN/>
        <w:adjustRightInd/>
        <w:rPr>
          <w:rFonts w:eastAsia="Calibri"/>
        </w:rPr>
      </w:pPr>
      <w:r w:rsidRPr="00E560AA">
        <w:rPr>
          <w:rFonts w:eastAsia="Calibri"/>
          <w:lang w:eastAsia="en-US"/>
        </w:rPr>
        <w:t xml:space="preserve">  3. Какие материальные и формальные условия осуществления нрава на самооборону можно выделить?</w:t>
      </w:r>
    </w:p>
    <w:p w:rsidR="00E560AA" w:rsidRPr="00E560AA" w:rsidRDefault="00E560AA" w:rsidP="00E560AA">
      <w:pPr>
        <w:widowControl/>
        <w:autoSpaceDE/>
        <w:autoSpaceDN/>
        <w:adjustRightInd/>
        <w:rPr>
          <w:rFonts w:eastAsia="Calibri"/>
          <w:color w:val="000000"/>
          <w:sz w:val="27"/>
          <w:szCs w:val="27"/>
        </w:rPr>
      </w:pPr>
      <w:bookmarkStart w:id="4" w:name="bookmark5"/>
    </w:p>
    <w:p w:rsidR="00E560AA" w:rsidRPr="00E560AA" w:rsidRDefault="00E560AA" w:rsidP="00E560AA">
      <w:pPr>
        <w:widowControl/>
        <w:autoSpaceDE/>
        <w:autoSpaceDN/>
        <w:adjustRightInd/>
        <w:rPr>
          <w:rFonts w:eastAsia="Calibri"/>
          <w:color w:val="000000"/>
        </w:rPr>
      </w:pPr>
      <w:r w:rsidRPr="00E560AA">
        <w:rPr>
          <w:rFonts w:eastAsia="Calibri"/>
          <w:color w:val="000000"/>
        </w:rPr>
        <w:t xml:space="preserve">Составитель </w:t>
      </w:r>
      <w:bookmarkEnd w:id="4"/>
      <w:r w:rsidRPr="00E560AA">
        <w:rPr>
          <w:rFonts w:eastAsia="Calibri"/>
          <w:color w:val="000000"/>
        </w:rPr>
        <w:t>_______</w:t>
      </w:r>
      <w:r w:rsidR="00BA2E12">
        <w:rPr>
          <w:rFonts w:eastAsia="Calibri"/>
          <w:color w:val="000000"/>
        </w:rPr>
        <w:t>_______________________________Е.Е</w:t>
      </w:r>
      <w:r w:rsidRPr="00E560AA">
        <w:rPr>
          <w:rFonts w:eastAsia="Calibri"/>
          <w:color w:val="000000"/>
        </w:rPr>
        <w:t>.</w:t>
      </w:r>
      <w:r w:rsidR="00BA2E12">
        <w:rPr>
          <w:rFonts w:eastAsia="Calibri"/>
          <w:color w:val="000000"/>
        </w:rPr>
        <w:t xml:space="preserve"> Гуляева</w:t>
      </w:r>
    </w:p>
    <w:p w:rsidR="00E560AA" w:rsidRPr="00E560AA" w:rsidRDefault="00E560AA" w:rsidP="00E560AA">
      <w:pPr>
        <w:widowControl/>
        <w:autoSpaceDE/>
        <w:autoSpaceDN/>
        <w:adjustRightInd/>
        <w:rPr>
          <w:rFonts w:eastAsia="Calibri"/>
        </w:rPr>
      </w:pPr>
    </w:p>
    <w:p w:rsidR="00E560AA" w:rsidRPr="00E560AA" w:rsidRDefault="00E560AA" w:rsidP="00E560AA">
      <w:pPr>
        <w:widowControl/>
        <w:autoSpaceDE/>
        <w:autoSpaceDN/>
        <w:adjustRightInd/>
        <w:rPr>
          <w:rFonts w:eastAsia="Calibri"/>
        </w:rPr>
      </w:pPr>
      <w:bookmarkStart w:id="5" w:name="bookmark6"/>
      <w:r w:rsidRPr="00E560AA">
        <w:rPr>
          <w:rFonts w:eastAsia="Calibri"/>
          <w:color w:val="000000"/>
        </w:rPr>
        <w:t xml:space="preserve">Заведующий кафедрой </w:t>
      </w:r>
      <w:bookmarkEnd w:id="5"/>
      <w:r w:rsidRPr="00E560AA">
        <w:rPr>
          <w:rFonts w:eastAsia="Calibri"/>
          <w:color w:val="000000"/>
        </w:rPr>
        <w:t>_____________________________ А.А. Данельян</w:t>
      </w:r>
    </w:p>
    <w:p w:rsidR="00E560AA" w:rsidRPr="00E560AA" w:rsidRDefault="00E560AA" w:rsidP="00E560AA">
      <w:pPr>
        <w:widowControl/>
        <w:autoSpaceDE/>
        <w:autoSpaceDN/>
        <w:adjustRightInd/>
        <w:rPr>
          <w:rFonts w:eastAsia="Calibri"/>
          <w:color w:val="000000"/>
          <w:sz w:val="23"/>
          <w:szCs w:val="23"/>
        </w:rPr>
      </w:pPr>
    </w:p>
    <w:p w:rsidR="00E560AA" w:rsidRPr="00E560AA" w:rsidRDefault="004A2149" w:rsidP="00E560AA">
      <w:pPr>
        <w:widowControl/>
        <w:autoSpaceDE/>
        <w:autoSpaceDN/>
        <w:adjustRightInd/>
        <w:rPr>
          <w:rFonts w:eastAsia="Calibri"/>
        </w:rPr>
      </w:pPr>
      <w:r>
        <w:rPr>
          <w:rFonts w:eastAsia="Calibri"/>
          <w:color w:val="000000"/>
          <w:sz w:val="23"/>
          <w:szCs w:val="23"/>
        </w:rPr>
        <w:t>«  »            2019</w:t>
      </w:r>
      <w:r w:rsidR="00E560AA" w:rsidRPr="00E560AA">
        <w:rPr>
          <w:rFonts w:eastAsia="Calibri"/>
          <w:color w:val="000000"/>
          <w:sz w:val="23"/>
          <w:szCs w:val="23"/>
        </w:rPr>
        <w:t xml:space="preserve"> г.</w:t>
      </w:r>
    </w:p>
    <w:p w:rsidR="00E560AA" w:rsidRDefault="00E560AA" w:rsidP="00E560AA">
      <w:pPr>
        <w:widowControl/>
        <w:autoSpaceDE/>
        <w:autoSpaceDN/>
        <w:adjustRightInd/>
        <w:ind w:firstLine="851"/>
        <w:rPr>
          <w:rFonts w:eastAsia="Calibri"/>
          <w:color w:val="000000"/>
          <w:sz w:val="23"/>
          <w:szCs w:val="23"/>
        </w:rPr>
      </w:pPr>
    </w:p>
    <w:p w:rsidR="00767899" w:rsidRPr="00E560AA" w:rsidRDefault="00767899" w:rsidP="00E560AA">
      <w:pPr>
        <w:widowControl/>
        <w:autoSpaceDE/>
        <w:autoSpaceDN/>
        <w:adjustRightInd/>
        <w:ind w:firstLine="851"/>
        <w:rPr>
          <w:rFonts w:eastAsia="Calibri"/>
          <w:color w:val="000000"/>
          <w:sz w:val="23"/>
          <w:szCs w:val="23"/>
        </w:rPr>
      </w:pPr>
    </w:p>
    <w:p w:rsidR="00E560AA" w:rsidRPr="00E560AA" w:rsidRDefault="00E560AA" w:rsidP="00E560AA">
      <w:pPr>
        <w:widowControl/>
        <w:autoSpaceDE/>
        <w:autoSpaceDN/>
        <w:adjustRightInd/>
        <w:ind w:firstLine="851"/>
        <w:rPr>
          <w:rFonts w:eastAsia="Calibri"/>
          <w:color w:val="000000"/>
          <w:sz w:val="23"/>
          <w:szCs w:val="23"/>
        </w:rPr>
      </w:pPr>
    </w:p>
    <w:p w:rsidR="00E560AA" w:rsidRPr="00E560AA" w:rsidRDefault="00E560AA" w:rsidP="00E560AA">
      <w:pPr>
        <w:widowControl/>
        <w:autoSpaceDE/>
        <w:autoSpaceDN/>
        <w:adjustRightInd/>
        <w:rPr>
          <w:rFonts w:eastAsia="Calibri"/>
          <w:color w:val="000000"/>
        </w:rPr>
      </w:pPr>
    </w:p>
    <w:p w:rsidR="00E560AA" w:rsidRDefault="00E560AA" w:rsidP="00A61BB5">
      <w:pPr>
        <w:widowControl/>
        <w:autoSpaceDE/>
        <w:autoSpaceDN/>
        <w:adjustRightInd/>
        <w:rPr>
          <w:rFonts w:eastAsia="Calibri"/>
          <w:b/>
          <w:color w:val="000000"/>
        </w:rPr>
      </w:pPr>
    </w:p>
    <w:p w:rsidR="00355AE3" w:rsidRDefault="00355AE3" w:rsidP="00E560AA">
      <w:pPr>
        <w:widowControl/>
        <w:autoSpaceDE/>
        <w:autoSpaceDN/>
        <w:adjustRightInd/>
        <w:ind w:firstLine="851"/>
        <w:jc w:val="center"/>
        <w:rPr>
          <w:rFonts w:eastAsia="Calibri"/>
          <w:b/>
          <w:color w:val="000000"/>
        </w:rPr>
      </w:pPr>
    </w:p>
    <w:p w:rsidR="00E560AA" w:rsidRPr="00E560AA" w:rsidRDefault="00E560AA" w:rsidP="00E560AA">
      <w:pPr>
        <w:widowControl/>
        <w:autoSpaceDE/>
        <w:autoSpaceDN/>
        <w:adjustRightInd/>
        <w:ind w:firstLine="851"/>
        <w:jc w:val="center"/>
        <w:rPr>
          <w:rFonts w:eastAsia="Calibri"/>
          <w:b/>
          <w:color w:val="000000"/>
        </w:rPr>
      </w:pPr>
      <w:r w:rsidRPr="00E560AA">
        <w:rPr>
          <w:rFonts w:eastAsia="Calibri"/>
          <w:b/>
          <w:color w:val="000000"/>
        </w:rPr>
        <w:lastRenderedPageBreak/>
        <w:t>Критерии оценки:</w:t>
      </w:r>
    </w:p>
    <w:p w:rsidR="00E560AA" w:rsidRPr="00E560AA" w:rsidRDefault="00E560AA" w:rsidP="00E560AA">
      <w:pPr>
        <w:widowControl/>
        <w:autoSpaceDE/>
        <w:autoSpaceDN/>
        <w:adjustRightInd/>
        <w:rPr>
          <w:rFonts w:eastAsia="Calibri"/>
        </w:rPr>
      </w:pPr>
    </w:p>
    <w:p w:rsidR="00E560AA" w:rsidRPr="00E560AA" w:rsidRDefault="00E560AA" w:rsidP="00E560AA">
      <w:pPr>
        <w:widowControl/>
        <w:autoSpaceDE/>
        <w:autoSpaceDN/>
        <w:adjustRightInd/>
        <w:ind w:firstLine="708"/>
        <w:jc w:val="both"/>
        <w:rPr>
          <w:rFonts w:eastAsia="Calibri"/>
        </w:rPr>
      </w:pPr>
      <w:r w:rsidRPr="00E560AA">
        <w:rPr>
          <w:rFonts w:eastAsia="Calibri"/>
        </w:rPr>
        <w:t xml:space="preserve">Оценка </w:t>
      </w:r>
      <w:r w:rsidRPr="00E560AA">
        <w:rPr>
          <w:rFonts w:eastAsia="Calibri"/>
          <w:b/>
        </w:rPr>
        <w:t>«ОТЛИЧНО» (28-30 баллов)</w:t>
      </w:r>
      <w:r w:rsidRPr="00E560AA">
        <w:rPr>
          <w:rFonts w:eastAsia="Calibri"/>
        </w:rPr>
        <w:t xml:space="preserve"> ставится в том случае, когда обучающийся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Обучающийся уверенно отвечает на дополнительные вопросы.</w:t>
      </w:r>
    </w:p>
    <w:p w:rsidR="00E560AA" w:rsidRPr="00E560AA" w:rsidRDefault="00E560AA" w:rsidP="00E560AA">
      <w:pPr>
        <w:widowControl/>
        <w:autoSpaceDE/>
        <w:autoSpaceDN/>
        <w:adjustRightInd/>
        <w:jc w:val="both"/>
        <w:rPr>
          <w:rFonts w:eastAsia="Calibri"/>
        </w:rPr>
      </w:pPr>
    </w:p>
    <w:p w:rsidR="00E560AA" w:rsidRPr="00E560AA" w:rsidRDefault="00E560AA" w:rsidP="00E560AA">
      <w:pPr>
        <w:widowControl/>
        <w:autoSpaceDE/>
        <w:autoSpaceDN/>
        <w:adjustRightInd/>
        <w:ind w:firstLine="708"/>
        <w:jc w:val="both"/>
        <w:rPr>
          <w:rFonts w:eastAsia="Calibri"/>
        </w:rPr>
      </w:pPr>
      <w:r w:rsidRPr="00E560AA">
        <w:rPr>
          <w:rFonts w:eastAsia="Calibri"/>
        </w:rPr>
        <w:t xml:space="preserve"> Оценка </w:t>
      </w:r>
      <w:r w:rsidRPr="00E560AA">
        <w:rPr>
          <w:rFonts w:eastAsia="Calibri"/>
          <w:b/>
        </w:rPr>
        <w:t>«ХОРОШО» (19-27 баллов)</w:t>
      </w:r>
      <w:r>
        <w:rPr>
          <w:rFonts w:eastAsia="Calibri"/>
        </w:rPr>
        <w:t xml:space="preserve"> ставится в том случае, когда</w:t>
      </w:r>
      <w:r w:rsidRPr="00E560AA">
        <w:rPr>
          <w:rFonts w:eastAsia="Calibri"/>
        </w:rPr>
        <w:t xml:space="preserve"> обучающийся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Обучающийся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E560AA" w:rsidRPr="00E560AA" w:rsidRDefault="00E560AA" w:rsidP="00E560AA">
      <w:pPr>
        <w:widowControl/>
        <w:autoSpaceDE/>
        <w:autoSpaceDN/>
        <w:adjustRightInd/>
        <w:jc w:val="both"/>
        <w:rPr>
          <w:rFonts w:eastAsia="Calibri"/>
        </w:rPr>
      </w:pPr>
    </w:p>
    <w:p w:rsidR="00E560AA" w:rsidRPr="00E560AA" w:rsidRDefault="00E560AA" w:rsidP="00E560AA">
      <w:pPr>
        <w:widowControl/>
        <w:autoSpaceDE/>
        <w:autoSpaceDN/>
        <w:adjustRightInd/>
        <w:ind w:firstLine="708"/>
        <w:jc w:val="both"/>
        <w:rPr>
          <w:rFonts w:eastAsia="Calibri"/>
        </w:rPr>
      </w:pPr>
      <w:r w:rsidRPr="00E560AA">
        <w:rPr>
          <w:rFonts w:eastAsia="Calibri"/>
        </w:rPr>
        <w:t xml:space="preserve">Оценка </w:t>
      </w:r>
      <w:r w:rsidRPr="00E560AA">
        <w:rPr>
          <w:rFonts w:eastAsia="Calibri"/>
          <w:b/>
        </w:rPr>
        <w:t>«УДОВЛЕТВОРИТЕЛЬНО» (10-19 баллов)</w:t>
      </w:r>
      <w:r w:rsidRPr="00E560AA">
        <w:rPr>
          <w:rFonts w:eastAsia="Calibri"/>
        </w:rPr>
        <w:t xml:space="preserve"> ставится в том случае, когда обучающийся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E560AA" w:rsidRPr="00E560AA" w:rsidRDefault="00E560AA" w:rsidP="00E560AA">
      <w:pPr>
        <w:widowControl/>
        <w:autoSpaceDE/>
        <w:autoSpaceDN/>
        <w:adjustRightInd/>
        <w:jc w:val="both"/>
        <w:rPr>
          <w:rFonts w:eastAsia="Calibri"/>
        </w:rPr>
      </w:pPr>
    </w:p>
    <w:p w:rsidR="00E560AA" w:rsidRPr="00E560AA" w:rsidRDefault="00E560AA" w:rsidP="00E560AA">
      <w:pPr>
        <w:widowControl/>
        <w:autoSpaceDE/>
        <w:autoSpaceDN/>
        <w:adjustRightInd/>
        <w:ind w:firstLine="708"/>
        <w:jc w:val="both"/>
        <w:rPr>
          <w:rFonts w:eastAsia="Calibri"/>
        </w:rPr>
      </w:pPr>
      <w:r w:rsidRPr="00E560AA">
        <w:rPr>
          <w:rFonts w:eastAsia="Calibri"/>
        </w:rPr>
        <w:t xml:space="preserve">Оценка </w:t>
      </w:r>
      <w:r w:rsidRPr="00E560AA">
        <w:rPr>
          <w:rFonts w:eastAsia="Calibri"/>
          <w:b/>
        </w:rPr>
        <w:t>«НЕУДОВЛЕТВОРИТЕЛЬНО» (менее 10 баллов)</w:t>
      </w:r>
      <w:r w:rsidRPr="00E560AA">
        <w:rPr>
          <w:rFonts w:eastAsia="Calibri"/>
        </w:rPr>
        <w:t xml:space="preserve"> ставится </w:t>
      </w:r>
      <w:r w:rsidR="00A61BB5">
        <w:rPr>
          <w:rFonts w:eastAsia="Calibri"/>
        </w:rPr>
        <w:t>в том случае, когда обучающийся</w:t>
      </w:r>
      <w:r w:rsidRPr="00E560AA">
        <w:rPr>
          <w:rFonts w:eastAsia="Calibri"/>
        </w:rPr>
        <w:t xml:space="preserve"> не 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неправильно,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E560AA" w:rsidRPr="00E560AA" w:rsidRDefault="00E560AA" w:rsidP="00E560AA">
      <w:pPr>
        <w:widowControl/>
        <w:autoSpaceDE/>
        <w:autoSpaceDN/>
        <w:adjustRightInd/>
        <w:rPr>
          <w:rFonts w:eastAsia="Calibri"/>
        </w:rPr>
      </w:pPr>
    </w:p>
    <w:p w:rsidR="00E560AA" w:rsidRPr="00E560AA" w:rsidRDefault="00E560AA" w:rsidP="00E560AA">
      <w:pPr>
        <w:widowControl/>
        <w:autoSpaceDE/>
        <w:autoSpaceDN/>
        <w:adjustRightInd/>
        <w:jc w:val="right"/>
        <w:rPr>
          <w:rFonts w:eastAsia="Calibri"/>
        </w:rPr>
      </w:pPr>
    </w:p>
    <w:p w:rsidR="00E560AA" w:rsidRDefault="00E560AA"/>
    <w:p w:rsidR="00E560AA" w:rsidRDefault="00E560AA"/>
    <w:sectPr w:rsidR="00E560AA" w:rsidSect="00097AD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26C" w:rsidRDefault="003D726C">
      <w:r>
        <w:separator/>
      </w:r>
    </w:p>
  </w:endnote>
  <w:endnote w:type="continuationSeparator" w:id="0">
    <w:p w:rsidR="003D726C" w:rsidRDefault="003D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MS PMincho">
    <w:charset w:val="80"/>
    <w:family w:val="roman"/>
    <w:pitch w:val="variable"/>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26C" w:rsidRDefault="003D726C">
    <w:pPr>
      <w:pStyle w:val="af"/>
      <w:jc w:val="right"/>
    </w:pPr>
    <w:r>
      <w:fldChar w:fldCharType="begin"/>
    </w:r>
    <w:r>
      <w:instrText>PAGE   \* MERGEFORMAT</w:instrText>
    </w:r>
    <w:r>
      <w:fldChar w:fldCharType="separate"/>
    </w:r>
    <w:r w:rsidR="00CE156F">
      <w:rPr>
        <w:noProof/>
      </w:rPr>
      <w:t>14</w:t>
    </w:r>
    <w:r>
      <w:fldChar w:fldCharType="end"/>
    </w:r>
  </w:p>
  <w:p w:rsidR="003D726C" w:rsidRDefault="003D726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26C" w:rsidRDefault="003D726C">
      <w:r>
        <w:separator/>
      </w:r>
    </w:p>
  </w:footnote>
  <w:footnote w:type="continuationSeparator" w:id="0">
    <w:p w:rsidR="003D726C" w:rsidRDefault="003D72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027EE8"/>
    <w:lvl w:ilvl="0">
      <w:numFmt w:val="bullet"/>
      <w:lvlText w:val="*"/>
      <w:lvlJc w:val="left"/>
    </w:lvl>
  </w:abstractNum>
  <w:abstractNum w:abstractNumId="1" w15:restartNumberingAfterBreak="0">
    <w:nsid w:val="016647E7"/>
    <w:multiLevelType w:val="singleLevel"/>
    <w:tmpl w:val="DB3C4B54"/>
    <w:lvl w:ilvl="0">
      <w:start w:val="2"/>
      <w:numFmt w:val="decimal"/>
      <w:lvlText w:val="%1."/>
      <w:legacy w:legacy="1" w:legacySpace="0" w:legacyIndent="283"/>
      <w:lvlJc w:val="left"/>
      <w:rPr>
        <w:rFonts w:ascii="Times New Roman" w:hAnsi="Times New Roman" w:cs="Times New Roman" w:hint="default"/>
      </w:rPr>
    </w:lvl>
  </w:abstractNum>
  <w:abstractNum w:abstractNumId="2" w15:restartNumberingAfterBreak="0">
    <w:nsid w:val="1772368C"/>
    <w:multiLevelType w:val="singleLevel"/>
    <w:tmpl w:val="C682F340"/>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B780526"/>
    <w:multiLevelType w:val="multilevel"/>
    <w:tmpl w:val="041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 w15:restartNumberingAfterBreak="0">
    <w:nsid w:val="1FBE7107"/>
    <w:multiLevelType w:val="multilevel"/>
    <w:tmpl w:val="A836C39A"/>
    <w:lvl w:ilvl="0">
      <w:start w:val="1"/>
      <w:numFmt w:val="decimal"/>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abstractNum w:abstractNumId="5" w15:restartNumberingAfterBreak="0">
    <w:nsid w:val="26802C53"/>
    <w:multiLevelType w:val="hybridMultilevel"/>
    <w:tmpl w:val="64743F68"/>
    <w:lvl w:ilvl="0" w:tplc="0F7423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F47CB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8CF485A"/>
    <w:multiLevelType w:val="singleLevel"/>
    <w:tmpl w:val="12CEE4CA"/>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2F4E7946"/>
    <w:multiLevelType w:val="hybridMultilevel"/>
    <w:tmpl w:val="0FC0AC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F56C84"/>
    <w:multiLevelType w:val="hybridMultilevel"/>
    <w:tmpl w:val="E7D228B6"/>
    <w:lvl w:ilvl="0" w:tplc="6CD8F7D2">
      <w:start w:val="1"/>
      <w:numFmt w:val="decimal"/>
      <w:lvlText w:val="%1."/>
      <w:lvlJc w:val="left"/>
      <w:pPr>
        <w:ind w:left="685" w:hanging="585"/>
      </w:pPr>
      <w:rPr>
        <w:rFonts w:cs="Times New Roman" w:hint="default"/>
      </w:rPr>
    </w:lvl>
    <w:lvl w:ilvl="1" w:tplc="04190019" w:tentative="1">
      <w:start w:val="1"/>
      <w:numFmt w:val="lowerLetter"/>
      <w:lvlText w:val="%2."/>
      <w:lvlJc w:val="left"/>
      <w:pPr>
        <w:ind w:left="1180" w:hanging="360"/>
      </w:pPr>
      <w:rPr>
        <w:rFonts w:cs="Times New Roman"/>
      </w:rPr>
    </w:lvl>
    <w:lvl w:ilvl="2" w:tplc="0419001B" w:tentative="1">
      <w:start w:val="1"/>
      <w:numFmt w:val="lowerRoman"/>
      <w:lvlText w:val="%3."/>
      <w:lvlJc w:val="right"/>
      <w:pPr>
        <w:ind w:left="1900" w:hanging="180"/>
      </w:pPr>
      <w:rPr>
        <w:rFonts w:cs="Times New Roman"/>
      </w:rPr>
    </w:lvl>
    <w:lvl w:ilvl="3" w:tplc="0419000F" w:tentative="1">
      <w:start w:val="1"/>
      <w:numFmt w:val="decimal"/>
      <w:lvlText w:val="%4."/>
      <w:lvlJc w:val="left"/>
      <w:pPr>
        <w:ind w:left="2620" w:hanging="360"/>
      </w:pPr>
      <w:rPr>
        <w:rFonts w:cs="Times New Roman"/>
      </w:rPr>
    </w:lvl>
    <w:lvl w:ilvl="4" w:tplc="04190019" w:tentative="1">
      <w:start w:val="1"/>
      <w:numFmt w:val="lowerLetter"/>
      <w:lvlText w:val="%5."/>
      <w:lvlJc w:val="left"/>
      <w:pPr>
        <w:ind w:left="3340" w:hanging="360"/>
      </w:pPr>
      <w:rPr>
        <w:rFonts w:cs="Times New Roman"/>
      </w:rPr>
    </w:lvl>
    <w:lvl w:ilvl="5" w:tplc="0419001B" w:tentative="1">
      <w:start w:val="1"/>
      <w:numFmt w:val="lowerRoman"/>
      <w:lvlText w:val="%6."/>
      <w:lvlJc w:val="right"/>
      <w:pPr>
        <w:ind w:left="4060" w:hanging="180"/>
      </w:pPr>
      <w:rPr>
        <w:rFonts w:cs="Times New Roman"/>
      </w:rPr>
    </w:lvl>
    <w:lvl w:ilvl="6" w:tplc="0419000F" w:tentative="1">
      <w:start w:val="1"/>
      <w:numFmt w:val="decimal"/>
      <w:lvlText w:val="%7."/>
      <w:lvlJc w:val="left"/>
      <w:pPr>
        <w:ind w:left="4780" w:hanging="360"/>
      </w:pPr>
      <w:rPr>
        <w:rFonts w:cs="Times New Roman"/>
      </w:rPr>
    </w:lvl>
    <w:lvl w:ilvl="7" w:tplc="04190019" w:tentative="1">
      <w:start w:val="1"/>
      <w:numFmt w:val="lowerLetter"/>
      <w:lvlText w:val="%8."/>
      <w:lvlJc w:val="left"/>
      <w:pPr>
        <w:ind w:left="5500" w:hanging="360"/>
      </w:pPr>
      <w:rPr>
        <w:rFonts w:cs="Times New Roman"/>
      </w:rPr>
    </w:lvl>
    <w:lvl w:ilvl="8" w:tplc="0419001B" w:tentative="1">
      <w:start w:val="1"/>
      <w:numFmt w:val="lowerRoman"/>
      <w:lvlText w:val="%9."/>
      <w:lvlJc w:val="right"/>
      <w:pPr>
        <w:ind w:left="6220" w:hanging="180"/>
      </w:pPr>
      <w:rPr>
        <w:rFonts w:cs="Times New Roman"/>
      </w:rPr>
    </w:lvl>
  </w:abstractNum>
  <w:abstractNum w:abstractNumId="10" w15:restartNumberingAfterBreak="0">
    <w:nsid w:val="312A44BC"/>
    <w:multiLevelType w:val="singleLevel"/>
    <w:tmpl w:val="324E2BCE"/>
    <w:lvl w:ilvl="0">
      <w:start w:val="1"/>
      <w:numFmt w:val="decimal"/>
      <w:lvlText w:val="%1."/>
      <w:legacy w:legacy="1" w:legacySpace="0" w:legacyIndent="283"/>
      <w:lvlJc w:val="left"/>
      <w:rPr>
        <w:rFonts w:ascii="Times New Roman" w:hAnsi="Times New Roman" w:cs="Times New Roman" w:hint="default"/>
      </w:rPr>
    </w:lvl>
  </w:abstractNum>
  <w:abstractNum w:abstractNumId="11" w15:restartNumberingAfterBreak="0">
    <w:nsid w:val="34920EAD"/>
    <w:multiLevelType w:val="hybridMultilevel"/>
    <w:tmpl w:val="42422982"/>
    <w:lvl w:ilvl="0" w:tplc="1BC47C7C">
      <w:start w:val="1"/>
      <w:numFmt w:val="decimal"/>
      <w:lvlText w:val="%1."/>
      <w:lvlJc w:val="left"/>
      <w:pPr>
        <w:tabs>
          <w:tab w:val="num" w:pos="644"/>
        </w:tabs>
        <w:ind w:left="644" w:hanging="360"/>
      </w:pPr>
      <w:rPr>
        <w:rFonts w:cs="Times New Roman" w:hint="default"/>
      </w:rPr>
    </w:lvl>
    <w:lvl w:ilvl="1" w:tplc="1BC47C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8568B5"/>
    <w:multiLevelType w:val="hybridMultilevel"/>
    <w:tmpl w:val="86445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046D2D"/>
    <w:multiLevelType w:val="hybridMultilevel"/>
    <w:tmpl w:val="2C228B2E"/>
    <w:lvl w:ilvl="0" w:tplc="E80A52A6">
      <w:start w:val="1"/>
      <w:numFmt w:val="decimal"/>
      <w:lvlText w:val="%1."/>
      <w:lvlJc w:val="left"/>
      <w:pPr>
        <w:tabs>
          <w:tab w:val="num" w:pos="5760"/>
        </w:tabs>
        <w:ind w:left="57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F33F1C"/>
    <w:multiLevelType w:val="singleLevel"/>
    <w:tmpl w:val="A2506A28"/>
    <w:lvl w:ilvl="0">
      <w:start w:val="1"/>
      <w:numFmt w:val="decimal"/>
      <w:lvlText w:val="%1."/>
      <w:legacy w:legacy="1" w:legacySpace="0" w:legacyIndent="345"/>
      <w:lvlJc w:val="left"/>
      <w:rPr>
        <w:rFonts w:ascii="Times New Roman" w:hAnsi="Times New Roman" w:cs="Times New Roman" w:hint="default"/>
      </w:rPr>
    </w:lvl>
  </w:abstractNum>
  <w:abstractNum w:abstractNumId="15" w15:restartNumberingAfterBreak="0">
    <w:nsid w:val="46962C24"/>
    <w:multiLevelType w:val="singleLevel"/>
    <w:tmpl w:val="349476C8"/>
    <w:lvl w:ilvl="0">
      <w:start w:val="1"/>
      <w:numFmt w:val="decimal"/>
      <w:lvlText w:val="%1."/>
      <w:legacy w:legacy="1" w:legacySpace="0" w:legacyIndent="273"/>
      <w:lvlJc w:val="left"/>
      <w:rPr>
        <w:rFonts w:ascii="Times New Roman" w:hAnsi="Times New Roman" w:cs="Times New Roman" w:hint="default"/>
      </w:rPr>
    </w:lvl>
  </w:abstractNum>
  <w:abstractNum w:abstractNumId="16" w15:restartNumberingAfterBreak="0">
    <w:nsid w:val="57AC2FC1"/>
    <w:multiLevelType w:val="singleLevel"/>
    <w:tmpl w:val="78C6DB5C"/>
    <w:lvl w:ilvl="0">
      <w:start w:val="1"/>
      <w:numFmt w:val="decimal"/>
      <w:lvlText w:val="%1."/>
      <w:legacy w:legacy="1" w:legacySpace="0" w:legacyIndent="365"/>
      <w:lvlJc w:val="left"/>
      <w:rPr>
        <w:rFonts w:ascii="Times New Roman" w:hAnsi="Times New Roman" w:cs="Times New Roman" w:hint="default"/>
      </w:rPr>
    </w:lvl>
  </w:abstractNum>
  <w:abstractNum w:abstractNumId="17" w15:restartNumberingAfterBreak="0">
    <w:nsid w:val="5F9B7B9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E25B9F"/>
    <w:multiLevelType w:val="singleLevel"/>
    <w:tmpl w:val="12CEE4CA"/>
    <w:lvl w:ilvl="0">
      <w:start w:val="1"/>
      <w:numFmt w:val="decimal"/>
      <w:lvlText w:val="%1."/>
      <w:legacy w:legacy="1" w:legacySpace="0" w:legacyIndent="355"/>
      <w:lvlJc w:val="left"/>
      <w:rPr>
        <w:rFonts w:ascii="Times New Roman" w:hAnsi="Times New Roman" w:cs="Times New Roman" w:hint="default"/>
      </w:rPr>
    </w:lvl>
  </w:abstractNum>
  <w:abstractNum w:abstractNumId="19" w15:restartNumberingAfterBreak="0">
    <w:nsid w:val="6CE26B2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46A5E68"/>
    <w:multiLevelType w:val="singleLevel"/>
    <w:tmpl w:val="0276B23E"/>
    <w:lvl w:ilvl="0">
      <w:start w:val="1"/>
      <w:numFmt w:val="decimal"/>
      <w:lvlText w:val="%1."/>
      <w:legacy w:legacy="1" w:legacySpace="0" w:legacyIndent="346"/>
      <w:lvlJc w:val="left"/>
      <w:rPr>
        <w:rFonts w:ascii="Times New Roman" w:hAnsi="Times New Roman" w:cs="Times New Roman" w:hint="default"/>
      </w:rPr>
    </w:lvl>
  </w:abstractNum>
  <w:abstractNum w:abstractNumId="21" w15:restartNumberingAfterBreak="0">
    <w:nsid w:val="771F2BE8"/>
    <w:multiLevelType w:val="hybridMultilevel"/>
    <w:tmpl w:val="239C6908"/>
    <w:lvl w:ilvl="0" w:tplc="0A166414">
      <w:numFmt w:val="bullet"/>
      <w:lvlText w:val="-"/>
      <w:lvlJc w:val="left"/>
      <w:pPr>
        <w:tabs>
          <w:tab w:val="num" w:pos="644"/>
        </w:tabs>
        <w:ind w:left="644" w:hanging="360"/>
      </w:pPr>
      <w:rPr>
        <w:rFonts w:hint="default"/>
      </w:rPr>
    </w:lvl>
    <w:lvl w:ilvl="1" w:tplc="04190003">
      <w:start w:val="1"/>
      <w:numFmt w:val="bullet"/>
      <w:lvlText w:val="o"/>
      <w:lvlJc w:val="left"/>
      <w:pPr>
        <w:tabs>
          <w:tab w:val="num" w:pos="1004"/>
        </w:tabs>
        <w:ind w:left="1004" w:hanging="360"/>
      </w:pPr>
      <w:rPr>
        <w:rFonts w:ascii="Courier New" w:hAnsi="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22" w15:restartNumberingAfterBreak="0">
    <w:nsid w:val="79D2468F"/>
    <w:multiLevelType w:val="hybridMultilevel"/>
    <w:tmpl w:val="5FCA4D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006A15"/>
    <w:multiLevelType w:val="hybridMultilevel"/>
    <w:tmpl w:val="44864DE0"/>
    <w:lvl w:ilvl="0" w:tplc="1BC47C7C">
      <w:start w:val="1"/>
      <w:numFmt w:val="decimal"/>
      <w:lvlText w:val="%1."/>
      <w:lvlJc w:val="left"/>
      <w:pPr>
        <w:tabs>
          <w:tab w:val="num" w:pos="1080"/>
        </w:tabs>
        <w:ind w:left="1080" w:hanging="360"/>
      </w:pPr>
      <w:rPr>
        <w:rFonts w:cs="Times New Roman" w:hint="default"/>
      </w:rPr>
    </w:lvl>
    <w:lvl w:ilvl="1" w:tplc="FADED892">
      <w:start w:val="1"/>
      <w:numFmt w:val="upperRoman"/>
      <w:lvlText w:val="%2."/>
      <w:lvlJc w:val="left"/>
      <w:pPr>
        <w:tabs>
          <w:tab w:val="num" w:pos="1800"/>
        </w:tabs>
        <w:ind w:left="1800" w:hanging="72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23"/>
  </w:num>
  <w:num w:numId="4">
    <w:abstractNumId w:val="2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30"/>
        <w:lvlJc w:val="left"/>
        <w:rPr>
          <w:rFonts w:ascii="Times New Roman" w:hAnsi="Times New Roman" w:hint="default"/>
        </w:rPr>
      </w:lvl>
    </w:lvlOverride>
  </w:num>
  <w:num w:numId="8">
    <w:abstractNumId w:val="0"/>
    <w:lvlOverride w:ilvl="0">
      <w:lvl w:ilvl="0">
        <w:numFmt w:val="bullet"/>
        <w:lvlText w:val="•"/>
        <w:legacy w:legacy="1" w:legacySpace="0" w:legacyIndent="168"/>
        <w:lvlJc w:val="left"/>
        <w:rPr>
          <w:rFonts w:ascii="Times New Roman" w:hAnsi="Times New Roman" w:hint="default"/>
        </w:rPr>
      </w:lvl>
    </w:lvlOverride>
  </w:num>
  <w:num w:numId="9">
    <w:abstractNumId w:val="18"/>
  </w:num>
  <w:num w:numId="10">
    <w:abstractNumId w:val="0"/>
    <w:lvlOverride w:ilvl="0">
      <w:lvl w:ilvl="0">
        <w:numFmt w:val="bullet"/>
        <w:lvlText w:val="•"/>
        <w:legacy w:legacy="1" w:legacySpace="0" w:legacyIndent="341"/>
        <w:lvlJc w:val="left"/>
        <w:rPr>
          <w:rFonts w:ascii="Times New Roman" w:hAnsi="Times New Roman" w:hint="default"/>
        </w:rPr>
      </w:lvl>
    </w:lvlOverride>
  </w:num>
  <w:num w:numId="11">
    <w:abstractNumId w:val="0"/>
    <w:lvlOverride w:ilvl="0">
      <w:lvl w:ilvl="0">
        <w:numFmt w:val="bullet"/>
        <w:lvlText w:val="•"/>
        <w:legacy w:legacy="1" w:legacySpace="0" w:legacyIndent="346"/>
        <w:lvlJc w:val="left"/>
        <w:rPr>
          <w:rFonts w:ascii="Times New Roman" w:hAnsi="Times New Roman" w:hint="default"/>
        </w:rPr>
      </w:lvl>
    </w:lvlOverride>
  </w:num>
  <w:num w:numId="12">
    <w:abstractNumId w:val="16"/>
  </w:num>
  <w:num w:numId="13">
    <w:abstractNumId w:val="14"/>
  </w:num>
  <w:num w:numId="14">
    <w:abstractNumId w:val="0"/>
    <w:lvlOverride w:ilvl="0">
      <w:lvl w:ilvl="0">
        <w:numFmt w:val="bullet"/>
        <w:lvlText w:val="•"/>
        <w:legacy w:legacy="1" w:legacySpace="0" w:legacyIndent="356"/>
        <w:lvlJc w:val="left"/>
        <w:rPr>
          <w:rFonts w:ascii="Times New Roman" w:hAnsi="Times New Roman" w:hint="default"/>
        </w:rPr>
      </w:lvl>
    </w:lvlOverride>
  </w:num>
  <w:num w:numId="15">
    <w:abstractNumId w:val="20"/>
  </w:num>
  <w:num w:numId="16">
    <w:abstractNumId w:val="0"/>
    <w:lvlOverride w:ilvl="0">
      <w:lvl w:ilvl="0">
        <w:numFmt w:val="bullet"/>
        <w:lvlText w:val="•"/>
        <w:legacy w:legacy="1" w:legacySpace="0" w:legacyIndent="167"/>
        <w:lvlJc w:val="left"/>
        <w:rPr>
          <w:rFonts w:ascii="Times New Roman" w:hAnsi="Times New Roman" w:hint="default"/>
        </w:rPr>
      </w:lvl>
    </w:lvlOverride>
  </w:num>
  <w:num w:numId="17">
    <w:abstractNumId w:val="10"/>
  </w:num>
  <w:num w:numId="18">
    <w:abstractNumId w:val="0"/>
    <w:lvlOverride w:ilvl="0">
      <w:lvl w:ilvl="0">
        <w:numFmt w:val="bullet"/>
        <w:lvlText w:val="-"/>
        <w:legacy w:legacy="1" w:legacySpace="0" w:legacyIndent="163"/>
        <w:lvlJc w:val="left"/>
        <w:rPr>
          <w:rFonts w:ascii="Times New Roman" w:hAnsi="Times New Roman" w:hint="default"/>
        </w:rPr>
      </w:lvl>
    </w:lvlOverride>
  </w:num>
  <w:num w:numId="19">
    <w:abstractNumId w:val="1"/>
  </w:num>
  <w:num w:numId="20">
    <w:abstractNumId w:val="15"/>
  </w:num>
  <w:num w:numId="21">
    <w:abstractNumId w:val="15"/>
    <w:lvlOverride w:ilvl="0">
      <w:lvl w:ilvl="0">
        <w:start w:val="2"/>
        <w:numFmt w:val="decimal"/>
        <w:lvlText w:val="%1."/>
        <w:legacy w:legacy="1" w:legacySpace="0" w:legacyIndent="273"/>
        <w:lvlJc w:val="left"/>
        <w:rPr>
          <w:rFonts w:ascii="Times New Roman" w:hAnsi="Times New Roman" w:cs="Times New Roman" w:hint="default"/>
        </w:rPr>
      </w:lvl>
    </w:lvlOverride>
  </w:num>
  <w:num w:numId="22">
    <w:abstractNumId w:val="0"/>
    <w:lvlOverride w:ilvl="0">
      <w:lvl w:ilvl="0">
        <w:numFmt w:val="bullet"/>
        <w:lvlText w:val="-"/>
        <w:legacy w:legacy="1" w:legacySpace="0" w:legacyIndent="159"/>
        <w:lvlJc w:val="left"/>
        <w:rPr>
          <w:rFonts w:ascii="Times New Roman" w:hAnsi="Times New Roman" w:hint="default"/>
        </w:rPr>
      </w:lvl>
    </w:lvlOverride>
  </w:num>
  <w:num w:numId="23">
    <w:abstractNumId w:val="7"/>
  </w:num>
  <w:num w:numId="24">
    <w:abstractNumId w:val="0"/>
    <w:lvlOverride w:ilvl="0">
      <w:lvl w:ilvl="0">
        <w:numFmt w:val="bullet"/>
        <w:lvlText w:val="-"/>
        <w:legacy w:legacy="1" w:legacySpace="0" w:legacyIndent="182"/>
        <w:lvlJc w:val="left"/>
        <w:rPr>
          <w:rFonts w:ascii="Times New Roman" w:hAnsi="Times New Roman" w:hint="default"/>
        </w:rPr>
      </w:lvl>
    </w:lvlOverride>
  </w:num>
  <w:num w:numId="25">
    <w:abstractNumId w:val="2"/>
  </w:num>
  <w:num w:numId="26">
    <w:abstractNumId w:val="2"/>
    <w:lvlOverride w:ilvl="0">
      <w:lvl w:ilvl="0">
        <w:start w:val="4"/>
        <w:numFmt w:val="decimal"/>
        <w:lvlText w:val="%1."/>
        <w:legacy w:legacy="1" w:legacySpace="0" w:legacyIndent="355"/>
        <w:lvlJc w:val="left"/>
        <w:rPr>
          <w:rFonts w:ascii="Times New Roman" w:hAnsi="Times New Roman" w:cs="Times New Roman" w:hint="default"/>
        </w:rPr>
      </w:lvl>
    </w:lvlOverride>
  </w:num>
  <w:num w:numId="27">
    <w:abstractNumId w:val="0"/>
    <w:lvlOverride w:ilvl="0">
      <w:lvl w:ilvl="0">
        <w:numFmt w:val="bullet"/>
        <w:lvlText w:val="-"/>
        <w:legacy w:legacy="1" w:legacySpace="0" w:legacyIndent="158"/>
        <w:lvlJc w:val="left"/>
        <w:rPr>
          <w:rFonts w:ascii="Times New Roman" w:hAnsi="Times New Roman" w:hint="default"/>
        </w:rPr>
      </w:lvl>
    </w:lvlOverride>
  </w:num>
  <w:num w:numId="28">
    <w:abstractNumId w:val="0"/>
    <w:lvlOverride w:ilvl="0">
      <w:lvl w:ilvl="0">
        <w:numFmt w:val="bullet"/>
        <w:lvlText w:val="•"/>
        <w:legacy w:legacy="1" w:legacySpace="0" w:legacyIndent="340"/>
        <w:lvlJc w:val="left"/>
        <w:rPr>
          <w:rFonts w:ascii="Times New Roman" w:hAnsi="Times New Roman" w:hint="default"/>
        </w:rPr>
      </w:lvl>
    </w:lvlOverride>
  </w:num>
  <w:num w:numId="29">
    <w:abstractNumId w:val="19"/>
  </w:num>
  <w:num w:numId="30">
    <w:abstractNumId w:val="17"/>
  </w:num>
  <w:num w:numId="31">
    <w:abstractNumId w:val="6"/>
  </w:num>
  <w:num w:numId="32">
    <w:abstractNumId w:val="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5"/>
  </w:num>
  <w:num w:numId="37">
    <w:abstractNumId w:val="22"/>
  </w:num>
  <w:num w:numId="38">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7E62"/>
    <w:rsid w:val="00011DF7"/>
    <w:rsid w:val="00017D00"/>
    <w:rsid w:val="00024D33"/>
    <w:rsid w:val="000276CC"/>
    <w:rsid w:val="00027A9E"/>
    <w:rsid w:val="00040B06"/>
    <w:rsid w:val="000428A1"/>
    <w:rsid w:val="00044A76"/>
    <w:rsid w:val="00050AE5"/>
    <w:rsid w:val="00051B1A"/>
    <w:rsid w:val="00056526"/>
    <w:rsid w:val="00060504"/>
    <w:rsid w:val="00062E78"/>
    <w:rsid w:val="000715B2"/>
    <w:rsid w:val="00073A2D"/>
    <w:rsid w:val="00076F4A"/>
    <w:rsid w:val="00085D7E"/>
    <w:rsid w:val="00093C2B"/>
    <w:rsid w:val="00095D46"/>
    <w:rsid w:val="00096B4C"/>
    <w:rsid w:val="000972EF"/>
    <w:rsid w:val="00097694"/>
    <w:rsid w:val="00097AD9"/>
    <w:rsid w:val="000A17DC"/>
    <w:rsid w:val="000A3CC2"/>
    <w:rsid w:val="000B276F"/>
    <w:rsid w:val="000B4752"/>
    <w:rsid w:val="000C4529"/>
    <w:rsid w:val="000D1539"/>
    <w:rsid w:val="000D3AD2"/>
    <w:rsid w:val="000D7462"/>
    <w:rsid w:val="000E2824"/>
    <w:rsid w:val="000E5946"/>
    <w:rsid w:val="000E70BC"/>
    <w:rsid w:val="00100051"/>
    <w:rsid w:val="00104430"/>
    <w:rsid w:val="00104451"/>
    <w:rsid w:val="00105B97"/>
    <w:rsid w:val="00110670"/>
    <w:rsid w:val="001114F0"/>
    <w:rsid w:val="00112C16"/>
    <w:rsid w:val="00115CD6"/>
    <w:rsid w:val="00131541"/>
    <w:rsid w:val="00140EAC"/>
    <w:rsid w:val="001428A9"/>
    <w:rsid w:val="001451BE"/>
    <w:rsid w:val="00145ECD"/>
    <w:rsid w:val="00146F18"/>
    <w:rsid w:val="00147897"/>
    <w:rsid w:val="001478E8"/>
    <w:rsid w:val="0016373A"/>
    <w:rsid w:val="0019533C"/>
    <w:rsid w:val="001A69AA"/>
    <w:rsid w:val="001E095A"/>
    <w:rsid w:val="001E49BD"/>
    <w:rsid w:val="001E6D89"/>
    <w:rsid w:val="001F1215"/>
    <w:rsid w:val="001F1795"/>
    <w:rsid w:val="001F4EF9"/>
    <w:rsid w:val="00211DB3"/>
    <w:rsid w:val="0021793B"/>
    <w:rsid w:val="00220B1C"/>
    <w:rsid w:val="00223F7B"/>
    <w:rsid w:val="00225266"/>
    <w:rsid w:val="00231D12"/>
    <w:rsid w:val="00232B41"/>
    <w:rsid w:val="002347EF"/>
    <w:rsid w:val="002359AE"/>
    <w:rsid w:val="00244110"/>
    <w:rsid w:val="0024617B"/>
    <w:rsid w:val="00251ABC"/>
    <w:rsid w:val="0025440A"/>
    <w:rsid w:val="00255270"/>
    <w:rsid w:val="002638CE"/>
    <w:rsid w:val="00281EDB"/>
    <w:rsid w:val="00282DCD"/>
    <w:rsid w:val="00290E27"/>
    <w:rsid w:val="00292210"/>
    <w:rsid w:val="00292343"/>
    <w:rsid w:val="00293124"/>
    <w:rsid w:val="002940B2"/>
    <w:rsid w:val="00294EC5"/>
    <w:rsid w:val="002A11D2"/>
    <w:rsid w:val="002A291E"/>
    <w:rsid w:val="002A490C"/>
    <w:rsid w:val="002B03A9"/>
    <w:rsid w:val="002B3CE2"/>
    <w:rsid w:val="002C15D9"/>
    <w:rsid w:val="002E6C5C"/>
    <w:rsid w:val="002F7375"/>
    <w:rsid w:val="003022EF"/>
    <w:rsid w:val="00304D7A"/>
    <w:rsid w:val="00305795"/>
    <w:rsid w:val="0032729E"/>
    <w:rsid w:val="003278EE"/>
    <w:rsid w:val="003340B6"/>
    <w:rsid w:val="00335329"/>
    <w:rsid w:val="0034034F"/>
    <w:rsid w:val="00340DC4"/>
    <w:rsid w:val="0035196D"/>
    <w:rsid w:val="00353F57"/>
    <w:rsid w:val="00355387"/>
    <w:rsid w:val="00355AE3"/>
    <w:rsid w:val="00357E4B"/>
    <w:rsid w:val="00363FFF"/>
    <w:rsid w:val="0037456A"/>
    <w:rsid w:val="003750A9"/>
    <w:rsid w:val="00380AE4"/>
    <w:rsid w:val="00390076"/>
    <w:rsid w:val="003A1DEF"/>
    <w:rsid w:val="003A4C16"/>
    <w:rsid w:val="003A5238"/>
    <w:rsid w:val="003A717A"/>
    <w:rsid w:val="003B28AD"/>
    <w:rsid w:val="003B3860"/>
    <w:rsid w:val="003C1D44"/>
    <w:rsid w:val="003C1D5A"/>
    <w:rsid w:val="003C381E"/>
    <w:rsid w:val="003C3A90"/>
    <w:rsid w:val="003D726C"/>
    <w:rsid w:val="003F05E1"/>
    <w:rsid w:val="003F2831"/>
    <w:rsid w:val="003F29D2"/>
    <w:rsid w:val="0040020C"/>
    <w:rsid w:val="00405FB1"/>
    <w:rsid w:val="00407991"/>
    <w:rsid w:val="0041514B"/>
    <w:rsid w:val="00420AB2"/>
    <w:rsid w:val="004303C5"/>
    <w:rsid w:val="0044069B"/>
    <w:rsid w:val="0044148A"/>
    <w:rsid w:val="00453C28"/>
    <w:rsid w:val="00454A75"/>
    <w:rsid w:val="00460748"/>
    <w:rsid w:val="0047035A"/>
    <w:rsid w:val="00480C47"/>
    <w:rsid w:val="004832BA"/>
    <w:rsid w:val="004908FB"/>
    <w:rsid w:val="0049660F"/>
    <w:rsid w:val="004A2149"/>
    <w:rsid w:val="004B0881"/>
    <w:rsid w:val="004B141A"/>
    <w:rsid w:val="004C56CA"/>
    <w:rsid w:val="004D3081"/>
    <w:rsid w:val="004D6C43"/>
    <w:rsid w:val="004E0B5C"/>
    <w:rsid w:val="004E1874"/>
    <w:rsid w:val="004E49E2"/>
    <w:rsid w:val="004E5C38"/>
    <w:rsid w:val="004F38BB"/>
    <w:rsid w:val="004F7873"/>
    <w:rsid w:val="005022FA"/>
    <w:rsid w:val="00502996"/>
    <w:rsid w:val="005158CE"/>
    <w:rsid w:val="00516CCF"/>
    <w:rsid w:val="00523CE4"/>
    <w:rsid w:val="00525959"/>
    <w:rsid w:val="005364F4"/>
    <w:rsid w:val="00542E60"/>
    <w:rsid w:val="00560F8E"/>
    <w:rsid w:val="0056637A"/>
    <w:rsid w:val="00570C3F"/>
    <w:rsid w:val="00575B3A"/>
    <w:rsid w:val="00577CA7"/>
    <w:rsid w:val="005867B7"/>
    <w:rsid w:val="00586C0A"/>
    <w:rsid w:val="005A3F4E"/>
    <w:rsid w:val="005B2B02"/>
    <w:rsid w:val="005B2B53"/>
    <w:rsid w:val="005B424A"/>
    <w:rsid w:val="005B6254"/>
    <w:rsid w:val="005B7C4F"/>
    <w:rsid w:val="005C1AE3"/>
    <w:rsid w:val="005C2760"/>
    <w:rsid w:val="005C39B7"/>
    <w:rsid w:val="005C7A15"/>
    <w:rsid w:val="005E0B4A"/>
    <w:rsid w:val="005E2413"/>
    <w:rsid w:val="005F1772"/>
    <w:rsid w:val="0060013F"/>
    <w:rsid w:val="0061113C"/>
    <w:rsid w:val="00624FB9"/>
    <w:rsid w:val="00633887"/>
    <w:rsid w:val="0063721D"/>
    <w:rsid w:val="00637587"/>
    <w:rsid w:val="00643BB4"/>
    <w:rsid w:val="00646390"/>
    <w:rsid w:val="00651D7A"/>
    <w:rsid w:val="006535F9"/>
    <w:rsid w:val="0066696D"/>
    <w:rsid w:val="00673E6B"/>
    <w:rsid w:val="00682800"/>
    <w:rsid w:val="0068369B"/>
    <w:rsid w:val="0068754E"/>
    <w:rsid w:val="0069024B"/>
    <w:rsid w:val="0069116C"/>
    <w:rsid w:val="006A1FD5"/>
    <w:rsid w:val="006A5ED9"/>
    <w:rsid w:val="006A70FB"/>
    <w:rsid w:val="006A7AEC"/>
    <w:rsid w:val="006E0BA0"/>
    <w:rsid w:val="006E2A4F"/>
    <w:rsid w:val="006F14AC"/>
    <w:rsid w:val="006F6A65"/>
    <w:rsid w:val="00700823"/>
    <w:rsid w:val="0072024D"/>
    <w:rsid w:val="007216E2"/>
    <w:rsid w:val="00727F79"/>
    <w:rsid w:val="007516D5"/>
    <w:rsid w:val="0075691A"/>
    <w:rsid w:val="0076398E"/>
    <w:rsid w:val="007641DD"/>
    <w:rsid w:val="00764E3C"/>
    <w:rsid w:val="00767899"/>
    <w:rsid w:val="0077464D"/>
    <w:rsid w:val="0077741E"/>
    <w:rsid w:val="00780CBD"/>
    <w:rsid w:val="00785D12"/>
    <w:rsid w:val="0079003C"/>
    <w:rsid w:val="00795051"/>
    <w:rsid w:val="00795298"/>
    <w:rsid w:val="00797AFC"/>
    <w:rsid w:val="007A37B0"/>
    <w:rsid w:val="007A4AE8"/>
    <w:rsid w:val="007B38A6"/>
    <w:rsid w:val="007B4D78"/>
    <w:rsid w:val="007D06A9"/>
    <w:rsid w:val="007D1EFF"/>
    <w:rsid w:val="007D6310"/>
    <w:rsid w:val="007D74D5"/>
    <w:rsid w:val="007E1D7E"/>
    <w:rsid w:val="007E22C6"/>
    <w:rsid w:val="007E73D5"/>
    <w:rsid w:val="007E76A8"/>
    <w:rsid w:val="007E770D"/>
    <w:rsid w:val="007F330B"/>
    <w:rsid w:val="0080070C"/>
    <w:rsid w:val="00801CB1"/>
    <w:rsid w:val="00805347"/>
    <w:rsid w:val="00817625"/>
    <w:rsid w:val="008238CC"/>
    <w:rsid w:val="0082757E"/>
    <w:rsid w:val="00830D2D"/>
    <w:rsid w:val="008369FA"/>
    <w:rsid w:val="008445A0"/>
    <w:rsid w:val="00847CEC"/>
    <w:rsid w:val="00855FED"/>
    <w:rsid w:val="00864FBB"/>
    <w:rsid w:val="0088406B"/>
    <w:rsid w:val="008901EF"/>
    <w:rsid w:val="00897CA8"/>
    <w:rsid w:val="008A0925"/>
    <w:rsid w:val="008A5B22"/>
    <w:rsid w:val="008A5B64"/>
    <w:rsid w:val="008A794B"/>
    <w:rsid w:val="008C6AA3"/>
    <w:rsid w:val="008D4C81"/>
    <w:rsid w:val="008D55C8"/>
    <w:rsid w:val="008E783B"/>
    <w:rsid w:val="008F613F"/>
    <w:rsid w:val="00903E40"/>
    <w:rsid w:val="00907C70"/>
    <w:rsid w:val="0092018A"/>
    <w:rsid w:val="009205EE"/>
    <w:rsid w:val="00921D51"/>
    <w:rsid w:val="009223F3"/>
    <w:rsid w:val="0092517F"/>
    <w:rsid w:val="00932F25"/>
    <w:rsid w:val="00933972"/>
    <w:rsid w:val="00934615"/>
    <w:rsid w:val="00936585"/>
    <w:rsid w:val="00941537"/>
    <w:rsid w:val="00956049"/>
    <w:rsid w:val="009566FD"/>
    <w:rsid w:val="00961713"/>
    <w:rsid w:val="00970D33"/>
    <w:rsid w:val="009756AD"/>
    <w:rsid w:val="009771E0"/>
    <w:rsid w:val="0099118A"/>
    <w:rsid w:val="00997171"/>
    <w:rsid w:val="009A0BF1"/>
    <w:rsid w:val="009A197A"/>
    <w:rsid w:val="009A3030"/>
    <w:rsid w:val="009A5398"/>
    <w:rsid w:val="009A68E6"/>
    <w:rsid w:val="009B1E33"/>
    <w:rsid w:val="009B390A"/>
    <w:rsid w:val="009B5FE2"/>
    <w:rsid w:val="009B6967"/>
    <w:rsid w:val="009C1418"/>
    <w:rsid w:val="009C238B"/>
    <w:rsid w:val="009D6962"/>
    <w:rsid w:val="009E0CD3"/>
    <w:rsid w:val="009E1928"/>
    <w:rsid w:val="009E22D0"/>
    <w:rsid w:val="009E251A"/>
    <w:rsid w:val="009E4BDA"/>
    <w:rsid w:val="009E4CF3"/>
    <w:rsid w:val="009E5C58"/>
    <w:rsid w:val="009F5BD8"/>
    <w:rsid w:val="00A015A6"/>
    <w:rsid w:val="00A04A2D"/>
    <w:rsid w:val="00A06CE6"/>
    <w:rsid w:val="00A14D1C"/>
    <w:rsid w:val="00A1590E"/>
    <w:rsid w:val="00A2102D"/>
    <w:rsid w:val="00A345B4"/>
    <w:rsid w:val="00A35E76"/>
    <w:rsid w:val="00A4522E"/>
    <w:rsid w:val="00A50E1C"/>
    <w:rsid w:val="00A53F26"/>
    <w:rsid w:val="00A6196A"/>
    <w:rsid w:val="00A61BB5"/>
    <w:rsid w:val="00A70EBF"/>
    <w:rsid w:val="00A771C4"/>
    <w:rsid w:val="00A80FF7"/>
    <w:rsid w:val="00A85C3B"/>
    <w:rsid w:val="00AA1547"/>
    <w:rsid w:val="00AA305A"/>
    <w:rsid w:val="00AA36F9"/>
    <w:rsid w:val="00AA73E6"/>
    <w:rsid w:val="00AC0416"/>
    <w:rsid w:val="00AC093C"/>
    <w:rsid w:val="00AC6E0A"/>
    <w:rsid w:val="00AD1D1E"/>
    <w:rsid w:val="00AD32DF"/>
    <w:rsid w:val="00AD614A"/>
    <w:rsid w:val="00AD690A"/>
    <w:rsid w:val="00AD733D"/>
    <w:rsid w:val="00AE317C"/>
    <w:rsid w:val="00B00299"/>
    <w:rsid w:val="00B03221"/>
    <w:rsid w:val="00B03980"/>
    <w:rsid w:val="00B05C5D"/>
    <w:rsid w:val="00B12CB0"/>
    <w:rsid w:val="00B14165"/>
    <w:rsid w:val="00B31F36"/>
    <w:rsid w:val="00B33366"/>
    <w:rsid w:val="00B35D89"/>
    <w:rsid w:val="00B35E37"/>
    <w:rsid w:val="00B42565"/>
    <w:rsid w:val="00B43696"/>
    <w:rsid w:val="00B515C1"/>
    <w:rsid w:val="00B547FD"/>
    <w:rsid w:val="00B65A54"/>
    <w:rsid w:val="00B727D8"/>
    <w:rsid w:val="00B734C4"/>
    <w:rsid w:val="00B8444A"/>
    <w:rsid w:val="00B85EFC"/>
    <w:rsid w:val="00B90847"/>
    <w:rsid w:val="00BA2E12"/>
    <w:rsid w:val="00BA63C9"/>
    <w:rsid w:val="00BA7E85"/>
    <w:rsid w:val="00BB30E1"/>
    <w:rsid w:val="00BB6DA3"/>
    <w:rsid w:val="00BC5EFF"/>
    <w:rsid w:val="00BC7883"/>
    <w:rsid w:val="00BD2340"/>
    <w:rsid w:val="00BE6086"/>
    <w:rsid w:val="00BF4A72"/>
    <w:rsid w:val="00BF7F66"/>
    <w:rsid w:val="00C01062"/>
    <w:rsid w:val="00C05EB9"/>
    <w:rsid w:val="00C103A7"/>
    <w:rsid w:val="00C1560D"/>
    <w:rsid w:val="00C1627D"/>
    <w:rsid w:val="00C42A25"/>
    <w:rsid w:val="00C42B29"/>
    <w:rsid w:val="00C5086D"/>
    <w:rsid w:val="00C510FF"/>
    <w:rsid w:val="00C5401F"/>
    <w:rsid w:val="00C5611C"/>
    <w:rsid w:val="00C566F4"/>
    <w:rsid w:val="00C63A77"/>
    <w:rsid w:val="00C6616D"/>
    <w:rsid w:val="00C74BB6"/>
    <w:rsid w:val="00C74E44"/>
    <w:rsid w:val="00C77F97"/>
    <w:rsid w:val="00C80F6E"/>
    <w:rsid w:val="00C8558D"/>
    <w:rsid w:val="00C872C0"/>
    <w:rsid w:val="00C91923"/>
    <w:rsid w:val="00C946BF"/>
    <w:rsid w:val="00CA3363"/>
    <w:rsid w:val="00CA6050"/>
    <w:rsid w:val="00CB0FCB"/>
    <w:rsid w:val="00CB5369"/>
    <w:rsid w:val="00CB70AD"/>
    <w:rsid w:val="00CC374F"/>
    <w:rsid w:val="00CC7DE0"/>
    <w:rsid w:val="00CD33D9"/>
    <w:rsid w:val="00CD4C91"/>
    <w:rsid w:val="00CD5591"/>
    <w:rsid w:val="00CE156F"/>
    <w:rsid w:val="00CE1963"/>
    <w:rsid w:val="00CE3C81"/>
    <w:rsid w:val="00CE7494"/>
    <w:rsid w:val="00CF0AA4"/>
    <w:rsid w:val="00D123FC"/>
    <w:rsid w:val="00D1411A"/>
    <w:rsid w:val="00D17489"/>
    <w:rsid w:val="00D237B8"/>
    <w:rsid w:val="00D23953"/>
    <w:rsid w:val="00D26E04"/>
    <w:rsid w:val="00D26E8F"/>
    <w:rsid w:val="00D40C91"/>
    <w:rsid w:val="00D434AE"/>
    <w:rsid w:val="00D53D8B"/>
    <w:rsid w:val="00D5634E"/>
    <w:rsid w:val="00D623F8"/>
    <w:rsid w:val="00D709CE"/>
    <w:rsid w:val="00D80D98"/>
    <w:rsid w:val="00D8388B"/>
    <w:rsid w:val="00D86384"/>
    <w:rsid w:val="00D863C4"/>
    <w:rsid w:val="00D86F85"/>
    <w:rsid w:val="00D9057A"/>
    <w:rsid w:val="00D949FC"/>
    <w:rsid w:val="00D95DC8"/>
    <w:rsid w:val="00D97398"/>
    <w:rsid w:val="00DA46C6"/>
    <w:rsid w:val="00DA77DA"/>
    <w:rsid w:val="00DB2A61"/>
    <w:rsid w:val="00DB38DF"/>
    <w:rsid w:val="00DC04EE"/>
    <w:rsid w:val="00DC6919"/>
    <w:rsid w:val="00DC723A"/>
    <w:rsid w:val="00DD05F5"/>
    <w:rsid w:val="00DD1269"/>
    <w:rsid w:val="00DD5144"/>
    <w:rsid w:val="00DD5A81"/>
    <w:rsid w:val="00DD69B0"/>
    <w:rsid w:val="00DD7888"/>
    <w:rsid w:val="00DE0A17"/>
    <w:rsid w:val="00DE27C2"/>
    <w:rsid w:val="00DE7C73"/>
    <w:rsid w:val="00DF02AD"/>
    <w:rsid w:val="00E00ED8"/>
    <w:rsid w:val="00E177A5"/>
    <w:rsid w:val="00E21E18"/>
    <w:rsid w:val="00E2391A"/>
    <w:rsid w:val="00E24D10"/>
    <w:rsid w:val="00E3102D"/>
    <w:rsid w:val="00E3522E"/>
    <w:rsid w:val="00E5002B"/>
    <w:rsid w:val="00E560AA"/>
    <w:rsid w:val="00E5741D"/>
    <w:rsid w:val="00E57759"/>
    <w:rsid w:val="00E62D53"/>
    <w:rsid w:val="00E64B74"/>
    <w:rsid w:val="00E6512E"/>
    <w:rsid w:val="00E67987"/>
    <w:rsid w:val="00E72E6E"/>
    <w:rsid w:val="00E75777"/>
    <w:rsid w:val="00E80378"/>
    <w:rsid w:val="00E851EA"/>
    <w:rsid w:val="00E873D8"/>
    <w:rsid w:val="00E94B7D"/>
    <w:rsid w:val="00E96821"/>
    <w:rsid w:val="00EA71E8"/>
    <w:rsid w:val="00EA7B62"/>
    <w:rsid w:val="00EB18B4"/>
    <w:rsid w:val="00EB4B17"/>
    <w:rsid w:val="00EB6A5A"/>
    <w:rsid w:val="00EC0473"/>
    <w:rsid w:val="00EC55D4"/>
    <w:rsid w:val="00EC6BEE"/>
    <w:rsid w:val="00ED08D8"/>
    <w:rsid w:val="00ED4A10"/>
    <w:rsid w:val="00ED6B43"/>
    <w:rsid w:val="00ED7D61"/>
    <w:rsid w:val="00EE0FA5"/>
    <w:rsid w:val="00EE6607"/>
    <w:rsid w:val="00EF4A30"/>
    <w:rsid w:val="00F02E6D"/>
    <w:rsid w:val="00F03BB2"/>
    <w:rsid w:val="00F20D6D"/>
    <w:rsid w:val="00F22BD2"/>
    <w:rsid w:val="00F2457F"/>
    <w:rsid w:val="00F25FB8"/>
    <w:rsid w:val="00F27F07"/>
    <w:rsid w:val="00F31817"/>
    <w:rsid w:val="00F36A4E"/>
    <w:rsid w:val="00F375A1"/>
    <w:rsid w:val="00F40279"/>
    <w:rsid w:val="00F51E5A"/>
    <w:rsid w:val="00F6382F"/>
    <w:rsid w:val="00F642D6"/>
    <w:rsid w:val="00F70B01"/>
    <w:rsid w:val="00F76210"/>
    <w:rsid w:val="00F8269C"/>
    <w:rsid w:val="00F9039D"/>
    <w:rsid w:val="00FA45F8"/>
    <w:rsid w:val="00FB62B3"/>
    <w:rsid w:val="00FB7A6B"/>
    <w:rsid w:val="00FD1A2D"/>
    <w:rsid w:val="00FD7D8D"/>
    <w:rsid w:val="00FE151B"/>
    <w:rsid w:val="00FE272A"/>
    <w:rsid w:val="00FE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D08F536"/>
  <w15:docId w15:val="{F4B1D45E-915F-4101-B86F-E8C7C971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3D8"/>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9"/>
    <w:qFormat/>
    <w:locked/>
    <w:rsid w:val="00E560AA"/>
    <w:pPr>
      <w:keepNext/>
      <w:widowControl/>
      <w:autoSpaceDE/>
      <w:autoSpaceDN/>
      <w:adjustRightInd/>
      <w:spacing w:before="240" w:after="60" w:line="276" w:lineRule="auto"/>
      <w:outlineLvl w:val="0"/>
    </w:pPr>
    <w:rPr>
      <w:rFonts w:ascii="Arial" w:eastAsia="Calibri" w:hAnsi="Arial"/>
      <w:b/>
      <w:bCs/>
      <w:kern w:val="32"/>
      <w:sz w:val="32"/>
      <w:szCs w:val="32"/>
      <w:lang w:eastAsia="en-US"/>
    </w:rPr>
  </w:style>
  <w:style w:type="paragraph" w:styleId="2">
    <w:name w:val="heading 2"/>
    <w:basedOn w:val="a"/>
    <w:next w:val="a"/>
    <w:link w:val="20"/>
    <w:uiPriority w:val="99"/>
    <w:qFormat/>
    <w:locked/>
    <w:rsid w:val="00E560AA"/>
    <w:pPr>
      <w:keepNext/>
      <w:widowControl/>
      <w:autoSpaceDE/>
      <w:autoSpaceDN/>
      <w:adjustRightInd/>
      <w:spacing w:before="240" w:after="60" w:line="276" w:lineRule="auto"/>
      <w:outlineLvl w:val="1"/>
    </w:pPr>
    <w:rPr>
      <w:rFonts w:ascii="Arial" w:eastAsia="Calibri" w:hAnsi="Arial"/>
      <w:b/>
      <w:bCs/>
      <w:i/>
      <w:iCs/>
      <w:sz w:val="28"/>
      <w:szCs w:val="28"/>
      <w:lang w:eastAsia="en-US"/>
    </w:rPr>
  </w:style>
  <w:style w:type="paragraph" w:styleId="4">
    <w:name w:val="heading 4"/>
    <w:basedOn w:val="a"/>
    <w:next w:val="a"/>
    <w:link w:val="40"/>
    <w:uiPriority w:val="99"/>
    <w:qFormat/>
    <w:locked/>
    <w:rsid w:val="00E560AA"/>
    <w:pPr>
      <w:keepNext/>
      <w:widowControl/>
      <w:autoSpaceDE/>
      <w:autoSpaceDN/>
      <w:adjustRightInd/>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AA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70C3F"/>
    <w:pPr>
      <w:ind w:left="720"/>
      <w:contextualSpacing/>
    </w:pPr>
  </w:style>
  <w:style w:type="paragraph" w:styleId="a5">
    <w:name w:val="Normal (Web)"/>
    <w:basedOn w:val="a"/>
    <w:uiPriority w:val="99"/>
    <w:rsid w:val="005E0B4A"/>
    <w:pPr>
      <w:widowControl/>
      <w:tabs>
        <w:tab w:val="num" w:pos="360"/>
      </w:tabs>
      <w:autoSpaceDE/>
      <w:autoSpaceDN/>
      <w:adjustRightInd/>
      <w:spacing w:before="100" w:beforeAutospacing="1" w:after="100" w:afterAutospacing="1"/>
    </w:pPr>
  </w:style>
  <w:style w:type="paragraph" w:styleId="a6">
    <w:name w:val="No Spacing"/>
    <w:link w:val="a7"/>
    <w:uiPriority w:val="99"/>
    <w:qFormat/>
    <w:rsid w:val="00E67987"/>
    <w:rPr>
      <w:rFonts w:eastAsia="Times New Roman"/>
      <w:sz w:val="22"/>
      <w:szCs w:val="22"/>
      <w:lang w:eastAsia="en-US"/>
    </w:rPr>
  </w:style>
  <w:style w:type="character" w:customStyle="1" w:styleId="a7">
    <w:name w:val="Без интервала Знак"/>
    <w:link w:val="a6"/>
    <w:uiPriority w:val="99"/>
    <w:locked/>
    <w:rsid w:val="00E67987"/>
    <w:rPr>
      <w:rFonts w:eastAsia="Times New Roman"/>
      <w:sz w:val="22"/>
      <w:lang w:eastAsia="en-US"/>
    </w:rPr>
  </w:style>
  <w:style w:type="paragraph" w:customStyle="1" w:styleId="Style76">
    <w:name w:val="Style76"/>
    <w:basedOn w:val="a"/>
    <w:uiPriority w:val="99"/>
    <w:rsid w:val="00AE317C"/>
    <w:pPr>
      <w:spacing w:line="324" w:lineRule="exact"/>
      <w:jc w:val="center"/>
    </w:pPr>
  </w:style>
  <w:style w:type="character" w:customStyle="1" w:styleId="FontStyle143">
    <w:name w:val="Font Style143"/>
    <w:uiPriority w:val="99"/>
    <w:rsid w:val="00AE317C"/>
    <w:rPr>
      <w:rFonts w:ascii="Times New Roman" w:hAnsi="Times New Roman" w:cs="Times New Roman"/>
      <w:b/>
      <w:bCs/>
      <w:sz w:val="24"/>
      <w:szCs w:val="24"/>
    </w:rPr>
  </w:style>
  <w:style w:type="character" w:customStyle="1" w:styleId="FontStyle157">
    <w:name w:val="Font Style157"/>
    <w:uiPriority w:val="99"/>
    <w:rsid w:val="00AE317C"/>
    <w:rPr>
      <w:rFonts w:ascii="Times New Roman" w:hAnsi="Times New Roman" w:cs="Times New Roman"/>
      <w:b/>
      <w:bCs/>
      <w:i/>
      <w:iCs/>
      <w:sz w:val="24"/>
      <w:szCs w:val="24"/>
    </w:rPr>
  </w:style>
  <w:style w:type="character" w:customStyle="1" w:styleId="FontStyle181">
    <w:name w:val="Font Style181"/>
    <w:uiPriority w:val="99"/>
    <w:rsid w:val="00AE317C"/>
    <w:rPr>
      <w:rFonts w:ascii="Times New Roman" w:hAnsi="Times New Roman" w:cs="Times New Roman"/>
      <w:b/>
      <w:bCs/>
      <w:sz w:val="22"/>
      <w:szCs w:val="22"/>
    </w:rPr>
  </w:style>
  <w:style w:type="paragraph" w:customStyle="1" w:styleId="Style28">
    <w:name w:val="Style28"/>
    <w:basedOn w:val="a"/>
    <w:uiPriority w:val="99"/>
    <w:rsid w:val="00F6382F"/>
  </w:style>
  <w:style w:type="paragraph" w:customStyle="1" w:styleId="Style65">
    <w:name w:val="Style65"/>
    <w:basedOn w:val="a"/>
    <w:uiPriority w:val="99"/>
    <w:rsid w:val="00F6382F"/>
    <w:pPr>
      <w:spacing w:line="648" w:lineRule="exact"/>
    </w:pPr>
  </w:style>
  <w:style w:type="paragraph" w:customStyle="1" w:styleId="Style71">
    <w:name w:val="Style71"/>
    <w:basedOn w:val="a"/>
    <w:uiPriority w:val="99"/>
    <w:rsid w:val="00F6382F"/>
    <w:pPr>
      <w:spacing w:line="324" w:lineRule="exact"/>
    </w:pPr>
  </w:style>
  <w:style w:type="character" w:customStyle="1" w:styleId="FontStyle162">
    <w:name w:val="Font Style162"/>
    <w:uiPriority w:val="99"/>
    <w:rsid w:val="00F6382F"/>
    <w:rPr>
      <w:rFonts w:ascii="Times New Roman" w:hAnsi="Times New Roman" w:cs="Times New Roman"/>
      <w:i/>
      <w:iCs/>
      <w:sz w:val="22"/>
      <w:szCs w:val="22"/>
    </w:rPr>
  </w:style>
  <w:style w:type="character" w:customStyle="1" w:styleId="FontStyle178">
    <w:name w:val="Font Style178"/>
    <w:uiPriority w:val="99"/>
    <w:rsid w:val="00F6382F"/>
    <w:rPr>
      <w:rFonts w:ascii="Times New Roman" w:hAnsi="Times New Roman" w:cs="Times New Roman"/>
      <w:b/>
      <w:bCs/>
      <w:i/>
      <w:iCs/>
      <w:sz w:val="18"/>
      <w:szCs w:val="18"/>
    </w:rPr>
  </w:style>
  <w:style w:type="character" w:styleId="a8">
    <w:name w:val="Hyperlink"/>
    <w:uiPriority w:val="99"/>
    <w:rsid w:val="00AD690A"/>
    <w:rPr>
      <w:rFonts w:cs="Times New Roman"/>
      <w:color w:val="0000FF"/>
      <w:u w:val="single"/>
    </w:rPr>
  </w:style>
  <w:style w:type="character" w:customStyle="1" w:styleId="apple-converted-space">
    <w:name w:val="apple-converted-space"/>
    <w:uiPriority w:val="99"/>
    <w:rsid w:val="00211DB3"/>
  </w:style>
  <w:style w:type="paragraph" w:customStyle="1" w:styleId="Default">
    <w:name w:val="Default"/>
    <w:uiPriority w:val="99"/>
    <w:rsid w:val="00A04A2D"/>
    <w:pPr>
      <w:autoSpaceDE w:val="0"/>
      <w:autoSpaceDN w:val="0"/>
      <w:adjustRightInd w:val="0"/>
    </w:pPr>
    <w:rPr>
      <w:rFonts w:ascii="Times New Roman" w:hAnsi="Times New Roman"/>
      <w:color w:val="000000"/>
      <w:sz w:val="24"/>
      <w:szCs w:val="24"/>
    </w:rPr>
  </w:style>
  <w:style w:type="character" w:customStyle="1" w:styleId="11">
    <w:name w:val="Основной шрифт абзаца1"/>
    <w:uiPriority w:val="99"/>
    <w:rsid w:val="00A04A2D"/>
  </w:style>
  <w:style w:type="paragraph" w:styleId="a9">
    <w:name w:val="Body Text"/>
    <w:basedOn w:val="a"/>
    <w:link w:val="aa"/>
    <w:uiPriority w:val="99"/>
    <w:rsid w:val="007A4AE8"/>
    <w:pPr>
      <w:widowControl/>
      <w:tabs>
        <w:tab w:val="left" w:pos="9360"/>
      </w:tabs>
      <w:autoSpaceDE/>
      <w:autoSpaceDN/>
      <w:adjustRightInd/>
      <w:spacing w:line="360" w:lineRule="auto"/>
      <w:ind w:right="-5"/>
    </w:pPr>
    <w:rPr>
      <w:rFonts w:eastAsia="Calibri"/>
      <w:sz w:val="28"/>
    </w:rPr>
  </w:style>
  <w:style w:type="character" w:customStyle="1" w:styleId="aa">
    <w:name w:val="Основной текст Знак"/>
    <w:link w:val="a9"/>
    <w:uiPriority w:val="99"/>
    <w:locked/>
    <w:rsid w:val="007A4AE8"/>
    <w:rPr>
      <w:rFonts w:cs="Times New Roman"/>
      <w:sz w:val="24"/>
      <w:szCs w:val="24"/>
      <w:lang w:val="ru-RU" w:eastAsia="ru-RU" w:bidi="ar-SA"/>
    </w:rPr>
  </w:style>
  <w:style w:type="paragraph" w:styleId="ab">
    <w:name w:val="Balloon Text"/>
    <w:basedOn w:val="a"/>
    <w:link w:val="ac"/>
    <w:uiPriority w:val="99"/>
    <w:semiHidden/>
    <w:unhideWhenUsed/>
    <w:rsid w:val="008A5B22"/>
    <w:rPr>
      <w:rFonts w:ascii="Tahoma" w:hAnsi="Tahoma" w:cs="Tahoma"/>
      <w:sz w:val="16"/>
      <w:szCs w:val="16"/>
    </w:rPr>
  </w:style>
  <w:style w:type="character" w:customStyle="1" w:styleId="ac">
    <w:name w:val="Текст выноски Знак"/>
    <w:link w:val="ab"/>
    <w:uiPriority w:val="99"/>
    <w:semiHidden/>
    <w:rsid w:val="008A5B22"/>
    <w:rPr>
      <w:rFonts w:ascii="Tahoma" w:eastAsia="Times New Roman" w:hAnsi="Tahoma" w:cs="Tahoma"/>
      <w:sz w:val="16"/>
      <w:szCs w:val="16"/>
    </w:rPr>
  </w:style>
  <w:style w:type="character" w:customStyle="1" w:styleId="10">
    <w:name w:val="Заголовок 1 Знак"/>
    <w:link w:val="1"/>
    <w:uiPriority w:val="99"/>
    <w:rsid w:val="00E560AA"/>
    <w:rPr>
      <w:rFonts w:ascii="Arial" w:hAnsi="Arial"/>
      <w:b/>
      <w:bCs/>
      <w:kern w:val="32"/>
      <w:sz w:val="32"/>
      <w:szCs w:val="32"/>
      <w:lang w:eastAsia="en-US"/>
    </w:rPr>
  </w:style>
  <w:style w:type="character" w:customStyle="1" w:styleId="20">
    <w:name w:val="Заголовок 2 Знак"/>
    <w:link w:val="2"/>
    <w:uiPriority w:val="99"/>
    <w:rsid w:val="00E560AA"/>
    <w:rPr>
      <w:rFonts w:ascii="Arial" w:hAnsi="Arial"/>
      <w:b/>
      <w:bCs/>
      <w:i/>
      <w:iCs/>
      <w:sz w:val="28"/>
      <w:szCs w:val="28"/>
      <w:lang w:eastAsia="en-US"/>
    </w:rPr>
  </w:style>
  <w:style w:type="character" w:customStyle="1" w:styleId="40">
    <w:name w:val="Заголовок 4 Знак"/>
    <w:link w:val="4"/>
    <w:uiPriority w:val="99"/>
    <w:rsid w:val="00E560AA"/>
    <w:rPr>
      <w:rFonts w:ascii="Times New Roman" w:eastAsia="Times New Roman" w:hAnsi="Times New Roman"/>
      <w:b/>
      <w:bCs/>
      <w:sz w:val="24"/>
      <w:szCs w:val="28"/>
    </w:rPr>
  </w:style>
  <w:style w:type="numbering" w:customStyle="1" w:styleId="12">
    <w:name w:val="Нет списка1"/>
    <w:next w:val="a2"/>
    <w:uiPriority w:val="99"/>
    <w:semiHidden/>
    <w:unhideWhenUsed/>
    <w:rsid w:val="00E560AA"/>
  </w:style>
  <w:style w:type="paragraph" w:styleId="ad">
    <w:name w:val="header"/>
    <w:basedOn w:val="a"/>
    <w:link w:val="ae"/>
    <w:uiPriority w:val="99"/>
    <w:rsid w:val="00E560AA"/>
    <w:pPr>
      <w:widowControl/>
      <w:tabs>
        <w:tab w:val="center" w:pos="4677"/>
        <w:tab w:val="right" w:pos="9355"/>
      </w:tabs>
      <w:autoSpaceDE/>
      <w:autoSpaceDN/>
      <w:adjustRightInd/>
    </w:pPr>
    <w:rPr>
      <w:rFonts w:ascii="Calibri" w:hAnsi="Calibri"/>
      <w:sz w:val="22"/>
      <w:szCs w:val="22"/>
    </w:rPr>
  </w:style>
  <w:style w:type="character" w:customStyle="1" w:styleId="ae">
    <w:name w:val="Верхний колонтитул Знак"/>
    <w:link w:val="ad"/>
    <w:uiPriority w:val="99"/>
    <w:rsid w:val="00E560AA"/>
    <w:rPr>
      <w:rFonts w:eastAsia="Times New Roman"/>
    </w:rPr>
  </w:style>
  <w:style w:type="paragraph" w:styleId="af">
    <w:name w:val="footer"/>
    <w:basedOn w:val="a"/>
    <w:link w:val="af0"/>
    <w:uiPriority w:val="99"/>
    <w:rsid w:val="00E560AA"/>
    <w:pPr>
      <w:widowControl/>
      <w:tabs>
        <w:tab w:val="center" w:pos="4677"/>
        <w:tab w:val="right" w:pos="9355"/>
      </w:tabs>
      <w:autoSpaceDE/>
      <w:autoSpaceDN/>
      <w:adjustRightInd/>
    </w:pPr>
    <w:rPr>
      <w:rFonts w:ascii="Calibri" w:hAnsi="Calibri"/>
      <w:sz w:val="22"/>
      <w:szCs w:val="22"/>
    </w:rPr>
  </w:style>
  <w:style w:type="character" w:customStyle="1" w:styleId="af0">
    <w:name w:val="Нижний колонтитул Знак"/>
    <w:link w:val="af"/>
    <w:uiPriority w:val="99"/>
    <w:rsid w:val="00E560AA"/>
    <w:rPr>
      <w:rFonts w:eastAsia="Times New Roman"/>
    </w:rPr>
  </w:style>
  <w:style w:type="paragraph" w:styleId="af1">
    <w:name w:val="Plain Text"/>
    <w:basedOn w:val="a"/>
    <w:link w:val="af2"/>
    <w:uiPriority w:val="99"/>
    <w:rsid w:val="00E560AA"/>
    <w:pPr>
      <w:widowControl/>
      <w:autoSpaceDE/>
      <w:autoSpaceDN/>
      <w:adjustRightInd/>
    </w:pPr>
    <w:rPr>
      <w:rFonts w:ascii="Courier New" w:hAnsi="Courier New"/>
      <w:sz w:val="20"/>
      <w:szCs w:val="20"/>
    </w:rPr>
  </w:style>
  <w:style w:type="character" w:customStyle="1" w:styleId="af2">
    <w:name w:val="Текст Знак"/>
    <w:link w:val="af1"/>
    <w:uiPriority w:val="99"/>
    <w:rsid w:val="00E560AA"/>
    <w:rPr>
      <w:rFonts w:ascii="Courier New" w:eastAsia="Times New Roman" w:hAnsi="Courier New"/>
      <w:sz w:val="20"/>
      <w:szCs w:val="20"/>
    </w:rPr>
  </w:style>
  <w:style w:type="character" w:customStyle="1" w:styleId="af3">
    <w:name w:val="Основной текст_"/>
    <w:link w:val="3"/>
    <w:uiPriority w:val="99"/>
    <w:locked/>
    <w:rsid w:val="00E560AA"/>
    <w:rPr>
      <w:rFonts w:ascii="Times New Roman" w:hAnsi="Times New Roman"/>
      <w:spacing w:val="3"/>
      <w:sz w:val="21"/>
      <w:szCs w:val="21"/>
      <w:shd w:val="clear" w:color="auto" w:fill="FFFFFF"/>
    </w:rPr>
  </w:style>
  <w:style w:type="character" w:customStyle="1" w:styleId="21">
    <w:name w:val="Основной текст2"/>
    <w:uiPriority w:val="99"/>
    <w:rsid w:val="00E560AA"/>
    <w:rPr>
      <w:rFonts w:ascii="Times New Roman" w:hAnsi="Times New Roman"/>
      <w:color w:val="000000"/>
      <w:spacing w:val="3"/>
      <w:w w:val="100"/>
      <w:position w:val="0"/>
      <w:sz w:val="21"/>
      <w:szCs w:val="21"/>
      <w:shd w:val="clear" w:color="auto" w:fill="FFFFFF"/>
      <w:lang w:val="ru-RU"/>
    </w:rPr>
  </w:style>
  <w:style w:type="paragraph" w:customStyle="1" w:styleId="3">
    <w:name w:val="Основной текст3"/>
    <w:basedOn w:val="a"/>
    <w:link w:val="af3"/>
    <w:uiPriority w:val="99"/>
    <w:rsid w:val="00E560AA"/>
    <w:pPr>
      <w:shd w:val="clear" w:color="auto" w:fill="FFFFFF"/>
      <w:autoSpaceDE/>
      <w:autoSpaceDN/>
      <w:adjustRightInd/>
      <w:spacing w:after="360" w:line="240" w:lineRule="atLeast"/>
      <w:jc w:val="both"/>
    </w:pPr>
    <w:rPr>
      <w:rFonts w:eastAsia="Calibri"/>
      <w:spacing w:val="3"/>
      <w:sz w:val="21"/>
      <w:szCs w:val="21"/>
    </w:rPr>
  </w:style>
  <w:style w:type="paragraph" w:styleId="af4">
    <w:name w:val="Body Text Indent"/>
    <w:basedOn w:val="a"/>
    <w:link w:val="af5"/>
    <w:uiPriority w:val="99"/>
    <w:rsid w:val="00E560AA"/>
    <w:pPr>
      <w:widowControl/>
      <w:autoSpaceDE/>
      <w:autoSpaceDN/>
      <w:adjustRightInd/>
      <w:spacing w:after="120"/>
      <w:ind w:left="283"/>
    </w:pPr>
  </w:style>
  <w:style w:type="character" w:customStyle="1" w:styleId="af5">
    <w:name w:val="Основной текст с отступом Знак"/>
    <w:link w:val="af4"/>
    <w:uiPriority w:val="99"/>
    <w:rsid w:val="00E560AA"/>
    <w:rPr>
      <w:rFonts w:ascii="Times New Roman" w:eastAsia="Times New Roman" w:hAnsi="Times New Roman"/>
      <w:sz w:val="24"/>
      <w:szCs w:val="24"/>
    </w:rPr>
  </w:style>
  <w:style w:type="table" w:customStyle="1" w:styleId="13">
    <w:name w:val="Сетка таблицы1"/>
    <w:basedOn w:val="a1"/>
    <w:next w:val="a3"/>
    <w:uiPriority w:val="99"/>
    <w:rsid w:val="00E560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rsid w:val="00E560AA"/>
    <w:pPr>
      <w:widowControl/>
      <w:autoSpaceDE/>
      <w:autoSpaceDN/>
      <w:adjustRightInd/>
    </w:pPr>
    <w:rPr>
      <w:sz w:val="20"/>
      <w:szCs w:val="20"/>
    </w:rPr>
  </w:style>
  <w:style w:type="character" w:customStyle="1" w:styleId="af7">
    <w:name w:val="Текст сноски Знак"/>
    <w:link w:val="af6"/>
    <w:uiPriority w:val="99"/>
    <w:semiHidden/>
    <w:rsid w:val="00E560AA"/>
    <w:rPr>
      <w:rFonts w:ascii="Times New Roman" w:eastAsia="Times New Roman" w:hAnsi="Times New Roman"/>
      <w:sz w:val="20"/>
      <w:szCs w:val="20"/>
    </w:rPr>
  </w:style>
  <w:style w:type="character" w:styleId="af8">
    <w:name w:val="footnote reference"/>
    <w:uiPriority w:val="99"/>
    <w:semiHidden/>
    <w:rsid w:val="00E560AA"/>
    <w:rPr>
      <w:rFonts w:cs="Times New Roman"/>
      <w:vertAlign w:val="superscript"/>
    </w:rPr>
  </w:style>
  <w:style w:type="paragraph" w:customStyle="1" w:styleId="14">
    <w:name w:val="Обычный1"/>
    <w:uiPriority w:val="99"/>
    <w:rsid w:val="00E560AA"/>
    <w:pPr>
      <w:ind w:firstLine="567"/>
      <w:jc w:val="both"/>
    </w:pPr>
    <w:rPr>
      <w:rFonts w:ascii="Times New Roman" w:eastAsia="Times New Roman" w:hAnsi="Times New Roman"/>
      <w:sz w:val="28"/>
      <w:lang w:eastAsia="ko-KR"/>
    </w:rPr>
  </w:style>
  <w:style w:type="character" w:customStyle="1" w:styleId="22">
    <w:name w:val="Основной текст (2)_"/>
    <w:link w:val="23"/>
    <w:uiPriority w:val="99"/>
    <w:locked/>
    <w:rsid w:val="00E560AA"/>
    <w:rPr>
      <w:rFonts w:ascii="Lucida Sans Unicode" w:hAnsi="Lucida Sans Unicode" w:cs="Lucida Sans Unicode"/>
      <w:b/>
      <w:bCs/>
      <w:sz w:val="23"/>
      <w:szCs w:val="23"/>
      <w:shd w:val="clear" w:color="auto" w:fill="FFFFFF"/>
    </w:rPr>
  </w:style>
  <w:style w:type="character" w:customStyle="1" w:styleId="2MSMincho">
    <w:name w:val="Основной текст (2) + MS Mincho"/>
    <w:aliases w:val="13 pt,Не полужирный,Курсив"/>
    <w:uiPriority w:val="99"/>
    <w:rsid w:val="00E560AA"/>
    <w:rPr>
      <w:rFonts w:ascii="MS Mincho" w:eastAsia="MS Mincho" w:hAnsi="MS Mincho" w:cs="MS Mincho"/>
      <w:b/>
      <w:bCs/>
      <w:i/>
      <w:iCs/>
      <w:color w:val="000000"/>
      <w:spacing w:val="0"/>
      <w:w w:val="100"/>
      <w:position w:val="0"/>
      <w:sz w:val="26"/>
      <w:szCs w:val="26"/>
      <w:shd w:val="clear" w:color="auto" w:fill="FFFFFF"/>
    </w:rPr>
  </w:style>
  <w:style w:type="paragraph" w:customStyle="1" w:styleId="23">
    <w:name w:val="Основной текст (2)"/>
    <w:basedOn w:val="a"/>
    <w:link w:val="22"/>
    <w:uiPriority w:val="99"/>
    <w:rsid w:val="00E560AA"/>
    <w:pPr>
      <w:shd w:val="clear" w:color="auto" w:fill="FFFFFF"/>
      <w:autoSpaceDE/>
      <w:autoSpaceDN/>
      <w:adjustRightInd/>
      <w:spacing w:before="120" w:after="300" w:line="354" w:lineRule="exact"/>
      <w:jc w:val="center"/>
    </w:pPr>
    <w:rPr>
      <w:rFonts w:ascii="Lucida Sans Unicode" w:eastAsia="Calibri" w:hAnsi="Lucida Sans Unicode" w:cs="Lucida Sans Unicode"/>
      <w:b/>
      <w:bCs/>
      <w:sz w:val="23"/>
      <w:szCs w:val="23"/>
    </w:rPr>
  </w:style>
  <w:style w:type="character" w:customStyle="1" w:styleId="30">
    <w:name w:val="Основной текст (3)_"/>
    <w:link w:val="31"/>
    <w:uiPriority w:val="99"/>
    <w:locked/>
    <w:rsid w:val="00E560AA"/>
    <w:rPr>
      <w:rFonts w:ascii="Lucida Sans Unicode" w:hAnsi="Lucida Sans Unicode" w:cs="Lucida Sans Unicode"/>
      <w:spacing w:val="-3"/>
      <w:sz w:val="23"/>
      <w:szCs w:val="23"/>
      <w:shd w:val="clear" w:color="auto" w:fill="FFFFFF"/>
    </w:rPr>
  </w:style>
  <w:style w:type="character" w:customStyle="1" w:styleId="3MSReferenceSansSerif">
    <w:name w:val="Основной текст (3) + MS Reference Sans Serif"/>
    <w:aliases w:val="11 pt,Полужирный,Интервал 0 pt"/>
    <w:uiPriority w:val="99"/>
    <w:rsid w:val="00E560AA"/>
    <w:rPr>
      <w:rFonts w:ascii="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
    <w:name w:val="Основной текст + Corbel"/>
    <w:aliases w:val="10,5 pt,Интервал 0 pt3"/>
    <w:uiPriority w:val="99"/>
    <w:rsid w:val="00E560AA"/>
    <w:rPr>
      <w:rFonts w:ascii="Corbel" w:hAnsi="Corbel" w:cs="Corbel"/>
      <w:color w:val="000000"/>
      <w:spacing w:val="0"/>
      <w:w w:val="100"/>
      <w:position w:val="0"/>
      <w:sz w:val="21"/>
      <w:szCs w:val="21"/>
      <w:u w:val="none"/>
      <w:shd w:val="clear" w:color="auto" w:fill="FFFFFF"/>
    </w:rPr>
  </w:style>
  <w:style w:type="character" w:customStyle="1" w:styleId="11pt">
    <w:name w:val="Основной текст + 11 pt"/>
    <w:aliases w:val="Полужирный1,Интервал 0 pt2"/>
    <w:uiPriority w:val="99"/>
    <w:rsid w:val="00E560AA"/>
    <w:rPr>
      <w:rFonts w:ascii="Lucida Sans Unicode" w:hAnsi="Lucida Sans Unicode" w:cs="Lucida Sans Unicode"/>
      <w:b/>
      <w:bCs/>
      <w:color w:val="000000"/>
      <w:spacing w:val="0"/>
      <w:w w:val="100"/>
      <w:position w:val="0"/>
      <w:sz w:val="22"/>
      <w:szCs w:val="22"/>
      <w:u w:val="none"/>
      <w:shd w:val="clear" w:color="auto" w:fill="FFFFFF"/>
      <w:lang w:val="ru-RU"/>
    </w:rPr>
  </w:style>
  <w:style w:type="character" w:customStyle="1" w:styleId="6">
    <w:name w:val="Основной текст + 6"/>
    <w:aliases w:val="5 pt1,Курсив1,Интервал 0 pt1"/>
    <w:uiPriority w:val="99"/>
    <w:rsid w:val="00E560AA"/>
    <w:rPr>
      <w:rFonts w:ascii="Lucida Sans Unicode" w:hAnsi="Lucida Sans Unicode" w:cs="Lucida Sans Unicode"/>
      <w:i/>
      <w:iCs/>
      <w:color w:val="000000"/>
      <w:spacing w:val="13"/>
      <w:w w:val="100"/>
      <w:position w:val="0"/>
      <w:sz w:val="13"/>
      <w:szCs w:val="13"/>
      <w:u w:val="none"/>
      <w:shd w:val="clear" w:color="auto" w:fill="FFFFFF"/>
      <w:lang w:val="ru-RU"/>
    </w:rPr>
  </w:style>
  <w:style w:type="character" w:customStyle="1" w:styleId="0pt">
    <w:name w:val="Основной текст + Интервал 0 pt"/>
    <w:uiPriority w:val="99"/>
    <w:rsid w:val="00E560AA"/>
    <w:rPr>
      <w:rFonts w:ascii="Lucida Sans Unicode" w:hAnsi="Lucida Sans Unicode" w:cs="Lucida Sans Unicode"/>
      <w:color w:val="000000"/>
      <w:spacing w:val="-16"/>
      <w:w w:val="100"/>
      <w:position w:val="0"/>
      <w:sz w:val="19"/>
      <w:szCs w:val="19"/>
      <w:u w:val="none"/>
      <w:shd w:val="clear" w:color="auto" w:fill="FFFFFF"/>
      <w:lang w:val="ru-RU"/>
    </w:rPr>
  </w:style>
  <w:style w:type="paragraph" w:customStyle="1" w:styleId="31">
    <w:name w:val="Основной текст (3)"/>
    <w:basedOn w:val="a"/>
    <w:link w:val="30"/>
    <w:uiPriority w:val="99"/>
    <w:rsid w:val="00E560AA"/>
    <w:pPr>
      <w:shd w:val="clear" w:color="auto" w:fill="FFFFFF"/>
      <w:autoSpaceDE/>
      <w:autoSpaceDN/>
      <w:adjustRightInd/>
      <w:spacing w:before="300" w:line="482" w:lineRule="exact"/>
      <w:jc w:val="right"/>
    </w:pPr>
    <w:rPr>
      <w:rFonts w:ascii="Lucida Sans Unicode" w:eastAsia="Calibri" w:hAnsi="Lucida Sans Unicode" w:cs="Lucida Sans Unicode"/>
      <w:spacing w:val="-3"/>
      <w:sz w:val="23"/>
      <w:szCs w:val="23"/>
    </w:rPr>
  </w:style>
  <w:style w:type="paragraph" w:customStyle="1" w:styleId="15">
    <w:name w:val="Основной текст1"/>
    <w:basedOn w:val="a"/>
    <w:uiPriority w:val="99"/>
    <w:rsid w:val="00E560AA"/>
    <w:pPr>
      <w:shd w:val="clear" w:color="auto" w:fill="FFFFFF"/>
      <w:autoSpaceDE/>
      <w:autoSpaceDN/>
      <w:adjustRightInd/>
      <w:spacing w:line="482" w:lineRule="exact"/>
      <w:jc w:val="both"/>
    </w:pPr>
    <w:rPr>
      <w:rFonts w:ascii="Lucida Sans Unicode" w:eastAsia="Calibri" w:hAnsi="Lucida Sans Unicode" w:cs="Lucida Sans Unicode"/>
      <w:color w:val="000000"/>
      <w:spacing w:val="5"/>
      <w:sz w:val="19"/>
      <w:szCs w:val="19"/>
    </w:rPr>
  </w:style>
  <w:style w:type="table" w:customStyle="1" w:styleId="110">
    <w:name w:val="Сетка таблицы11"/>
    <w:uiPriority w:val="99"/>
    <w:rsid w:val="00E560AA"/>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uiPriority w:val="99"/>
    <w:rsid w:val="00E560AA"/>
    <w:rPr>
      <w:rFonts w:cs="Times New Roman"/>
    </w:rPr>
  </w:style>
  <w:style w:type="paragraph" w:customStyle="1" w:styleId="Style7">
    <w:name w:val="Style7"/>
    <w:basedOn w:val="a"/>
    <w:uiPriority w:val="99"/>
    <w:rsid w:val="00E560AA"/>
    <w:pPr>
      <w:spacing w:line="485" w:lineRule="exact"/>
      <w:jc w:val="both"/>
    </w:pPr>
  </w:style>
  <w:style w:type="paragraph" w:customStyle="1" w:styleId="Style29">
    <w:name w:val="Style29"/>
    <w:basedOn w:val="a"/>
    <w:uiPriority w:val="99"/>
    <w:rsid w:val="00E560AA"/>
  </w:style>
  <w:style w:type="paragraph" w:customStyle="1" w:styleId="Style30">
    <w:name w:val="Style30"/>
    <w:basedOn w:val="a"/>
    <w:uiPriority w:val="99"/>
    <w:rsid w:val="00E560AA"/>
  </w:style>
  <w:style w:type="paragraph" w:customStyle="1" w:styleId="Style31">
    <w:name w:val="Style31"/>
    <w:basedOn w:val="a"/>
    <w:uiPriority w:val="99"/>
    <w:rsid w:val="00E560AA"/>
    <w:pPr>
      <w:spacing w:line="230" w:lineRule="exact"/>
    </w:pPr>
  </w:style>
  <w:style w:type="paragraph" w:customStyle="1" w:styleId="Style38">
    <w:name w:val="Style38"/>
    <w:basedOn w:val="a"/>
    <w:uiPriority w:val="99"/>
    <w:rsid w:val="00E560AA"/>
    <w:pPr>
      <w:spacing w:line="274" w:lineRule="exact"/>
    </w:pPr>
  </w:style>
  <w:style w:type="character" w:customStyle="1" w:styleId="FontStyle46">
    <w:name w:val="Font Style46"/>
    <w:uiPriority w:val="99"/>
    <w:rsid w:val="00E560AA"/>
    <w:rPr>
      <w:rFonts w:ascii="Times New Roman" w:hAnsi="Times New Roman" w:cs="Times New Roman"/>
      <w:b/>
      <w:bCs/>
      <w:sz w:val="22"/>
      <w:szCs w:val="22"/>
    </w:rPr>
  </w:style>
  <w:style w:type="character" w:customStyle="1" w:styleId="FontStyle59">
    <w:name w:val="Font Style59"/>
    <w:uiPriority w:val="99"/>
    <w:rsid w:val="00E560AA"/>
    <w:rPr>
      <w:rFonts w:ascii="Times New Roman" w:hAnsi="Times New Roman" w:cs="Times New Roman"/>
      <w:b/>
      <w:bCs/>
      <w:sz w:val="20"/>
      <w:szCs w:val="20"/>
    </w:rPr>
  </w:style>
  <w:style w:type="character" w:customStyle="1" w:styleId="FontStyle60">
    <w:name w:val="Font Style60"/>
    <w:uiPriority w:val="99"/>
    <w:rsid w:val="00E560AA"/>
    <w:rPr>
      <w:rFonts w:ascii="Times New Roman" w:hAnsi="Times New Roman" w:cs="Times New Roman"/>
      <w:sz w:val="20"/>
      <w:szCs w:val="20"/>
    </w:rPr>
  </w:style>
  <w:style w:type="character" w:customStyle="1" w:styleId="FontStyle61">
    <w:name w:val="Font Style61"/>
    <w:uiPriority w:val="99"/>
    <w:rsid w:val="00E560AA"/>
    <w:rPr>
      <w:rFonts w:ascii="Times New Roman" w:hAnsi="Times New Roman" w:cs="Times New Roman"/>
      <w:sz w:val="22"/>
      <w:szCs w:val="22"/>
    </w:rPr>
  </w:style>
  <w:style w:type="paragraph" w:customStyle="1" w:styleId="Style23">
    <w:name w:val="Style23"/>
    <w:basedOn w:val="a"/>
    <w:uiPriority w:val="99"/>
    <w:rsid w:val="00E560AA"/>
    <w:pPr>
      <w:spacing w:line="226" w:lineRule="exact"/>
    </w:pPr>
  </w:style>
  <w:style w:type="paragraph" w:customStyle="1" w:styleId="Style25">
    <w:name w:val="Style25"/>
    <w:basedOn w:val="a"/>
    <w:uiPriority w:val="99"/>
    <w:rsid w:val="00E560AA"/>
  </w:style>
  <w:style w:type="character" w:customStyle="1" w:styleId="FontStyle76">
    <w:name w:val="Font Style76"/>
    <w:uiPriority w:val="99"/>
    <w:rsid w:val="00E560AA"/>
    <w:rPr>
      <w:rFonts w:ascii="Times New Roman" w:hAnsi="Times New Roman" w:cs="Times New Roman"/>
      <w:b/>
      <w:bCs/>
      <w:sz w:val="18"/>
      <w:szCs w:val="18"/>
    </w:rPr>
  </w:style>
  <w:style w:type="character" w:customStyle="1" w:styleId="FontStyle80">
    <w:name w:val="Font Style80"/>
    <w:uiPriority w:val="99"/>
    <w:rsid w:val="00E560AA"/>
    <w:rPr>
      <w:rFonts w:ascii="Times New Roman" w:hAnsi="Times New Roman" w:cs="Times New Roman"/>
      <w:sz w:val="18"/>
      <w:szCs w:val="18"/>
    </w:rPr>
  </w:style>
  <w:style w:type="paragraph" w:customStyle="1" w:styleId="Style26">
    <w:name w:val="Style26"/>
    <w:basedOn w:val="a"/>
    <w:uiPriority w:val="99"/>
    <w:rsid w:val="00E560AA"/>
    <w:pPr>
      <w:spacing w:line="235" w:lineRule="exact"/>
      <w:jc w:val="both"/>
    </w:pPr>
  </w:style>
  <w:style w:type="character" w:styleId="af9">
    <w:name w:val="Strong"/>
    <w:uiPriority w:val="99"/>
    <w:qFormat/>
    <w:locked/>
    <w:rsid w:val="00E560AA"/>
    <w:rPr>
      <w:rFonts w:cs="Times New Roman"/>
      <w:b/>
    </w:rPr>
  </w:style>
  <w:style w:type="character" w:customStyle="1" w:styleId="w">
    <w:name w:val="w"/>
    <w:uiPriority w:val="99"/>
    <w:rsid w:val="00E560AA"/>
  </w:style>
  <w:style w:type="paragraph" w:customStyle="1" w:styleId="7">
    <w:name w:val="заголовок 7"/>
    <w:basedOn w:val="a"/>
    <w:next w:val="a"/>
    <w:uiPriority w:val="99"/>
    <w:rsid w:val="00E560AA"/>
    <w:pPr>
      <w:keepNext/>
      <w:widowControl/>
      <w:adjustRightInd/>
      <w:ind w:right="480" w:firstLine="709"/>
      <w:outlineLvl w:val="6"/>
    </w:pPr>
    <w:rPr>
      <w:rFonts w:eastAsia="Calibri"/>
    </w:rPr>
  </w:style>
  <w:style w:type="character" w:styleId="afa">
    <w:name w:val="FollowedHyperlink"/>
    <w:basedOn w:val="a0"/>
    <w:uiPriority w:val="99"/>
    <w:semiHidden/>
    <w:unhideWhenUsed/>
    <w:rsid w:val="00D97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333332">
      <w:bodyDiv w:val="1"/>
      <w:marLeft w:val="0"/>
      <w:marRight w:val="0"/>
      <w:marTop w:val="0"/>
      <w:marBottom w:val="0"/>
      <w:divBdr>
        <w:top w:val="none" w:sz="0" w:space="0" w:color="auto"/>
        <w:left w:val="none" w:sz="0" w:space="0" w:color="auto"/>
        <w:bottom w:val="none" w:sz="0" w:space="0" w:color="auto"/>
        <w:right w:val="none" w:sz="0" w:space="0" w:color="auto"/>
      </w:divBdr>
    </w:div>
    <w:div w:id="11056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prbookshop.ru/" TargetMode="External"/><Relationship Id="rId21" Type="http://schemas.openxmlformats.org/officeDocument/2006/relationships/hyperlink" Target="http://www.un.org/ru/documents/decl_conv/declarations/colonial.shtml" TargetMode="External"/><Relationship Id="rId42" Type="http://schemas.openxmlformats.org/officeDocument/2006/relationships/hyperlink" Target="http://www.fatf-gafi.org/" TargetMode="External"/><Relationship Id="rId63" Type="http://schemas.openxmlformats.org/officeDocument/2006/relationships/hyperlink" Target="http://www.iea.org/russian/" TargetMode="External"/><Relationship Id="rId84" Type="http://schemas.openxmlformats.org/officeDocument/2006/relationships/hyperlink" Target="http://www.osce.org/" TargetMode="External"/><Relationship Id="rId138" Type="http://schemas.openxmlformats.org/officeDocument/2006/relationships/hyperlink" Target="https://www.isras.ru/" TargetMode="External"/><Relationship Id="rId159" Type="http://schemas.openxmlformats.org/officeDocument/2006/relationships/hyperlink" Target="http://www.law.edu.ru" TargetMode="External"/><Relationship Id="rId107" Type="http://schemas.openxmlformats.org/officeDocument/2006/relationships/hyperlink" Target="http://www.eesc.europa.eu/" TargetMode="External"/><Relationship Id="rId11" Type="http://schemas.openxmlformats.org/officeDocument/2006/relationships/hyperlink" Target="http://www.un.org/ru/documents/decl_conv/conventions/law_treaties.shtml" TargetMode="External"/><Relationship Id="rId32" Type="http://schemas.openxmlformats.org/officeDocument/2006/relationships/hyperlink" Target="https://www.zonazakona.ru/law/abro/602/" TargetMode="External"/><Relationship Id="rId53" Type="http://schemas.openxmlformats.org/officeDocument/2006/relationships/hyperlink" Target="http://www.arableagueonline.org/" TargetMode="External"/><Relationship Id="rId74" Type="http://schemas.openxmlformats.org/officeDocument/2006/relationships/hyperlink" Target="http://www.ipu.org/english/home.htm" TargetMode="External"/><Relationship Id="rId128" Type="http://schemas.openxmlformats.org/officeDocument/2006/relationships/hyperlink" Target="https://edirc.repec.org/data/derasru.html" TargetMode="External"/><Relationship Id="rId149" Type="http://schemas.openxmlformats.org/officeDocument/2006/relationships/hyperlink" Target="http://www.ksrf.ru" TargetMode="External"/><Relationship Id="rId5" Type="http://schemas.openxmlformats.org/officeDocument/2006/relationships/webSettings" Target="webSettings.xml"/><Relationship Id="rId95" Type="http://schemas.openxmlformats.org/officeDocument/2006/relationships/hyperlink" Target="http://www.norden.org/en" TargetMode="External"/><Relationship Id="rId160" Type="http://schemas.openxmlformats.org/officeDocument/2006/relationships/hyperlink" Target="https://dictionary.cambridge.org/ru/" TargetMode="External"/><Relationship Id="rId22" Type="http://schemas.openxmlformats.org/officeDocument/2006/relationships/hyperlink" Target="http://www.un.org/ru/documents/decl_conv/declarations/declhr.shtml" TargetMode="External"/><Relationship Id="rId43" Type="http://schemas.openxmlformats.org/officeDocument/2006/relationships/hyperlink" Target="http://www.unicef.org/ceecis/ru/" TargetMode="External"/><Relationship Id="rId64" Type="http://schemas.openxmlformats.org/officeDocument/2006/relationships/hyperlink" Target="http://www.worldbank.org/en/about/what-we-do/brief/ibrd" TargetMode="External"/><Relationship Id="rId118" Type="http://schemas.openxmlformats.org/officeDocument/2006/relationships/hyperlink" Target="https://www.isras.ru/Databank.html" TargetMode="External"/><Relationship Id="rId139" Type="http://schemas.openxmlformats.org/officeDocument/2006/relationships/hyperlink" Target="http://eurasiamonitor.org/issliedovaniia" TargetMode="External"/><Relationship Id="rId85" Type="http://schemas.openxmlformats.org/officeDocument/2006/relationships/hyperlink" Target="http://www.nato.int/" TargetMode="External"/><Relationship Id="rId150" Type="http://schemas.openxmlformats.org/officeDocument/2006/relationships/hyperlink" Target="http://government.ru/" TargetMode="External"/><Relationship Id="rId12" Type="http://schemas.openxmlformats.org/officeDocument/2006/relationships/hyperlink" Target="http://www.un.org/ru/documents/ods.asp?m=A/CONF.129/15" TargetMode="External"/><Relationship Id="rId17" Type="http://schemas.openxmlformats.org/officeDocument/2006/relationships/hyperlink" Target="http://www.un.org/ru/charter-united-nations/index.html" TargetMode="External"/><Relationship Id="rId33" Type="http://schemas.openxmlformats.org/officeDocument/2006/relationships/hyperlink" Target="http://www.arctic-council.org/" TargetMode="External"/><Relationship Id="rId38" Type="http://schemas.openxmlformats.org/officeDocument/2006/relationships/hyperlink" Target="http://www.wcoomd.org/" TargetMode="External"/><Relationship Id="rId59" Type="http://schemas.openxmlformats.org/officeDocument/2006/relationships/hyperlink" Target="http://www.iso.org/iso/ru/" TargetMode="External"/><Relationship Id="rId103" Type="http://schemas.openxmlformats.org/officeDocument/2006/relationships/hyperlink" Target="http://www.unhcr.ch/" TargetMode="External"/><Relationship Id="rId108" Type="http://schemas.openxmlformats.org/officeDocument/2006/relationships/hyperlink" Target="http://www.consultant.ru" TargetMode="External"/><Relationship Id="rId124" Type="http://schemas.openxmlformats.org/officeDocument/2006/relationships/hyperlink" Target="https://www.nalog.ru/" TargetMode="External"/><Relationship Id="rId129" Type="http://schemas.openxmlformats.org/officeDocument/2006/relationships/hyperlink" Target="https://www.csr.ru/issledovaniya/" TargetMode="External"/><Relationship Id="rId54" Type="http://schemas.openxmlformats.org/officeDocument/2006/relationships/hyperlink" Target="http://www.iata.org/Pages/default.aspx" TargetMode="External"/><Relationship Id="rId70" Type="http://schemas.openxmlformats.org/officeDocument/2006/relationships/hyperlink" Target="http://www.ices.dk/Pages/default.aspx" TargetMode="External"/><Relationship Id="rId75" Type="http://schemas.openxmlformats.org/officeDocument/2006/relationships/hyperlink" Target="http://www.unicri.it/" TargetMode="External"/><Relationship Id="rId91" Type="http://schemas.openxmlformats.org/officeDocument/2006/relationships/hyperlink" Target="http://www.unep.org/" TargetMode="External"/><Relationship Id="rId96" Type="http://schemas.openxmlformats.org/officeDocument/2006/relationships/hyperlink" Target="http://www.un.org/en/sc/" TargetMode="External"/><Relationship Id="rId140" Type="http://schemas.openxmlformats.org/officeDocument/2006/relationships/hyperlink" Target="http://sophist.hse.ru/data_access.shtml" TargetMode="External"/><Relationship Id="rId145" Type="http://schemas.openxmlformats.org/officeDocument/2006/relationships/hyperlink" Target="http://www.elibrary.ru"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n.org/ru/documents/decl_conv/conventions/pactpol.shtml" TargetMode="External"/><Relationship Id="rId28" Type="http://schemas.openxmlformats.org/officeDocument/2006/relationships/hyperlink" Target="http://www.un.org/ru/documents/decl_conv/declarations/manila_declaration.shtml" TargetMode="External"/><Relationship Id="rId49" Type="http://schemas.openxmlformats.org/officeDocument/2006/relationships/hyperlink" Target="http://www.etf.europa.eu" TargetMode="External"/><Relationship Id="rId114" Type="http://schemas.openxmlformats.org/officeDocument/2006/relationships/hyperlink" Target="http://www.biblio-online.ru" TargetMode="External"/><Relationship Id="rId119" Type="http://schemas.openxmlformats.org/officeDocument/2006/relationships/hyperlink" Target="https://rosmintrud.ru/opendata" TargetMode="External"/><Relationship Id="rId44" Type="http://schemas.openxmlformats.org/officeDocument/2006/relationships/hyperlink" Target="https://www.ecac-ceac.org/" TargetMode="External"/><Relationship Id="rId60" Type="http://schemas.openxmlformats.org/officeDocument/2006/relationships/hyperlink" Target="http://www.ilo.org/global/lang--en/index.htm" TargetMode="External"/><Relationship Id="rId65" Type="http://schemas.openxmlformats.org/officeDocument/2006/relationships/hyperlink" Target="http://www.imf.org/external/russian/" TargetMode="External"/><Relationship Id="rId81" Type="http://schemas.openxmlformats.org/officeDocument/2006/relationships/hyperlink" Target="http://www.oei.es/index.php" TargetMode="External"/><Relationship Id="rId86" Type="http://schemas.openxmlformats.org/officeDocument/2006/relationships/hyperlink" Target="http://www.oecd.org/" TargetMode="External"/><Relationship Id="rId130" Type="http://schemas.openxmlformats.org/officeDocument/2006/relationships/hyperlink" Target="https://www.cfin.ru/rubricator.shtml" TargetMode="External"/><Relationship Id="rId135" Type="http://schemas.openxmlformats.org/officeDocument/2006/relationships/hyperlink" Target="http://www.levada.ru/" TargetMode="External"/><Relationship Id="rId151" Type="http://schemas.openxmlformats.org/officeDocument/2006/relationships/hyperlink" Target="https://profstandart.rosmintrud.ru/" TargetMode="External"/><Relationship Id="rId156" Type="http://schemas.openxmlformats.org/officeDocument/2006/relationships/hyperlink" Target="http://gramota.ru/" TargetMode="External"/><Relationship Id="rId13" Type="http://schemas.openxmlformats.org/officeDocument/2006/relationships/hyperlink" Target="http://www.un.org/ru/documents/decl_conv/conventions/states_succession.shtml" TargetMode="External"/><Relationship Id="rId18" Type="http://schemas.openxmlformats.org/officeDocument/2006/relationships/hyperlink" Target="http://www.un.org/ru/documents/decl_conv/conventions/aggression" TargetMode="External"/><Relationship Id="rId39" Type="http://schemas.openxmlformats.org/officeDocument/2006/relationships/hyperlink" Target="http://www.un.org/ru/ga/" TargetMode="External"/><Relationship Id="rId109" Type="http://schemas.openxmlformats.org/officeDocument/2006/relationships/hyperlink" Target="http://www.garant.ru" TargetMode="External"/><Relationship Id="rId34" Type="http://schemas.openxmlformats.org/officeDocument/2006/relationships/hyperlink" Target="http://aidn-inla.be/" TargetMode="External"/><Relationship Id="rId50" Type="http://schemas.openxmlformats.org/officeDocument/2006/relationships/hyperlink" Target="http://www.eea.europa.eu/ru/publications" TargetMode="External"/><Relationship Id="rId55" Type="http://schemas.openxmlformats.org/officeDocument/2006/relationships/hyperlink" Target="http://www.imo.org/EN/Pages/Default.aspx" TargetMode="External"/><Relationship Id="rId76" Type="http://schemas.openxmlformats.org/officeDocument/2006/relationships/hyperlink" Target="https://www.miga.org/Pages/Home.aspx" TargetMode="External"/><Relationship Id="rId97" Type="http://schemas.openxmlformats.org/officeDocument/2006/relationships/hyperlink" Target="http://www.cbss.org/" TargetMode="External"/><Relationship Id="rId104" Type="http://schemas.openxmlformats.org/officeDocument/2006/relationships/hyperlink" Target="http://www.unfpa.org/" TargetMode="External"/><Relationship Id="rId120" Type="http://schemas.openxmlformats.org/officeDocument/2006/relationships/hyperlink" Target="http://economy.gov.ru/minec/about/systems/infosystems/" TargetMode="External"/><Relationship Id="rId125" Type="http://schemas.openxmlformats.org/officeDocument/2006/relationships/hyperlink" Target="http://www.market-agency.ru" TargetMode="External"/><Relationship Id="rId141" Type="http://schemas.openxmlformats.org/officeDocument/2006/relationships/hyperlink" Target="https://histrf.ru/" TargetMode="External"/><Relationship Id="rId146" Type="http://schemas.openxmlformats.org/officeDocument/2006/relationships/hyperlink" Target="http://&#1088;&#1086;&#1089;-&#1084;&#1080;&#1088;.&#1088;&#1092;/" TargetMode="External"/><Relationship Id="rId7" Type="http://schemas.openxmlformats.org/officeDocument/2006/relationships/endnotes" Target="endnotes.xml"/><Relationship Id="rId71" Type="http://schemas.openxmlformats.org/officeDocument/2006/relationships/hyperlink" Target="http://www.icj-cij.org/" TargetMode="External"/><Relationship Id="rId92" Type="http://schemas.openxmlformats.org/officeDocument/2006/relationships/hyperlink" Target="http://www.undp.org/"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un.org/ru/documents/decl_conv/declarations/place_threatenning_disputes.shtml" TargetMode="External"/><Relationship Id="rId24" Type="http://schemas.openxmlformats.org/officeDocument/2006/relationships/hyperlink" Target="http://www.un.org/ru/documents/decl_conv/conventions/pactecon.shtml" TargetMode="External"/><Relationship Id="rId40" Type="http://schemas.openxmlformats.org/officeDocument/2006/relationships/hyperlink" Target="https://www.thegef.org/gef/" TargetMode="External"/><Relationship Id="rId45" Type="http://schemas.openxmlformats.org/officeDocument/2006/relationships/hyperlink" Target="http://www.eutelsat.com/en/home.html" TargetMode="External"/><Relationship Id="rId66" Type="http://schemas.openxmlformats.org/officeDocument/2006/relationships/hyperlink" Target="https://www.icrc.org/ru/homepage" TargetMode="External"/><Relationship Id="rId87" Type="http://schemas.openxmlformats.org/officeDocument/2006/relationships/hyperlink" Target="http://www.belrus.ru/" TargetMode="External"/><Relationship Id="rId110" Type="http://schemas.openxmlformats.org/officeDocument/2006/relationships/hyperlink" Target="http://ebiblio.dipacademy.ru" TargetMode="External"/><Relationship Id="rId115" Type="http://schemas.openxmlformats.org/officeDocument/2006/relationships/hyperlink" Target="https://www.book.ru/" TargetMode="External"/><Relationship Id="rId131" Type="http://schemas.openxmlformats.org/officeDocument/2006/relationships/hyperlink" Target="http://www.fedsfm.ru/opendata" TargetMode="External"/><Relationship Id="rId136" Type="http://schemas.openxmlformats.org/officeDocument/2006/relationships/hyperlink" Target="https://wciom.ru/database/" TargetMode="External"/><Relationship Id="rId157" Type="http://schemas.openxmlformats.org/officeDocument/2006/relationships/hyperlink" Target="http://window.edu.ru/catalog/" TargetMode="External"/><Relationship Id="rId61" Type="http://schemas.openxmlformats.org/officeDocument/2006/relationships/hyperlink" Target="http://www.interpol.int/" TargetMode="External"/><Relationship Id="rId82" Type="http://schemas.openxmlformats.org/officeDocument/2006/relationships/hyperlink" Target="http://www.un.org/" TargetMode="External"/><Relationship Id="rId152" Type="http://schemas.openxmlformats.org/officeDocument/2006/relationships/hyperlink" Target="https://www.scopus.com" TargetMode="External"/><Relationship Id="rId19" Type="http://schemas.openxmlformats.org/officeDocument/2006/relationships/hyperlink" Target="http://rusarchives.ru/statehood/10-12-soglashenie-sng.shtml" TargetMode="External"/><Relationship Id="rId14" Type="http://schemas.openxmlformats.org/officeDocument/2006/relationships/hyperlink" Target="http://www.un.org/ru/documents/decl_conv/conventions/pdf/succession_archives.pdf" TargetMode="External"/><Relationship Id="rId30" Type="http://schemas.openxmlformats.org/officeDocument/2006/relationships/hyperlink" Target="http://conventions.coe.int/Treaty/Commun/QueVoulezVous.asp?CL=RUS&amp;CM=4&amp;NT=023" TargetMode="External"/><Relationship Id="rId35" Type="http://schemas.openxmlformats.org/officeDocument/2006/relationships/hyperlink" Target="https://www.bimco.org/" TargetMode="External"/><Relationship Id="rId56" Type="http://schemas.openxmlformats.org/officeDocument/2006/relationships/hyperlink" Target="http://www.icao.int/Pages/default.aspx" TargetMode="External"/><Relationship Id="rId77" Type="http://schemas.openxmlformats.org/officeDocument/2006/relationships/hyperlink" Target="http://www.nasco.org/" TargetMode="External"/><Relationship Id="rId100" Type="http://schemas.openxmlformats.org/officeDocument/2006/relationships/hyperlink" Target="http://thecommonwealth.org/" TargetMode="External"/><Relationship Id="rId105" Type="http://schemas.openxmlformats.org/officeDocument/2006/relationships/hyperlink" Target="http://www.unwomen.org/en" TargetMode="External"/><Relationship Id="rId126" Type="http://schemas.openxmlformats.org/officeDocument/2006/relationships/hyperlink" Target="https://data.worldbank.org/" TargetMode="External"/><Relationship Id="rId147" Type="http://schemas.openxmlformats.org/officeDocument/2006/relationships/hyperlink" Target="http://duma.gov.ru/" TargetMode="External"/><Relationship Id="rId8" Type="http://schemas.openxmlformats.org/officeDocument/2006/relationships/hyperlink" Target="https://biblio-online.ru/bcode/425566" TargetMode="External"/><Relationship Id="rId51" Type="http://schemas.openxmlformats.org/officeDocument/2006/relationships/hyperlink" Target="http://www.esa.int/ESA" TargetMode="External"/><Relationship Id="rId72" Type="http://schemas.openxmlformats.org/officeDocument/2006/relationships/hyperlink" Target="http://www.ifad.org/" TargetMode="External"/><Relationship Id="rId93" Type="http://schemas.openxmlformats.org/officeDocument/2006/relationships/hyperlink" Target="http://www.fao.org/home/en/" TargetMode="External"/><Relationship Id="rId98" Type="http://schemas.openxmlformats.org/officeDocument/2006/relationships/hyperlink" Target="http://www.consilium.europa.eu/en/splash/?requested=%2f" TargetMode="External"/><Relationship Id="rId121" Type="http://schemas.openxmlformats.org/officeDocument/2006/relationships/hyperlink" Target="https://www.cfin.ru/rubricator.shtml" TargetMode="External"/><Relationship Id="rId142" Type="http://schemas.openxmlformats.org/officeDocument/2006/relationships/hyperlink" Target="http://www.focusenglish.com"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echr.ru/documents/doc/2440800/2440800-001.htm" TargetMode="External"/><Relationship Id="rId46" Type="http://schemas.openxmlformats.org/officeDocument/2006/relationships/hyperlink" Target="http://www.eib.org/" TargetMode="External"/><Relationship Id="rId67" Type="http://schemas.openxmlformats.org/officeDocument/2006/relationships/hyperlink" Target="http://www.comitemaritime.org/" TargetMode="External"/><Relationship Id="rId116" Type="http://schemas.openxmlformats.org/officeDocument/2006/relationships/hyperlink" Target="http://znanium.com/" TargetMode="External"/><Relationship Id="rId137" Type="http://schemas.openxmlformats.org/officeDocument/2006/relationships/hyperlink" Target="http://fom.ru/" TargetMode="External"/><Relationship Id="rId158" Type="http://schemas.openxmlformats.org/officeDocument/2006/relationships/hyperlink" Target="http://ecsocman.hse.ru" TargetMode="External"/><Relationship Id="rId20" Type="http://schemas.openxmlformats.org/officeDocument/2006/relationships/hyperlink" Target="http://www.osce.org/ru/mc/39505?download=true" TargetMode="External"/><Relationship Id="rId41" Type="http://schemas.openxmlformats.org/officeDocument/2006/relationships/hyperlink" Target="http://www.worldbank.org/eca/russian/" TargetMode="External"/><Relationship Id="rId62" Type="http://schemas.openxmlformats.org/officeDocument/2006/relationships/hyperlink" Target="https://www.iaea.org/" TargetMode="External"/><Relationship Id="rId83" Type="http://schemas.openxmlformats.org/officeDocument/2006/relationships/hyperlink" Target="http://en.unesco.org/" TargetMode="External"/><Relationship Id="rId88" Type="http://schemas.openxmlformats.org/officeDocument/2006/relationships/hyperlink" Target="http://www.pca-cpa.org/" TargetMode="External"/><Relationship Id="rId111" Type="http://schemas.openxmlformats.org/officeDocument/2006/relationships/hyperlink" Target="https://e.lanbook.com/" TargetMode="External"/><Relationship Id="rId132" Type="http://schemas.openxmlformats.org/officeDocument/2006/relationships/hyperlink" Target="https://www.cbr.ru/finmarket/" TargetMode="External"/><Relationship Id="rId153" Type="http://schemas.openxmlformats.org/officeDocument/2006/relationships/hyperlink" Target="http://www.iimes.su/" TargetMode="External"/><Relationship Id="rId15" Type="http://schemas.openxmlformats.org/officeDocument/2006/relationships/hyperlink" Target="http://www.un.org/ru/documents/decl_conv/declarations/intlaw_principles.shtml" TargetMode="External"/><Relationship Id="rId36" Type="http://schemas.openxmlformats.org/officeDocument/2006/relationships/hyperlink" Target="https://www.bis.org/" TargetMode="External"/><Relationship Id="rId57" Type="http://schemas.openxmlformats.org/officeDocument/2006/relationships/hyperlink" Target="http://intersputnik.ru/" TargetMode="External"/><Relationship Id="rId106" Type="http://schemas.openxmlformats.org/officeDocument/2006/relationships/hyperlink" Target="http://www.ccr-zkr.org/" TargetMode="External"/><Relationship Id="rId127" Type="http://schemas.openxmlformats.org/officeDocument/2006/relationships/hyperlink" Target="http://www.imf.org/external/russian/index.htm" TargetMode="External"/><Relationship Id="rId10" Type="http://schemas.openxmlformats.org/officeDocument/2006/relationships/hyperlink" Target="http://znanium.com/bookread2.php?book=478775" TargetMode="External"/><Relationship Id="rId31" Type="http://schemas.openxmlformats.org/officeDocument/2006/relationships/hyperlink" Target="http://www.conventions.ru/view_base.php?id=1021" TargetMode="External"/><Relationship Id="rId52" Type="http://schemas.openxmlformats.org/officeDocument/2006/relationships/hyperlink" Target="http://www.cis.minsk.by/" TargetMode="External"/><Relationship Id="rId73" Type="http://schemas.openxmlformats.org/officeDocument/2006/relationships/hyperlink" Target="http://www.iacis.ru/" TargetMode="External"/><Relationship Id="rId78" Type="http://schemas.openxmlformats.org/officeDocument/2006/relationships/hyperlink" Target="http://www.oas.org/en/default.asp" TargetMode="External"/><Relationship Id="rId94" Type="http://schemas.openxmlformats.org/officeDocument/2006/relationships/hyperlink" Target="http://www.rcc.org.ru/" TargetMode="External"/><Relationship Id="rId99" Type="http://schemas.openxmlformats.org/officeDocument/2006/relationships/hyperlink" Target="http://www.coe.int/ru/web/portal/home" TargetMode="External"/><Relationship Id="rId101" Type="http://schemas.openxmlformats.org/officeDocument/2006/relationships/hyperlink" Target="http://www.cospas-sarsat.int/en/" TargetMode="External"/><Relationship Id="rId122" Type="http://schemas.openxmlformats.org/officeDocument/2006/relationships/hyperlink" Target="https://rosmintrud.ru/ministry/programms/inform" TargetMode="External"/><Relationship Id="rId143" Type="http://schemas.openxmlformats.org/officeDocument/2006/relationships/hyperlink" Target="https://pushkininstitute.ru/" TargetMode="External"/><Relationship Id="rId148" Type="http://schemas.openxmlformats.org/officeDocument/2006/relationships/hyperlink" Target="https://www.vsrf.ru/" TargetMode="External"/><Relationship Id="rId4" Type="http://schemas.openxmlformats.org/officeDocument/2006/relationships/settings" Target="settings.xml"/><Relationship Id="rId9" Type="http://schemas.openxmlformats.org/officeDocument/2006/relationships/hyperlink" Target="https://znanium.com/catalog/document?id=329836" TargetMode="External"/><Relationship Id="rId26" Type="http://schemas.openxmlformats.org/officeDocument/2006/relationships/hyperlink" Target="http://www.un.org/ru/documents/decl_conv/conventions/geneva_civilian.shtml" TargetMode="External"/><Relationship Id="rId47" Type="http://schemas.openxmlformats.org/officeDocument/2006/relationships/hyperlink" Target="http://www.ebrd.com/ru/home.html" TargetMode="External"/><Relationship Id="rId68" Type="http://schemas.openxmlformats.org/officeDocument/2006/relationships/hyperlink" Target="https://www.isa.org.jm/" TargetMode="External"/><Relationship Id="rId89" Type="http://schemas.openxmlformats.org/officeDocument/2006/relationships/hyperlink" Target="http://www.unv.org/" TargetMode="External"/><Relationship Id="rId112" Type="http://schemas.openxmlformats.org/officeDocument/2006/relationships/hyperlink" Target="http://dlib.eastview.com" TargetMode="External"/><Relationship Id="rId133" Type="http://schemas.openxmlformats.org/officeDocument/2006/relationships/hyperlink" Target="https://iphras.ru/page52248384.htm" TargetMode="External"/><Relationship Id="rId154" Type="http://schemas.openxmlformats.org/officeDocument/2006/relationships/hyperlink" Target="https://minobrnauki.gov.ru/common/upload/library/2020/03/Spisok_onlayn-kursov_20200315-02.pdf" TargetMode="External"/><Relationship Id="rId16" Type="http://schemas.openxmlformats.org/officeDocument/2006/relationships/hyperlink" Target="http://www.un.org/ru/icj/statut.shtml" TargetMode="External"/><Relationship Id="rId37" Type="http://schemas.openxmlformats.org/officeDocument/2006/relationships/hyperlink" Target="http://www.un.org/ru/wto/" TargetMode="External"/><Relationship Id="rId58" Type="http://schemas.openxmlformats.org/officeDocument/2006/relationships/hyperlink" Target="http://www.iom.int/" TargetMode="External"/><Relationship Id="rId79" Type="http://schemas.openxmlformats.org/officeDocument/2006/relationships/hyperlink" Target="http://www.dkb.gov.ru/start/index.htm" TargetMode="External"/><Relationship Id="rId102" Type="http://schemas.openxmlformats.org/officeDocument/2006/relationships/hyperlink" Target="http://curia.europa.eu/" TargetMode="External"/><Relationship Id="rId123" Type="http://schemas.openxmlformats.org/officeDocument/2006/relationships/hyperlink" Target="https://habr.com/" TargetMode="External"/><Relationship Id="rId144" Type="http://schemas.openxmlformats.org/officeDocument/2006/relationships/hyperlink" Target="https://www.sciencedirect.com/" TargetMode="External"/><Relationship Id="rId90" Type="http://schemas.openxmlformats.org/officeDocument/2006/relationships/hyperlink" Target="http://unhabitat.org/" TargetMode="External"/><Relationship Id="rId27" Type="http://schemas.openxmlformats.org/officeDocument/2006/relationships/hyperlink" Target="http://ppt.ru/newstext.phtml?id=32048" TargetMode="External"/><Relationship Id="rId48" Type="http://schemas.openxmlformats.org/officeDocument/2006/relationships/hyperlink" Target="http://www.espch.ru/" TargetMode="External"/><Relationship Id="rId69" Type="http://schemas.openxmlformats.org/officeDocument/2006/relationships/hyperlink" Target="http://www.icomos.org/en/" TargetMode="External"/><Relationship Id="rId113" Type="http://schemas.openxmlformats.org/officeDocument/2006/relationships/hyperlink" Target="http://biblioclub.ru" TargetMode="External"/><Relationship Id="rId134" Type="http://schemas.openxmlformats.org/officeDocument/2006/relationships/hyperlink" Target="https://academic.oup.com/journals/pages/social_sciences" TargetMode="External"/><Relationship Id="rId80" Type="http://schemas.openxmlformats.org/officeDocument/2006/relationships/hyperlink" Target="http://www.oic-oci.org/oicv2/home/?lan=en" TargetMode="External"/><Relationship Id="rId155" Type="http://schemas.openxmlformats.org/officeDocument/2006/relationships/hyperlink" Target="http://www.hr-lif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A55607-1273-47FC-B532-AB987F92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1E0A17DF</Template>
  <TotalTime>38</TotalTime>
  <Pages>37</Pages>
  <Words>10158</Words>
  <Characters>86769</Characters>
  <Application>Microsoft Office Word</Application>
  <DocSecurity>0</DocSecurity>
  <Lines>723</Lines>
  <Paragraphs>193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
  <LinksUpToDate>false</LinksUpToDate>
  <CharactersWithSpaces>96734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Анна B. Трухачева</dc:creator>
  <cp:lastModifiedBy>Марина Б. Жмылева</cp:lastModifiedBy>
  <cp:revision>7</cp:revision>
  <cp:lastPrinted>2019-07-04T13:59:00Z</cp:lastPrinted>
  <dcterms:created xsi:type="dcterms:W3CDTF">2019-09-18T08:03:00Z</dcterms:created>
  <dcterms:modified xsi:type="dcterms:W3CDTF">2020-10-21T12:35:00Z</dcterms:modified>
</cp:coreProperties>
</file>