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5E" w:rsidRDefault="0088525E" w:rsidP="0088525E">
      <w:pPr>
        <w:pStyle w:val="7"/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 xml:space="preserve">Расписание занятий </w:t>
      </w:r>
    </w:p>
    <w:p w:rsidR="0088525E" w:rsidRDefault="0088525E" w:rsidP="0088525E">
      <w:pPr>
        <w:pStyle w:val="7"/>
        <w:tabs>
          <w:tab w:val="left" w:pos="2268"/>
        </w:tabs>
        <w:rPr>
          <w:b w:val="0"/>
          <w:sz w:val="22"/>
          <w:szCs w:val="22"/>
        </w:rPr>
      </w:pPr>
      <w:r>
        <w:rPr>
          <w:iCs/>
          <w:sz w:val="22"/>
          <w:szCs w:val="22"/>
        </w:rPr>
        <w:t>МАГИСТРАТУРА:</w:t>
      </w:r>
      <w:r>
        <w:rPr>
          <w:i/>
          <w:iCs/>
          <w:sz w:val="22"/>
          <w:szCs w:val="22"/>
        </w:rPr>
        <w:t xml:space="preserve">  </w:t>
      </w:r>
      <w:r>
        <w:rPr>
          <w:iCs/>
          <w:sz w:val="22"/>
          <w:szCs w:val="22"/>
        </w:rPr>
        <w:t xml:space="preserve">направление «Международные отношения» </w:t>
      </w:r>
      <w:r>
        <w:rPr>
          <w:sz w:val="22"/>
          <w:szCs w:val="22"/>
        </w:rPr>
        <w:t>1 курс  2 семестр 2019/2020 уч.г.</w:t>
      </w:r>
    </w:p>
    <w:p w:rsidR="0088525E" w:rsidRDefault="0088525E" w:rsidP="0088525E">
      <w:pPr>
        <w:pStyle w:val="7"/>
        <w:tabs>
          <w:tab w:val="left" w:pos="2268"/>
        </w:tabs>
        <w:rPr>
          <w:iCs/>
          <w:color w:val="00B050"/>
          <w:sz w:val="24"/>
          <w:szCs w:val="24"/>
        </w:rPr>
      </w:pPr>
      <w:r w:rsidRPr="000A50A5">
        <w:rPr>
          <w:iCs/>
          <w:color w:val="00B050"/>
          <w:sz w:val="24"/>
          <w:szCs w:val="24"/>
        </w:rPr>
        <w:t>программа «МЕЖДУНАРОДНОЕ РЕГИОНОВЕДЕНИЕ»</w:t>
      </w:r>
    </w:p>
    <w:p w:rsidR="0088525E" w:rsidRDefault="0088525E" w:rsidP="0088525E">
      <w:pPr>
        <w:jc w:val="center"/>
        <w:rPr>
          <w:sz w:val="24"/>
          <w:szCs w:val="24"/>
        </w:rPr>
      </w:pPr>
      <w:r>
        <w:rPr>
          <w:sz w:val="24"/>
          <w:szCs w:val="24"/>
        </w:rPr>
        <w:t>10 февраля – 20</w:t>
      </w:r>
      <w:r w:rsidRPr="00FB26F3">
        <w:rPr>
          <w:sz w:val="24"/>
          <w:szCs w:val="24"/>
        </w:rPr>
        <w:t xml:space="preserve"> мая</w:t>
      </w:r>
      <w:r>
        <w:rPr>
          <w:sz w:val="24"/>
          <w:szCs w:val="24"/>
        </w:rPr>
        <w:t xml:space="preserve"> 202</w:t>
      </w:r>
      <w:r w:rsidRPr="00351C81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г. (14 3/6 недели) – теоретическое обучение </w:t>
      </w:r>
    </w:p>
    <w:p w:rsidR="0088525E" w:rsidRPr="00556965" w:rsidRDefault="0088525E" w:rsidP="0088525E">
      <w:pPr>
        <w:jc w:val="center"/>
        <w:rPr>
          <w:sz w:val="24"/>
          <w:szCs w:val="24"/>
        </w:rPr>
      </w:pPr>
      <w:r>
        <w:rPr>
          <w:sz w:val="24"/>
          <w:szCs w:val="24"/>
        </w:rPr>
        <w:t>25 мая- 07 июня 2020 г. - учебная практика</w:t>
      </w:r>
      <w:r w:rsidRPr="00556965">
        <w:rPr>
          <w:sz w:val="24"/>
          <w:szCs w:val="24"/>
        </w:rPr>
        <w:t xml:space="preserve"> (</w:t>
      </w:r>
      <w:r>
        <w:rPr>
          <w:sz w:val="24"/>
          <w:szCs w:val="24"/>
        </w:rPr>
        <w:t>научно-исследовательская работа (получение навыков научно-исследовательской работы))</w:t>
      </w:r>
    </w:p>
    <w:p w:rsidR="0088525E" w:rsidRPr="00042548" w:rsidRDefault="0088525E" w:rsidP="0088525E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701"/>
        <w:gridCol w:w="5529"/>
        <w:gridCol w:w="61"/>
        <w:gridCol w:w="5591"/>
      </w:tblGrid>
      <w:tr w:rsidR="0088525E" w:rsidTr="00D60D7A">
        <w:trPr>
          <w:cantSplit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525E" w:rsidRDefault="0088525E" w:rsidP="00D60D7A">
            <w:pPr>
              <w:pStyle w:val="1"/>
              <w:jc w:val="center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Дни недели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525E" w:rsidRDefault="0088525E" w:rsidP="00D60D7A">
            <w:pPr>
              <w:pStyle w:val="2"/>
              <w:jc w:val="center"/>
              <w:rPr>
                <w:sz w:val="22"/>
              </w:rPr>
            </w:pPr>
            <w:r>
              <w:rPr>
                <w:sz w:val="22"/>
              </w:rPr>
              <w:t>Часы занятий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525E" w:rsidRDefault="0088525E" w:rsidP="00D60D7A">
            <w:pPr>
              <w:pStyle w:val="1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 xml:space="preserve">                            Дисциплины                                                                                               </w:t>
            </w:r>
          </w:p>
        </w:tc>
      </w:tr>
      <w:tr w:rsidR="0088525E" w:rsidTr="00D60D7A">
        <w:trPr>
          <w:cantSplit/>
          <w:trHeight w:val="294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5E" w:rsidRDefault="0088525E" w:rsidP="00D60D7A">
            <w:pPr>
              <w:pStyle w:val="5"/>
            </w:pPr>
          </w:p>
          <w:p w:rsidR="0088525E" w:rsidRDefault="0088525E" w:rsidP="00D60D7A">
            <w:pPr>
              <w:pStyle w:val="5"/>
            </w:pPr>
          </w:p>
          <w:p w:rsidR="0088525E" w:rsidRDefault="0088525E" w:rsidP="00D60D7A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Понедельник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25E" w:rsidRDefault="0088525E" w:rsidP="00D60D7A">
            <w:pPr>
              <w:pStyle w:val="1"/>
              <w:jc w:val="center"/>
              <w:rPr>
                <w:b w:val="0"/>
                <w:bCs/>
                <w:i w:val="0"/>
                <w:szCs w:val="24"/>
              </w:rPr>
            </w:pPr>
          </w:p>
        </w:tc>
      </w:tr>
      <w:tr w:rsidR="0088525E" w:rsidTr="00D60D7A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525E" w:rsidRPr="00A64AC9" w:rsidRDefault="0088525E" w:rsidP="00D60D7A">
            <w:pPr>
              <w:rPr>
                <w:b/>
                <w:i/>
                <w:color w:val="000000" w:themeColor="text1"/>
                <w:sz w:val="26"/>
                <w:szCs w:val="26"/>
              </w:rPr>
            </w:pPr>
            <w:r w:rsidRPr="00A64AC9">
              <w:rPr>
                <w:b/>
                <w:i/>
                <w:color w:val="000000" w:themeColor="text1"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88525E" w:rsidTr="00D60D7A">
        <w:trPr>
          <w:cantSplit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525E" w:rsidRPr="00A64AC9" w:rsidRDefault="0088525E" w:rsidP="00D60D7A">
            <w:pPr>
              <w:rPr>
                <w:i/>
                <w:color w:val="000000" w:themeColor="text1"/>
                <w:sz w:val="26"/>
                <w:szCs w:val="26"/>
              </w:rPr>
            </w:pPr>
            <w:r w:rsidRPr="00A64AC9">
              <w:rPr>
                <w:b/>
                <w:i/>
                <w:color w:val="000000" w:themeColor="text1"/>
                <w:sz w:val="26"/>
                <w:szCs w:val="26"/>
              </w:rPr>
              <w:t>Иностранный язык профессиональной деятельности (второй)</w:t>
            </w:r>
          </w:p>
        </w:tc>
      </w:tr>
      <w:tr w:rsidR="0088525E" w:rsidTr="00D60D7A">
        <w:trPr>
          <w:cantSplit/>
          <w:trHeight w:val="28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5E" w:rsidRPr="00A64AC9" w:rsidRDefault="0088525E" w:rsidP="00D60D7A">
            <w:pPr>
              <w:jc w:val="both"/>
              <w:rPr>
                <w:sz w:val="26"/>
                <w:szCs w:val="26"/>
              </w:rPr>
            </w:pPr>
            <w:r w:rsidRPr="00A64AC9">
              <w:rPr>
                <w:sz w:val="26"/>
                <w:szCs w:val="26"/>
              </w:rPr>
              <w:t>Региональные подсистемы международных отношений в ХХ</w:t>
            </w:r>
            <w:r w:rsidRPr="00A64AC9">
              <w:rPr>
                <w:sz w:val="26"/>
                <w:szCs w:val="26"/>
                <w:lang w:val="en-US"/>
              </w:rPr>
              <w:t>I</w:t>
            </w:r>
            <w:r w:rsidRPr="00A64AC9">
              <w:rPr>
                <w:sz w:val="26"/>
                <w:szCs w:val="26"/>
              </w:rPr>
              <w:t xml:space="preserve">  веке (10/10)</w:t>
            </w:r>
            <w:r w:rsidR="00E940FD" w:rsidRPr="00A64AC9">
              <w:rPr>
                <w:sz w:val="26"/>
                <w:szCs w:val="26"/>
              </w:rPr>
              <w:t xml:space="preserve">  ауд. 406</w:t>
            </w:r>
          </w:p>
        </w:tc>
      </w:tr>
      <w:tr w:rsidR="0088525E" w:rsidTr="00D60D7A">
        <w:trPr>
          <w:cantSplit/>
          <w:trHeight w:val="19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5E" w:rsidRDefault="0088525E" w:rsidP="00D60D7A">
            <w:pPr>
              <w:jc w:val="center"/>
              <w:rPr>
                <w:b/>
                <w:sz w:val="32"/>
              </w:rPr>
            </w:pPr>
          </w:p>
          <w:p w:rsidR="0088525E" w:rsidRDefault="0088525E" w:rsidP="00D60D7A">
            <w:pPr>
              <w:jc w:val="center"/>
            </w:pPr>
            <w:r>
              <w:rPr>
                <w:b/>
                <w:sz w:val="32"/>
              </w:rPr>
              <w:t>Вторник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525E" w:rsidRPr="00A64AC9" w:rsidRDefault="0088525E" w:rsidP="00D60D7A">
            <w:pPr>
              <w:rPr>
                <w:b/>
                <w:i/>
                <w:sz w:val="26"/>
                <w:szCs w:val="26"/>
              </w:rPr>
            </w:pPr>
          </w:p>
        </w:tc>
      </w:tr>
      <w:tr w:rsidR="0088525E" w:rsidTr="00D60D7A">
        <w:trPr>
          <w:cantSplit/>
          <w:trHeight w:val="279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8525E" w:rsidRPr="00A64AC9" w:rsidRDefault="0088525E" w:rsidP="00D60D7A">
            <w:pPr>
              <w:rPr>
                <w:b/>
                <w:i/>
                <w:sz w:val="26"/>
                <w:szCs w:val="26"/>
              </w:rPr>
            </w:pPr>
            <w:r w:rsidRPr="00A64AC9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A64AC9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88525E" w:rsidTr="00D60D7A">
        <w:trPr>
          <w:cantSplit/>
          <w:trHeight w:val="241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8525E" w:rsidRPr="00A64AC9" w:rsidRDefault="0088525E" w:rsidP="00D60D7A">
            <w:pPr>
              <w:rPr>
                <w:b/>
                <w:i/>
                <w:sz w:val="26"/>
                <w:szCs w:val="26"/>
              </w:rPr>
            </w:pPr>
            <w:r w:rsidRPr="00A64AC9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A64AC9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88525E" w:rsidTr="00D60D7A">
        <w:trPr>
          <w:cantSplit/>
          <w:trHeight w:val="243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525E" w:rsidRPr="00A64AC9" w:rsidRDefault="0088525E" w:rsidP="00D60D7A">
            <w:pPr>
              <w:ind w:left="34"/>
              <w:rPr>
                <w:sz w:val="26"/>
                <w:szCs w:val="26"/>
              </w:rPr>
            </w:pPr>
            <w:r w:rsidRPr="00A64AC9">
              <w:rPr>
                <w:bCs/>
                <w:sz w:val="26"/>
                <w:szCs w:val="26"/>
              </w:rPr>
              <w:t>Глобальная безопасность: новые вызовы и угрозы (8/14</w:t>
            </w:r>
            <w:r w:rsidR="006F623F" w:rsidRPr="00A64AC9">
              <w:rPr>
                <w:bCs/>
                <w:sz w:val="26"/>
                <w:szCs w:val="26"/>
              </w:rPr>
              <w:t>) лекции</w:t>
            </w:r>
            <w:r w:rsidRPr="00A64AC9">
              <w:rPr>
                <w:bCs/>
                <w:sz w:val="26"/>
                <w:szCs w:val="26"/>
              </w:rPr>
              <w:t xml:space="preserve"> -424, сем. 406</w:t>
            </w:r>
          </w:p>
        </w:tc>
      </w:tr>
      <w:tr w:rsidR="0088525E" w:rsidTr="00D60D7A">
        <w:trPr>
          <w:cantSplit/>
          <w:trHeight w:val="166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5E" w:rsidRDefault="0088525E" w:rsidP="00D60D7A">
            <w:pPr>
              <w:pStyle w:val="5"/>
            </w:pPr>
          </w:p>
          <w:p w:rsidR="0088525E" w:rsidRDefault="0088525E" w:rsidP="00D60D7A">
            <w:pPr>
              <w:pStyle w:val="5"/>
            </w:pPr>
          </w:p>
          <w:p w:rsidR="0088525E" w:rsidRDefault="0088525E" w:rsidP="00D60D7A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Среда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8525E" w:rsidRPr="00A64AC9" w:rsidRDefault="0088525E" w:rsidP="00D60D7A">
            <w:pPr>
              <w:pStyle w:val="1"/>
              <w:jc w:val="center"/>
              <w:rPr>
                <w:bCs/>
                <w:i w:val="0"/>
                <w:sz w:val="26"/>
                <w:szCs w:val="26"/>
              </w:rPr>
            </w:pPr>
          </w:p>
        </w:tc>
      </w:tr>
      <w:tr w:rsidR="0088525E" w:rsidTr="00D60D7A">
        <w:trPr>
          <w:cantSplit/>
          <w:trHeight w:val="166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5E" w:rsidRDefault="0088525E" w:rsidP="00D60D7A">
            <w:pPr>
              <w:pStyle w:val="5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55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25E" w:rsidRPr="00A64AC9" w:rsidRDefault="0088525E" w:rsidP="00D60D7A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r w:rsidRPr="00A64AC9">
              <w:rPr>
                <w:b w:val="0"/>
                <w:i w:val="0"/>
                <w:sz w:val="26"/>
                <w:szCs w:val="26"/>
              </w:rPr>
              <w:t>ФТД: Анализ международных ситуаций (10/10</w:t>
            </w:r>
            <w:proofErr w:type="gramStart"/>
            <w:r w:rsidRPr="00A64AC9">
              <w:rPr>
                <w:b w:val="0"/>
                <w:i w:val="0"/>
                <w:sz w:val="26"/>
                <w:szCs w:val="26"/>
              </w:rPr>
              <w:t>)  -</w:t>
            </w:r>
            <w:proofErr w:type="gramEnd"/>
            <w:r w:rsidRPr="00A64AC9">
              <w:rPr>
                <w:b w:val="0"/>
                <w:i w:val="0"/>
                <w:sz w:val="26"/>
                <w:szCs w:val="26"/>
              </w:rPr>
              <w:t xml:space="preserve"> Воробьев С.В.  ауд. 118</w:t>
            </w:r>
          </w:p>
        </w:tc>
        <w:tc>
          <w:tcPr>
            <w:tcW w:w="55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25E" w:rsidRPr="00A64AC9" w:rsidRDefault="0088525E" w:rsidP="00D60D7A">
            <w:pPr>
              <w:jc w:val="both"/>
              <w:rPr>
                <w:bCs/>
                <w:sz w:val="26"/>
                <w:szCs w:val="26"/>
              </w:rPr>
            </w:pPr>
            <w:r w:rsidRPr="00A64AC9">
              <w:rPr>
                <w:sz w:val="26"/>
                <w:szCs w:val="26"/>
              </w:rPr>
              <w:t xml:space="preserve">ДВ: Политическая регионалистика Латинской Америки (10/10)- </w:t>
            </w:r>
            <w:r w:rsidR="00DE04A2" w:rsidRPr="00A64AC9">
              <w:rPr>
                <w:sz w:val="26"/>
                <w:szCs w:val="26"/>
              </w:rPr>
              <w:t>Воробьев С.В.</w:t>
            </w:r>
            <w:r w:rsidRPr="00A64AC9">
              <w:rPr>
                <w:sz w:val="26"/>
                <w:szCs w:val="26"/>
              </w:rPr>
              <w:t xml:space="preserve">  ауд. 118                                 </w:t>
            </w:r>
          </w:p>
        </w:tc>
      </w:tr>
      <w:tr w:rsidR="0088525E" w:rsidTr="00D60D7A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559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25E" w:rsidRPr="00A64AC9" w:rsidRDefault="0088525E" w:rsidP="00D60D7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59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525E" w:rsidRPr="00A64AC9" w:rsidRDefault="0088525E" w:rsidP="00D60D7A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8525E" w:rsidTr="00D60D7A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296C" w:rsidRDefault="0088525E" w:rsidP="00D60D7A">
            <w:pPr>
              <w:rPr>
                <w:sz w:val="26"/>
                <w:szCs w:val="26"/>
              </w:rPr>
            </w:pPr>
            <w:proofErr w:type="spellStart"/>
            <w:r w:rsidRPr="00A64AC9">
              <w:rPr>
                <w:sz w:val="26"/>
                <w:szCs w:val="26"/>
              </w:rPr>
              <w:t>Кроссрегиональный</w:t>
            </w:r>
            <w:proofErr w:type="spellEnd"/>
            <w:r w:rsidRPr="00A64AC9">
              <w:rPr>
                <w:sz w:val="26"/>
                <w:szCs w:val="26"/>
              </w:rPr>
              <w:t xml:space="preserve"> анализ Латинской Америки (10/10</w:t>
            </w:r>
            <w:r w:rsidR="006F623F" w:rsidRPr="00A64AC9">
              <w:rPr>
                <w:sz w:val="26"/>
                <w:szCs w:val="26"/>
              </w:rPr>
              <w:t>) -</w:t>
            </w:r>
            <w:r w:rsidRPr="00A64AC9">
              <w:rPr>
                <w:sz w:val="26"/>
                <w:szCs w:val="26"/>
              </w:rPr>
              <w:t xml:space="preserve"> проф. Феофанов К.А.                         </w:t>
            </w:r>
          </w:p>
          <w:p w:rsidR="0088525E" w:rsidRPr="00A64AC9" w:rsidRDefault="0088525E" w:rsidP="00D60D7A">
            <w:pPr>
              <w:rPr>
                <w:bCs/>
                <w:iCs/>
                <w:sz w:val="26"/>
                <w:szCs w:val="26"/>
              </w:rPr>
            </w:pPr>
            <w:r w:rsidRPr="00A64AC9">
              <w:rPr>
                <w:sz w:val="26"/>
                <w:szCs w:val="26"/>
              </w:rPr>
              <w:t xml:space="preserve"> ауд. 118</w:t>
            </w:r>
          </w:p>
        </w:tc>
      </w:tr>
      <w:tr w:rsidR="0088525E" w:rsidTr="00D60D7A">
        <w:trPr>
          <w:cantSplit/>
          <w:trHeight w:val="261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5E" w:rsidRDefault="0088525E" w:rsidP="00D60D7A">
            <w:pPr>
              <w:pStyle w:val="5"/>
            </w:pPr>
          </w:p>
          <w:p w:rsidR="0088525E" w:rsidRDefault="0088525E" w:rsidP="00D60D7A">
            <w:pPr>
              <w:pStyle w:val="5"/>
            </w:pPr>
          </w:p>
          <w:p w:rsidR="0088525E" w:rsidRDefault="0088525E" w:rsidP="00D60D7A">
            <w:pPr>
              <w:pStyle w:val="5"/>
              <w:rPr>
                <w:b w:val="0"/>
                <w:i/>
                <w:sz w:val="32"/>
                <w:u w:val="single"/>
              </w:rPr>
            </w:pPr>
            <w:r>
              <w:rPr>
                <w:sz w:val="32"/>
              </w:rPr>
              <w:t>Четверг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525E" w:rsidRPr="00A64AC9" w:rsidRDefault="0088525E" w:rsidP="00D60D7A">
            <w:pPr>
              <w:rPr>
                <w:sz w:val="26"/>
                <w:szCs w:val="26"/>
              </w:rPr>
            </w:pPr>
          </w:p>
        </w:tc>
      </w:tr>
      <w:tr w:rsidR="0088525E" w:rsidTr="00D60D7A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8525E" w:rsidRPr="00A64AC9" w:rsidRDefault="0088525E" w:rsidP="00D60D7A">
            <w:pPr>
              <w:rPr>
                <w:color w:val="323E4F" w:themeColor="text2" w:themeShade="BF"/>
                <w:sz w:val="26"/>
                <w:szCs w:val="26"/>
              </w:rPr>
            </w:pPr>
            <w:proofErr w:type="spellStart"/>
            <w:r w:rsidRPr="00A64AC9">
              <w:rPr>
                <w:bCs/>
                <w:sz w:val="26"/>
                <w:szCs w:val="26"/>
              </w:rPr>
              <w:t>Кроссрегиональный</w:t>
            </w:r>
            <w:proofErr w:type="spellEnd"/>
            <w:r w:rsidRPr="00A64AC9">
              <w:rPr>
                <w:bCs/>
                <w:sz w:val="26"/>
                <w:szCs w:val="26"/>
              </w:rPr>
              <w:t xml:space="preserve"> анализ Ближнего Востока и Азии (10/10) – доц. </w:t>
            </w:r>
            <w:proofErr w:type="spellStart"/>
            <w:r w:rsidRPr="00A64AC9">
              <w:rPr>
                <w:bCs/>
                <w:sz w:val="26"/>
                <w:szCs w:val="26"/>
              </w:rPr>
              <w:t>Аватков</w:t>
            </w:r>
            <w:proofErr w:type="spellEnd"/>
            <w:r w:rsidRPr="00A64AC9">
              <w:rPr>
                <w:bCs/>
                <w:sz w:val="26"/>
                <w:szCs w:val="26"/>
              </w:rPr>
              <w:t xml:space="preserve"> В.А.  </w:t>
            </w:r>
            <w:r w:rsidR="00E940FD" w:rsidRPr="00A64AC9">
              <w:rPr>
                <w:bCs/>
                <w:sz w:val="26"/>
                <w:szCs w:val="26"/>
              </w:rPr>
              <w:t>ауд. 300</w:t>
            </w:r>
            <w:r w:rsidRPr="00A64AC9">
              <w:rPr>
                <w:bCs/>
                <w:sz w:val="26"/>
                <w:szCs w:val="26"/>
              </w:rPr>
              <w:t xml:space="preserve">      </w:t>
            </w:r>
          </w:p>
        </w:tc>
      </w:tr>
      <w:tr w:rsidR="0088525E" w:rsidTr="00E940FD">
        <w:trPr>
          <w:cantSplit/>
          <w:trHeight w:val="23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525E" w:rsidRPr="00A64AC9" w:rsidRDefault="0088525E" w:rsidP="00E940FD">
            <w:pPr>
              <w:rPr>
                <w:sz w:val="26"/>
                <w:szCs w:val="26"/>
              </w:rPr>
            </w:pPr>
            <w:r w:rsidRPr="00A64AC9">
              <w:rPr>
                <w:sz w:val="26"/>
                <w:szCs w:val="26"/>
              </w:rPr>
              <w:t xml:space="preserve">ФТД: Внешняя и внутренняя политика Турецкой Республики (8/8)- доц. </w:t>
            </w:r>
            <w:proofErr w:type="spellStart"/>
            <w:r w:rsidRPr="00A64AC9">
              <w:rPr>
                <w:sz w:val="26"/>
                <w:szCs w:val="26"/>
              </w:rPr>
              <w:t>Аватков</w:t>
            </w:r>
            <w:proofErr w:type="spellEnd"/>
            <w:r w:rsidRPr="00A64AC9">
              <w:rPr>
                <w:sz w:val="26"/>
                <w:szCs w:val="26"/>
              </w:rPr>
              <w:t xml:space="preserve"> В.А.</w:t>
            </w:r>
            <w:r w:rsidR="00E940FD" w:rsidRPr="00A64AC9">
              <w:rPr>
                <w:sz w:val="26"/>
                <w:szCs w:val="26"/>
              </w:rPr>
              <w:t xml:space="preserve"> </w:t>
            </w:r>
            <w:r w:rsidR="00EC28EB">
              <w:rPr>
                <w:sz w:val="26"/>
                <w:szCs w:val="26"/>
              </w:rPr>
              <w:t>ауд. 300</w:t>
            </w:r>
          </w:p>
        </w:tc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C28EB" w:rsidRDefault="0088525E" w:rsidP="00E940FD">
            <w:pPr>
              <w:rPr>
                <w:bCs/>
                <w:sz w:val="26"/>
                <w:szCs w:val="26"/>
              </w:rPr>
            </w:pPr>
            <w:r w:rsidRPr="00A64AC9">
              <w:rPr>
                <w:sz w:val="26"/>
                <w:szCs w:val="26"/>
              </w:rPr>
              <w:t xml:space="preserve"> </w:t>
            </w:r>
            <w:r w:rsidRPr="00A64AC9">
              <w:rPr>
                <w:bCs/>
                <w:sz w:val="26"/>
                <w:szCs w:val="26"/>
              </w:rPr>
              <w:t xml:space="preserve">ДВ: Внешняя политика стран Ближнего </w:t>
            </w:r>
            <w:bookmarkStart w:id="0" w:name="_GoBack"/>
            <w:bookmarkEnd w:id="0"/>
            <w:r w:rsidRPr="00A64AC9">
              <w:rPr>
                <w:bCs/>
                <w:sz w:val="26"/>
                <w:szCs w:val="26"/>
              </w:rPr>
              <w:t xml:space="preserve">Востока и Азии (10/10)- доц. </w:t>
            </w:r>
            <w:proofErr w:type="spellStart"/>
            <w:r w:rsidRPr="00A64AC9">
              <w:rPr>
                <w:bCs/>
                <w:sz w:val="26"/>
                <w:szCs w:val="26"/>
              </w:rPr>
              <w:t>Аватков</w:t>
            </w:r>
            <w:proofErr w:type="spellEnd"/>
            <w:r w:rsidRPr="00A64AC9">
              <w:rPr>
                <w:bCs/>
                <w:sz w:val="26"/>
                <w:szCs w:val="26"/>
              </w:rPr>
              <w:t xml:space="preserve"> В.А.  </w:t>
            </w:r>
          </w:p>
          <w:p w:rsidR="0088525E" w:rsidRPr="00A64AC9" w:rsidRDefault="00EC28EB" w:rsidP="00E940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ауд. 300</w:t>
            </w:r>
          </w:p>
        </w:tc>
      </w:tr>
      <w:tr w:rsidR="0088525E" w:rsidTr="00E940FD">
        <w:trPr>
          <w:cantSplit/>
          <w:trHeight w:val="8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rPr>
                <w:i/>
                <w:sz w:val="3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5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525E" w:rsidRPr="00A64AC9" w:rsidRDefault="0088525E" w:rsidP="00D60D7A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  <w:tc>
          <w:tcPr>
            <w:tcW w:w="565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525E" w:rsidRPr="00A64AC9" w:rsidRDefault="0088525E" w:rsidP="00D60D7A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</w:p>
        </w:tc>
      </w:tr>
      <w:tr w:rsidR="0088525E" w:rsidTr="00D60D7A">
        <w:trPr>
          <w:cantSplit/>
          <w:trHeight w:val="150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25E" w:rsidRDefault="0088525E" w:rsidP="00D60D7A">
            <w:pPr>
              <w:pStyle w:val="9"/>
              <w:rPr>
                <w:b/>
                <w:iCs/>
                <w:sz w:val="32"/>
              </w:rPr>
            </w:pPr>
          </w:p>
          <w:p w:rsidR="0088525E" w:rsidRDefault="0088525E" w:rsidP="00D60D7A">
            <w:pPr>
              <w:pStyle w:val="9"/>
              <w:rPr>
                <w:b/>
                <w:iCs/>
                <w:sz w:val="32"/>
              </w:rPr>
            </w:pPr>
            <w:r>
              <w:rPr>
                <w:b/>
                <w:iCs/>
                <w:sz w:val="32"/>
              </w:rPr>
              <w:t>Пятница</w:t>
            </w:r>
          </w:p>
          <w:p w:rsidR="0088525E" w:rsidRDefault="0088525E" w:rsidP="00D60D7A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12.55-14.15</w:t>
            </w:r>
          </w:p>
        </w:tc>
        <w:tc>
          <w:tcPr>
            <w:tcW w:w="1118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8525E" w:rsidRPr="00A64AC9" w:rsidRDefault="0088525E" w:rsidP="00D60D7A">
            <w:pPr>
              <w:rPr>
                <w:bCs/>
                <w:sz w:val="26"/>
                <w:szCs w:val="26"/>
              </w:rPr>
            </w:pPr>
          </w:p>
        </w:tc>
      </w:tr>
      <w:tr w:rsidR="0088525E" w:rsidTr="00D60D7A">
        <w:trPr>
          <w:cantSplit/>
          <w:trHeight w:val="15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14.30-15.50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525E" w:rsidRPr="00A64AC9" w:rsidRDefault="0088525E" w:rsidP="00D60D7A">
            <w:pPr>
              <w:rPr>
                <w:b/>
                <w:i/>
                <w:sz w:val="26"/>
                <w:szCs w:val="26"/>
              </w:rPr>
            </w:pPr>
            <w:r w:rsidRPr="00A64AC9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A64AC9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88525E" w:rsidTr="00D60D7A">
        <w:trPr>
          <w:cantSplit/>
          <w:trHeight w:val="147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16.00-17.20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8525E" w:rsidRPr="00A64AC9" w:rsidRDefault="0088525E" w:rsidP="00D60D7A">
            <w:pPr>
              <w:rPr>
                <w:b/>
                <w:i/>
                <w:sz w:val="26"/>
                <w:szCs w:val="26"/>
              </w:rPr>
            </w:pPr>
            <w:r w:rsidRPr="00A64AC9">
              <w:rPr>
                <w:b/>
                <w:i/>
                <w:sz w:val="26"/>
                <w:szCs w:val="26"/>
              </w:rPr>
              <w:t xml:space="preserve">Иностранный язык </w:t>
            </w:r>
            <w:r w:rsidRPr="00A64AC9">
              <w:rPr>
                <w:b/>
                <w:i/>
                <w:color w:val="000000" w:themeColor="text1"/>
                <w:sz w:val="26"/>
                <w:szCs w:val="26"/>
              </w:rPr>
              <w:t>профессиональной деятельности</w:t>
            </w:r>
          </w:p>
        </w:tc>
      </w:tr>
      <w:tr w:rsidR="0088525E" w:rsidTr="00D60D7A">
        <w:trPr>
          <w:cantSplit/>
          <w:trHeight w:val="264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525E" w:rsidRDefault="0088525E" w:rsidP="00D60D7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17.30-18.50</w:t>
            </w:r>
          </w:p>
        </w:tc>
        <w:tc>
          <w:tcPr>
            <w:tcW w:w="111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525E" w:rsidRPr="00A64AC9" w:rsidRDefault="0088525E" w:rsidP="00D60D7A">
            <w:pPr>
              <w:pStyle w:val="1"/>
              <w:rPr>
                <w:b w:val="0"/>
                <w:bCs/>
                <w:i w:val="0"/>
                <w:sz w:val="26"/>
                <w:szCs w:val="26"/>
              </w:rPr>
            </w:pPr>
            <w:r w:rsidRPr="00A64AC9">
              <w:rPr>
                <w:b w:val="0"/>
                <w:bCs/>
                <w:i w:val="0"/>
                <w:sz w:val="26"/>
                <w:szCs w:val="26"/>
              </w:rPr>
              <w:t>Внешнеполитический процесс современной России (8/12</w:t>
            </w:r>
            <w:r w:rsidR="006F623F" w:rsidRPr="00A64AC9">
              <w:rPr>
                <w:b w:val="0"/>
                <w:bCs/>
                <w:i w:val="0"/>
                <w:sz w:val="26"/>
                <w:szCs w:val="26"/>
              </w:rPr>
              <w:t>) лекции</w:t>
            </w:r>
            <w:r w:rsidRPr="00A64AC9">
              <w:rPr>
                <w:b w:val="0"/>
                <w:bCs/>
                <w:i w:val="0"/>
                <w:sz w:val="26"/>
                <w:szCs w:val="26"/>
              </w:rPr>
              <w:t xml:space="preserve"> – 424, сем. -478</w:t>
            </w:r>
          </w:p>
        </w:tc>
      </w:tr>
    </w:tbl>
    <w:p w:rsidR="0088525E" w:rsidRDefault="0088525E" w:rsidP="0088525E">
      <w:pPr>
        <w:rPr>
          <w:sz w:val="24"/>
          <w:szCs w:val="24"/>
        </w:rPr>
      </w:pPr>
    </w:p>
    <w:p w:rsidR="0088525E" w:rsidRDefault="0088525E" w:rsidP="0088525E">
      <w:pPr>
        <w:rPr>
          <w:sz w:val="24"/>
          <w:szCs w:val="24"/>
        </w:rPr>
      </w:pPr>
      <w:r w:rsidRPr="004002BF">
        <w:rPr>
          <w:sz w:val="24"/>
          <w:szCs w:val="24"/>
        </w:rPr>
        <w:t xml:space="preserve">Декан факультета «Международные отношения и международное </w:t>
      </w:r>
      <w:proofErr w:type="gramStart"/>
      <w:r w:rsidRPr="004002BF">
        <w:rPr>
          <w:sz w:val="24"/>
          <w:szCs w:val="24"/>
        </w:rPr>
        <w:t xml:space="preserve">право»   </w:t>
      </w:r>
      <w:proofErr w:type="gramEnd"/>
      <w:r w:rsidRPr="004002BF">
        <w:rPr>
          <w:sz w:val="24"/>
          <w:szCs w:val="24"/>
        </w:rPr>
        <w:t xml:space="preserve">                                                                      Т.М. Морозова</w:t>
      </w:r>
    </w:p>
    <w:p w:rsidR="0088525E" w:rsidRDefault="0088525E" w:rsidP="00B61D52">
      <w:pPr>
        <w:pStyle w:val="7"/>
        <w:tabs>
          <w:tab w:val="left" w:pos="2268"/>
        </w:tabs>
        <w:rPr>
          <w:sz w:val="22"/>
          <w:szCs w:val="22"/>
        </w:rPr>
      </w:pPr>
    </w:p>
    <w:sectPr w:rsidR="0088525E" w:rsidSect="001730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F62AC"/>
    <w:multiLevelType w:val="hybridMultilevel"/>
    <w:tmpl w:val="D3AC0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BB500C"/>
    <w:multiLevelType w:val="hybridMultilevel"/>
    <w:tmpl w:val="1AAA6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B93E19"/>
    <w:multiLevelType w:val="hybridMultilevel"/>
    <w:tmpl w:val="9AFAE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C0A34"/>
    <w:multiLevelType w:val="hybridMultilevel"/>
    <w:tmpl w:val="584E1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64C0A"/>
    <w:multiLevelType w:val="hybridMultilevel"/>
    <w:tmpl w:val="06381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16"/>
    <w:rsid w:val="00042548"/>
    <w:rsid w:val="00081310"/>
    <w:rsid w:val="00151ED8"/>
    <w:rsid w:val="00165AF2"/>
    <w:rsid w:val="0017309F"/>
    <w:rsid w:val="001F420E"/>
    <w:rsid w:val="001F560F"/>
    <w:rsid w:val="00205E16"/>
    <w:rsid w:val="00217704"/>
    <w:rsid w:val="00274AF9"/>
    <w:rsid w:val="002B07B7"/>
    <w:rsid w:val="002D0E9C"/>
    <w:rsid w:val="002D70BC"/>
    <w:rsid w:val="00304672"/>
    <w:rsid w:val="00307E39"/>
    <w:rsid w:val="00310786"/>
    <w:rsid w:val="00314ABF"/>
    <w:rsid w:val="00351C81"/>
    <w:rsid w:val="0039662D"/>
    <w:rsid w:val="003D4CB5"/>
    <w:rsid w:val="004002BF"/>
    <w:rsid w:val="00400D16"/>
    <w:rsid w:val="00521E41"/>
    <w:rsid w:val="00534A08"/>
    <w:rsid w:val="00535A1B"/>
    <w:rsid w:val="00555D69"/>
    <w:rsid w:val="00556391"/>
    <w:rsid w:val="00556965"/>
    <w:rsid w:val="005931C1"/>
    <w:rsid w:val="005D3586"/>
    <w:rsid w:val="00616805"/>
    <w:rsid w:val="006F623F"/>
    <w:rsid w:val="006F6C8B"/>
    <w:rsid w:val="00711512"/>
    <w:rsid w:val="007F5E07"/>
    <w:rsid w:val="0088525E"/>
    <w:rsid w:val="00896815"/>
    <w:rsid w:val="008D64AD"/>
    <w:rsid w:val="0090640C"/>
    <w:rsid w:val="00925799"/>
    <w:rsid w:val="00946B0D"/>
    <w:rsid w:val="00950D20"/>
    <w:rsid w:val="00986907"/>
    <w:rsid w:val="009C04EB"/>
    <w:rsid w:val="009C73C7"/>
    <w:rsid w:val="009F61ED"/>
    <w:rsid w:val="00A60FC5"/>
    <w:rsid w:val="00A64AC9"/>
    <w:rsid w:val="00A842C1"/>
    <w:rsid w:val="00B61D52"/>
    <w:rsid w:val="00B80883"/>
    <w:rsid w:val="00C477A3"/>
    <w:rsid w:val="00C70537"/>
    <w:rsid w:val="00D60D7A"/>
    <w:rsid w:val="00DA296C"/>
    <w:rsid w:val="00DA51C3"/>
    <w:rsid w:val="00DE04A2"/>
    <w:rsid w:val="00E2594F"/>
    <w:rsid w:val="00E810D3"/>
    <w:rsid w:val="00E940FD"/>
    <w:rsid w:val="00EA7D44"/>
    <w:rsid w:val="00EB20AB"/>
    <w:rsid w:val="00EC28EB"/>
    <w:rsid w:val="00ED19E6"/>
    <w:rsid w:val="00EF1E80"/>
    <w:rsid w:val="00F37F3E"/>
    <w:rsid w:val="00F50CD7"/>
    <w:rsid w:val="00F655DE"/>
    <w:rsid w:val="00F71819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6EB1F"/>
  <w15:chartTrackingRefBased/>
  <w15:docId w15:val="{1C504AB4-2FAC-4B56-AE28-89C5C1D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52"/>
  </w:style>
  <w:style w:type="paragraph" w:styleId="1">
    <w:name w:val="heading 1"/>
    <w:basedOn w:val="a"/>
    <w:next w:val="a"/>
    <w:link w:val="10"/>
    <w:qFormat/>
    <w:rsid w:val="00B61D52"/>
    <w:pPr>
      <w:keepNext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61D52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61D52"/>
    <w:pPr>
      <w:keepNext/>
      <w:jc w:val="center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unhideWhenUsed/>
    <w:qFormat/>
    <w:rsid w:val="00B61D52"/>
    <w:pPr>
      <w:keepNext/>
      <w:jc w:val="center"/>
      <w:outlineLvl w:val="6"/>
    </w:pPr>
    <w:rPr>
      <w:b/>
      <w:noProof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B61D52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D52"/>
    <w:rPr>
      <w:b/>
      <w:i/>
      <w:sz w:val="24"/>
    </w:rPr>
  </w:style>
  <w:style w:type="character" w:customStyle="1" w:styleId="20">
    <w:name w:val="Заголовок 2 Знак"/>
    <w:basedOn w:val="a0"/>
    <w:link w:val="2"/>
    <w:semiHidden/>
    <w:rsid w:val="00B61D52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B61D52"/>
    <w:rPr>
      <w:b/>
      <w:sz w:val="24"/>
    </w:rPr>
  </w:style>
  <w:style w:type="character" w:customStyle="1" w:styleId="70">
    <w:name w:val="Заголовок 7 Знак"/>
    <w:basedOn w:val="a0"/>
    <w:link w:val="7"/>
    <w:rsid w:val="00B61D52"/>
    <w:rPr>
      <w:b/>
      <w:noProof/>
      <w:sz w:val="36"/>
    </w:rPr>
  </w:style>
  <w:style w:type="character" w:customStyle="1" w:styleId="90">
    <w:name w:val="Заголовок 9 Знак"/>
    <w:basedOn w:val="a0"/>
    <w:link w:val="9"/>
    <w:semiHidden/>
    <w:rsid w:val="00B61D52"/>
    <w:rPr>
      <w:sz w:val="24"/>
    </w:rPr>
  </w:style>
  <w:style w:type="paragraph" w:styleId="a3">
    <w:name w:val="List Paragraph"/>
    <w:basedOn w:val="a"/>
    <w:uiPriority w:val="34"/>
    <w:qFormat/>
    <w:rsid w:val="00351C81"/>
    <w:pPr>
      <w:ind w:left="720"/>
      <w:contextualSpacing/>
    </w:pPr>
  </w:style>
  <w:style w:type="paragraph" w:styleId="a4">
    <w:name w:val="Balloon Text"/>
    <w:basedOn w:val="a"/>
    <w:link w:val="a5"/>
    <w:rsid w:val="005D35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D3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2DFC8A10</Template>
  <TotalTime>906</TotalTime>
  <Pages>1</Pages>
  <Words>206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Ширикова</dc:creator>
  <cp:keywords/>
  <dc:description/>
  <cp:lastModifiedBy>Татьяна А. Ширикова</cp:lastModifiedBy>
  <cp:revision>47</cp:revision>
  <cp:lastPrinted>2020-01-30T12:40:00Z</cp:lastPrinted>
  <dcterms:created xsi:type="dcterms:W3CDTF">2019-04-10T12:41:00Z</dcterms:created>
  <dcterms:modified xsi:type="dcterms:W3CDTF">2020-02-04T13:45:00Z</dcterms:modified>
</cp:coreProperties>
</file>